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8.2.8 现浇混凝土采用预拌混凝土。（总分5分）</w:t>
      </w:r>
    </w:p>
    <w:p>
      <w:pPr>
        <w:spacing w:line="288" w:lineRule="auto"/>
        <w:rPr>
          <w:b/>
          <w:bCs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；本条得分：__</w:t>
      </w:r>
      <w:r>
        <w:rPr>
          <w:rFonts w:hint="eastAsia"/>
          <w:b/>
          <w:bCs/>
          <w:lang w:val="en-US" w:eastAsia="zh-CN"/>
        </w:rPr>
        <w:t>5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</w:rPr>
      </w:pPr>
    </w:p>
    <w:p>
      <w:pPr>
        <w:spacing w:line="288" w:lineRule="auto"/>
        <w:rPr>
          <w:bCs/>
        </w:rPr>
      </w:pPr>
      <w:r>
        <w:rPr>
          <w:b/>
          <w:bCs/>
        </w:rPr>
        <w:t>1）自评得分</w:t>
      </w:r>
    </w:p>
    <w:p>
      <w:pPr>
        <w:pStyle w:val="11"/>
        <w:snapToGrid w:val="0"/>
        <w:spacing w:after="156" w:afterLines="50"/>
        <w:ind w:firstLine="0" w:firstLineChars="0"/>
        <w:jc w:val="left"/>
        <w:rPr>
          <w:b/>
          <w:bCs/>
        </w:rPr>
      </w:pPr>
      <w:r>
        <w:rPr>
          <w:b/>
        </w:rPr>
        <w:t>□不参评</w:t>
      </w:r>
      <w:r>
        <w:rPr>
          <w:rFonts w:hint="eastAsia"/>
          <w:b/>
        </w:rPr>
        <w:t>：</w:t>
      </w:r>
      <w:r>
        <w:rPr>
          <w:bCs/>
        </w:rPr>
        <w:t>距施工现场50km范围内无预拌混凝土供应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2113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589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2113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820" w:type="dxa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4589" w:type="dxa"/>
            <w:vAlign w:val="center"/>
          </w:tcPr>
          <w:p>
            <w:pPr>
              <w:spacing w:line="288" w:lineRule="auto"/>
              <w:jc w:val="left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全部采用预拌混凝土</w:t>
            </w:r>
          </w:p>
        </w:tc>
        <w:tc>
          <w:tcPr>
            <w:tcW w:w="2113" w:type="dxa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</w:t>
            </w:r>
          </w:p>
        </w:tc>
        <w:tc>
          <w:tcPr>
            <w:tcW w:w="1820" w:type="dxa"/>
          </w:tcPr>
          <w:p>
            <w:pPr>
              <w:spacing w:line="288" w:lineRule="auto"/>
              <w:jc w:val="center"/>
              <w:rPr>
                <w:rFonts w:hint="default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5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  <w:bCs/>
        </w:rPr>
      </w:pPr>
    </w:p>
    <w:p>
      <w:pPr>
        <w:spacing w:line="288" w:lineRule="auto"/>
        <w:rPr>
          <w:b/>
          <w:bCs/>
        </w:rPr>
      </w:pPr>
      <w:r>
        <w:rPr>
          <w:b/>
          <w:bCs/>
        </w:rPr>
        <w:t>2）评价要点</w:t>
      </w:r>
    </w:p>
    <w:p>
      <w:pPr>
        <w:spacing w:line="288" w:lineRule="auto"/>
        <w:rPr>
          <w:lang w:val="zh-CN"/>
        </w:rPr>
      </w:pPr>
      <w:r>
        <w:rPr>
          <w:lang w:val="zh-CN"/>
        </w:rPr>
        <w:t>现浇混凝土是否全部采用预拌混凝土：</w:t>
      </w: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0457600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否</w:t>
      </w:r>
    </w:p>
    <w:p>
      <w:pPr>
        <w:spacing w:line="288" w:lineRule="auto"/>
        <w:rPr>
          <w:lang w:val="zh-CN"/>
        </w:rPr>
      </w:pPr>
    </w:p>
    <w:p>
      <w:pPr>
        <w:spacing w:line="288" w:lineRule="auto"/>
        <w:rPr>
          <w:b/>
          <w:lang w:val="zh-CN"/>
        </w:rPr>
      </w:pPr>
      <w:r>
        <w:rPr>
          <w:b/>
          <w:lang w:val="zh-CN"/>
        </w:rPr>
        <w:t>3）证明材料</w:t>
      </w:r>
    </w:p>
    <w:p>
      <w:pPr>
        <w:spacing w:line="288" w:lineRule="auto"/>
        <w:rPr>
          <w:bCs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1、结构施工图设计说明；</w:t>
      </w:r>
    </w:p>
    <w:p>
      <w:pPr>
        <w:spacing w:line="288" w:lineRule="auto"/>
      </w:pPr>
      <w:r>
        <w:t>2、</w:t>
      </w:r>
      <w:r>
        <w:rPr>
          <w:rFonts w:eastAsiaTheme="minorEastAsia"/>
        </w:rPr>
        <w:t>项目设计中预拌混凝土应用的其他证明材料。</w:t>
      </w:r>
    </w:p>
    <w:p>
      <w:pPr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F10F7"/>
    <w:rsid w:val="003A46B9"/>
    <w:rsid w:val="005A458E"/>
    <w:rsid w:val="006D739D"/>
    <w:rsid w:val="0081693F"/>
    <w:rsid w:val="00A8713E"/>
    <w:rsid w:val="0273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177</Characters>
  <Lines>1</Lines>
  <Paragraphs>1</Paragraphs>
  <TotalTime>1</TotalTime>
  <ScaleCrop>false</ScaleCrop>
  <LinksUpToDate>false</LinksUpToDate>
  <CharactersWithSpaces>178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2019-10-21T03:35:00Z</dcterms:created>
  <dc:creator>dongYP</dc:creator>
  <cp:lastModifiedBy>陈辉</cp:lastModifiedBy>
  <dcterms:modified xsi:type="dcterms:W3CDTF">2022-03-11T07:52:28Z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EC52BAAC85194978B00879F79721E2FD</vt:lpwstr>
  </property>
</Properties>
</file>