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09" w:rsidRPr="0059140E" w:rsidRDefault="006B5109" w:rsidP="006B5109">
      <w:pPr>
        <w:pStyle w:val="4"/>
        <w:rPr>
          <w:b w:val="0"/>
          <w:bCs w:val="0"/>
          <w:sz w:val="24"/>
          <w:szCs w:val="24"/>
        </w:rPr>
      </w:pPr>
      <w:r w:rsidRPr="00D928BB">
        <w:rPr>
          <w:rFonts w:eastAsiaTheme="minorEastAsia"/>
          <w:sz w:val="24"/>
          <w:szCs w:val="40"/>
        </w:rPr>
        <w:t>5.2.7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主要功能房间的隔声性能良好。（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6B5109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1846"/>
        <w:gridCol w:w="3257"/>
        <w:gridCol w:w="1842"/>
        <w:gridCol w:w="1560"/>
      </w:tblGrid>
      <w:tr w:rsidR="006B5109" w:rsidRPr="00646615" w:rsidTr="005A4BEF">
        <w:trPr>
          <w:trHeight w:val="197"/>
          <w:jc w:val="center"/>
        </w:trPr>
        <w:tc>
          <w:tcPr>
            <w:tcW w:w="895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895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895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/>
          <w:sdtContent>
            <w:tc>
              <w:tcPr>
                <w:tcW w:w="1560" w:type="dxa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5998" w:type="dxa"/>
            <w:gridSpan w:val="3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60" w:type="dxa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:rsidTr="00187A74">
        <w:trPr>
          <w:trHeight w:val="2634"/>
          <w:jc w:val="center"/>
        </w:trPr>
        <w:tc>
          <w:tcPr>
            <w:tcW w:w="9356" w:type="dxa"/>
          </w:tcPr>
          <w:p w:rsidR="006B5109" w:rsidRPr="00187A74" w:rsidRDefault="006B5109" w:rsidP="005A4BEF">
            <w:pPr>
              <w:rPr>
                <w:szCs w:val="21"/>
              </w:rPr>
            </w:pPr>
          </w:p>
        </w:tc>
      </w:tr>
    </w:tbl>
    <w:p w:rsidR="006B5109" w:rsidRDefault="006B5109" w:rsidP="006B5109"/>
    <w:p w:rsidR="006B5109" w:rsidRDefault="006B5109" w:rsidP="006B5109">
      <w:r>
        <w:rPr>
          <w:rFonts w:hint="eastAsia"/>
        </w:rPr>
        <w:t>主要功能房间外墙、隔墙、楼板以及门窗隔声性能列表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841"/>
        <w:gridCol w:w="1843"/>
        <w:gridCol w:w="1732"/>
        <w:gridCol w:w="1530"/>
        <w:gridCol w:w="1649"/>
      </w:tblGrid>
      <w:tr w:rsidR="006B5109" w:rsidRPr="009A5F2B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隔声值</w:t>
            </w:r>
          </w:p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11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74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撞击声隔声值</w:t>
            </w:r>
          </w:p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0" w:name="_Toc9944692"/>
      <w:bookmarkStart w:id="1" w:name="_Toc9944972"/>
      <w:bookmarkStart w:id="2" w:name="_Toc9945116"/>
      <w:bookmarkStart w:id="3" w:name="_Toc9945258"/>
      <w:bookmarkStart w:id="4" w:name="_Toc9945399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5" w:name="_Toc9944695"/>
      <w:bookmarkStart w:id="6" w:name="_Toc9944975"/>
      <w:bookmarkStart w:id="7" w:name="_Toc9945119"/>
      <w:bookmarkStart w:id="8" w:name="_Toc9945261"/>
      <w:bookmarkStart w:id="9" w:name="_Toc9945402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围护结构隔声性能检测和分析报告：其中门、窗应提供所选门窗隔声性能型式检验报告；</w:t>
      </w:r>
      <w:r w:rsidRPr="00371C8B">
        <w:rPr>
          <w:rFonts w:ascii="Times New Roman" w:eastAsia="宋体" w:hAnsi="Times New Roman" w:cs="Times New Roman" w:hint="eastAsia"/>
          <w:szCs w:val="21"/>
        </w:rPr>
        <w:lastRenderedPageBreak/>
        <w:t>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 w:rsidR="006B5109" w:rsidRDefault="006B5109" w:rsidP="006B5109"/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:rsidTr="00187A74">
        <w:trPr>
          <w:trHeight w:val="2634"/>
          <w:jc w:val="center"/>
        </w:trPr>
        <w:tc>
          <w:tcPr>
            <w:tcW w:w="9356" w:type="dxa"/>
          </w:tcPr>
          <w:p w:rsidR="006B5109" w:rsidRPr="00547320" w:rsidRDefault="006B5109" w:rsidP="005A4BEF">
            <w:pPr>
              <w:rPr>
                <w:szCs w:val="21"/>
              </w:rPr>
            </w:pPr>
            <w:bookmarkStart w:id="10" w:name="_GoBack"/>
            <w:bookmarkEnd w:id="1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633" w:rsidRDefault="00104633" w:rsidP="006B5109">
      <w:r>
        <w:separator/>
      </w:r>
    </w:p>
  </w:endnote>
  <w:endnote w:type="continuationSeparator" w:id="0">
    <w:p w:rsidR="00104633" w:rsidRDefault="00104633" w:rsidP="006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633" w:rsidRDefault="00104633" w:rsidP="006B5109">
      <w:r>
        <w:separator/>
      </w:r>
    </w:p>
  </w:footnote>
  <w:footnote w:type="continuationSeparator" w:id="0">
    <w:p w:rsidR="00104633" w:rsidRDefault="00104633" w:rsidP="006B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104633"/>
    <w:rsid w:val="00187A74"/>
    <w:rsid w:val="006B5109"/>
    <w:rsid w:val="00744169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C029AF-EACB-4606-A9AC-992CEAF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109"/>
    <w:rPr>
      <w:sz w:val="18"/>
      <w:szCs w:val="18"/>
    </w:rPr>
  </w:style>
  <w:style w:type="character" w:customStyle="1" w:styleId="4Char">
    <w:name w:val="标题 4 Char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6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6">
    <w:name w:val="Table Grid"/>
    <w:basedOn w:val="a1"/>
    <w:uiPriority w:val="39"/>
    <w:rsid w:val="006B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C87BCDEDF84BB88858190B466F4D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6D76A-6959-4E1D-BC6F-319E8D7D772D}"/>
      </w:docPartPr>
      <w:docPartBody>
        <w:p w:rsidR="00F31B85" w:rsidRDefault="00A04981" w:rsidP="00A04981">
          <w:pPr>
            <w:pStyle w:val="F5C87BCDEDF84BB88858190B466F4D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3A077C-18A2-4EF9-A73B-33837CCCD9DF}"/>
      </w:docPartPr>
      <w:docPartBody>
        <w:p w:rsidR="00F31B85" w:rsidRDefault="00A04981" w:rsidP="00A04981">
          <w:pPr>
            <w:pStyle w:val="263E2C2398BF47BCA1C9590C1C7B4F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308DF-BAA7-4C0E-A127-C0847E3BFB08}"/>
      </w:docPartPr>
      <w:docPartBody>
        <w:p w:rsidR="00F31B85" w:rsidRDefault="00A04981" w:rsidP="00A04981">
          <w:pPr>
            <w:pStyle w:val="D58517F063AB4EB6B2893A541CD64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D67D51-9DFC-439E-825A-7D9373B37257}"/>
      </w:docPartPr>
      <w:docPartBody>
        <w:p w:rsidR="00F31B85" w:rsidRDefault="00A04981" w:rsidP="00A04981">
          <w:pPr>
            <w:pStyle w:val="5A46A3E17BCC40598608713837497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BF449-7C87-40F8-936E-5D9C10FFA505}"/>
      </w:docPartPr>
      <w:docPartBody>
        <w:p w:rsidR="00F31B85" w:rsidRDefault="00A04981" w:rsidP="00A04981">
          <w:pPr>
            <w:pStyle w:val="B1DAD6C2A9D64519B37FF6D415AFF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550B6D-1144-46B6-A801-D71D3E5D8C36}"/>
      </w:docPartPr>
      <w:docPartBody>
        <w:p w:rsidR="00F31B85" w:rsidRDefault="00A04981" w:rsidP="00A04981">
          <w:pPr>
            <w:pStyle w:val="4312DB07F23849AB91D5836698D571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141115-83D9-4644-9410-478F51652902}"/>
      </w:docPartPr>
      <w:docPartBody>
        <w:p w:rsidR="00F31B85" w:rsidRDefault="00A04981" w:rsidP="00A04981">
          <w:pPr>
            <w:pStyle w:val="9C8DAED9ED7247DAA56676B072C694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223F-02F7-4C93-B72F-FC78250F0F37}"/>
      </w:docPartPr>
      <w:docPartBody>
        <w:p w:rsidR="00F31B85" w:rsidRDefault="00A04981" w:rsidP="00A04981">
          <w:pPr>
            <w:pStyle w:val="E96424B4C1404508950D7CF12403FC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C0DC35-995A-4744-B3D0-1AFF5A68DB60}"/>
      </w:docPartPr>
      <w:docPartBody>
        <w:p w:rsidR="00F31B85" w:rsidRDefault="00A04981" w:rsidP="00A04981">
          <w:pPr>
            <w:pStyle w:val="436895B7E13A4CEC8815E6AFD2739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63EC42-E132-45F1-94D2-BEFAA9998C4B}"/>
      </w:docPartPr>
      <w:docPartBody>
        <w:p w:rsidR="00F31B85" w:rsidRDefault="00A04981" w:rsidP="00A04981">
          <w:pPr>
            <w:pStyle w:val="3A71A0F7770B4739AFF62AC35CB9DE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570E0-4C3D-440A-9259-AAE0FB8E97B0}"/>
      </w:docPartPr>
      <w:docPartBody>
        <w:p w:rsidR="00F31B85" w:rsidRDefault="00A04981" w:rsidP="00A04981">
          <w:pPr>
            <w:pStyle w:val="A95C3C597AAF4491838EB990A0541F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72AD75-930E-4E84-BEA1-0E15D6530BA0}"/>
      </w:docPartPr>
      <w:docPartBody>
        <w:p w:rsidR="00F31B85" w:rsidRDefault="00A04981" w:rsidP="00A04981">
          <w:pPr>
            <w:pStyle w:val="663CC828E41444ABB6A712F44FDE20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EBA7D9-D62A-43C4-A39F-FFD0B84F339A}"/>
      </w:docPartPr>
      <w:docPartBody>
        <w:p w:rsidR="00F31B85" w:rsidRDefault="00A04981" w:rsidP="00A04981">
          <w:pPr>
            <w:pStyle w:val="05D9B155314943F5B53A7FE92BFC42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DC527-AE44-42D3-B032-D0FF54FEF0D7}"/>
      </w:docPartPr>
      <w:docPartBody>
        <w:p w:rsidR="00F31B85" w:rsidRDefault="00A04981" w:rsidP="00A04981">
          <w:pPr>
            <w:pStyle w:val="6686A198796946B287740FF3E3B34D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D171E-7260-487A-B355-7257BFC9F28D}"/>
      </w:docPartPr>
      <w:docPartBody>
        <w:p w:rsidR="00F31B85" w:rsidRDefault="00A04981" w:rsidP="00A04981">
          <w:pPr>
            <w:pStyle w:val="7F01AC312FF64FB2886FDE286EF464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59F5C8-114D-4963-894C-E1C6B24C86C3}"/>
      </w:docPartPr>
      <w:docPartBody>
        <w:p w:rsidR="00F31B85" w:rsidRDefault="00A04981" w:rsidP="00A04981">
          <w:pPr>
            <w:pStyle w:val="2A85F28E7C734C759B494D12E2DC60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7AB8FC-2AC6-4458-9939-668CE185EAE7}"/>
      </w:docPartPr>
      <w:docPartBody>
        <w:p w:rsidR="00F31B85" w:rsidRDefault="00A04981" w:rsidP="00A04981">
          <w:pPr>
            <w:pStyle w:val="6A1D05021117427E84F61842E00A56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7D2CF-CBE7-4B41-B5B9-4900E39821A6}"/>
      </w:docPartPr>
      <w:docPartBody>
        <w:p w:rsidR="00F31B85" w:rsidRDefault="00A04981" w:rsidP="00A04981">
          <w:pPr>
            <w:pStyle w:val="082D5CB3C58E42E691F00B72344544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524F71-E118-4FD5-9A3B-49F4626E09DD}"/>
      </w:docPartPr>
      <w:docPartBody>
        <w:p w:rsidR="00F31B85" w:rsidRDefault="00A04981" w:rsidP="00A04981">
          <w:pPr>
            <w:pStyle w:val="67AFA6D0D3E4411A829FD9E522578F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95714-FD62-4509-AEAB-B23FE2DAA293}"/>
      </w:docPartPr>
      <w:docPartBody>
        <w:p w:rsidR="00F31B85" w:rsidRDefault="00A04981" w:rsidP="00A04981">
          <w:pPr>
            <w:pStyle w:val="D31757DD39884F7E998D94DC534E95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CCB26-040E-4D1F-89C0-1541D65340BF}"/>
      </w:docPartPr>
      <w:docPartBody>
        <w:p w:rsidR="00F31B85" w:rsidRDefault="00A04981" w:rsidP="00A04981">
          <w:pPr>
            <w:pStyle w:val="055E5183095E4740845F857CDE812A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7811CF-2A2C-41F6-858A-F5B98F3CE254}"/>
      </w:docPartPr>
      <w:docPartBody>
        <w:p w:rsidR="00F31B85" w:rsidRDefault="00A04981" w:rsidP="00A04981">
          <w:pPr>
            <w:pStyle w:val="14364FCF06BB45D78754F0F9E49B0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EDCD8B-1C99-4EE1-B42C-1EEE9144F562}"/>
      </w:docPartPr>
      <w:docPartBody>
        <w:p w:rsidR="00F31B85" w:rsidRDefault="00A04981" w:rsidP="00A04981">
          <w:pPr>
            <w:pStyle w:val="5A931E47866B43D98B4C232B44FA63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E40A8-9206-4DD2-97A4-905F4C906059}"/>
      </w:docPartPr>
      <w:docPartBody>
        <w:p w:rsidR="00F31B85" w:rsidRDefault="00A04981" w:rsidP="00A04981">
          <w:pPr>
            <w:pStyle w:val="6D3D78BBE6924E72975AADBB15C0CC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BD7CA3-99C5-498F-ABF0-39A40152CCFF}"/>
      </w:docPartPr>
      <w:docPartBody>
        <w:p w:rsidR="00F31B85" w:rsidRDefault="00A04981" w:rsidP="00A04981">
          <w:pPr>
            <w:pStyle w:val="4066E79430B44903B7696880E35578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ABF43-24BF-4E9F-A673-0867A0FD3112}"/>
      </w:docPartPr>
      <w:docPartBody>
        <w:p w:rsidR="00F31B85" w:rsidRDefault="00A04981" w:rsidP="00A04981">
          <w:pPr>
            <w:pStyle w:val="09E5902B128247D4944915AFF0418E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DFA17A-B361-4230-9967-B640BA5AA7C6}"/>
      </w:docPartPr>
      <w:docPartBody>
        <w:p w:rsidR="00F31B85" w:rsidRDefault="00A04981" w:rsidP="00A04981">
          <w:pPr>
            <w:pStyle w:val="9C5CE0BCD3B74249971BD9A894FD6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3DA71-F65D-440F-85E6-11E2C82D931A}"/>
      </w:docPartPr>
      <w:docPartBody>
        <w:p w:rsidR="00F31B85" w:rsidRDefault="00A04981" w:rsidP="00A04981">
          <w:pPr>
            <w:pStyle w:val="683C9FDB1C02403A85C2A0CC0CF62A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202D75-9E1B-4CDB-A848-CF3A076E1F1E}"/>
      </w:docPartPr>
      <w:docPartBody>
        <w:p w:rsidR="00F31B85" w:rsidRDefault="00A04981" w:rsidP="00A04981">
          <w:pPr>
            <w:pStyle w:val="EC237AC41DE64347AD44CFB5884314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1A0A11-A578-46A5-836B-7A9925574362}"/>
      </w:docPartPr>
      <w:docPartBody>
        <w:p w:rsidR="00F31B85" w:rsidRDefault="00A04981" w:rsidP="00A04981">
          <w:pPr>
            <w:pStyle w:val="9E314AA407D24C59881976833FFE3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412600-0463-493D-AF87-7B2CF23DC870}"/>
      </w:docPartPr>
      <w:docPartBody>
        <w:p w:rsidR="00F31B85" w:rsidRDefault="00A04981" w:rsidP="00A04981">
          <w:pPr>
            <w:pStyle w:val="EB980142A18C41DEA04D33F54B46E6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75452-257F-4BE2-AB90-60A87E4303C4}"/>
      </w:docPartPr>
      <w:docPartBody>
        <w:p w:rsidR="00F31B85" w:rsidRDefault="00A04981" w:rsidP="00A04981">
          <w:pPr>
            <w:pStyle w:val="30B58BDEC05B4725AF01826C21567CF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463EE-1EB8-4DB4-818F-FB202325411D}"/>
      </w:docPartPr>
      <w:docPartBody>
        <w:p w:rsidR="00F31B85" w:rsidRDefault="00A04981" w:rsidP="00A04981">
          <w:pPr>
            <w:pStyle w:val="14A6283221B743CEB066A14E60CE01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A3B6F0-2649-490A-B142-E780BF737E45}"/>
      </w:docPartPr>
      <w:docPartBody>
        <w:p w:rsidR="00F31B85" w:rsidRDefault="00A04981" w:rsidP="00A04981">
          <w:pPr>
            <w:pStyle w:val="D689240910324AD4B3B30C0F9A9FDA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2DBDED-BDF2-476D-85D4-4DFC52110AD4}"/>
      </w:docPartPr>
      <w:docPartBody>
        <w:p w:rsidR="00F31B85" w:rsidRDefault="00A04981" w:rsidP="00A04981">
          <w:pPr>
            <w:pStyle w:val="37096A7C770B48D18305FE383B600B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6DDAA5-9ACE-4055-9F19-FFE12C38DE87}"/>
      </w:docPartPr>
      <w:docPartBody>
        <w:p w:rsidR="00F31B85" w:rsidRDefault="00A04981" w:rsidP="00A04981">
          <w:pPr>
            <w:pStyle w:val="75500B7EC98C4923AEA787D672EDF3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533D4E-DC3C-46E3-B2BD-CB68FF2F24E4}"/>
      </w:docPartPr>
      <w:docPartBody>
        <w:p w:rsidR="00F31B85" w:rsidRDefault="00A04981" w:rsidP="00A04981">
          <w:pPr>
            <w:pStyle w:val="315235E4F9B1447B8397155F49572B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653F9E-9A11-40C1-A369-9859F651055D}"/>
      </w:docPartPr>
      <w:docPartBody>
        <w:p w:rsidR="00F31B85" w:rsidRDefault="00A04981" w:rsidP="00A04981">
          <w:pPr>
            <w:pStyle w:val="802BE198A1D945C9A6EFFA47891243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3C618-1663-47D5-BDA1-FE3B0ED8091B}"/>
      </w:docPartPr>
      <w:docPartBody>
        <w:p w:rsidR="00F31B85" w:rsidRDefault="00A04981" w:rsidP="00A04981">
          <w:pPr>
            <w:pStyle w:val="4A804EC0D8C648B0ACD2D8F5205B4E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6DD878-32BF-42CC-A939-DE0335BF80BD}"/>
      </w:docPartPr>
      <w:docPartBody>
        <w:p w:rsidR="00F31B85" w:rsidRDefault="00A04981" w:rsidP="00A04981">
          <w:pPr>
            <w:pStyle w:val="F684566F7F9140E4BDED048AF88038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DAA7F-7595-49E4-B7EE-AF128F9E0F37}"/>
      </w:docPartPr>
      <w:docPartBody>
        <w:p w:rsidR="00F31B85" w:rsidRDefault="00A04981" w:rsidP="00A04981">
          <w:pPr>
            <w:pStyle w:val="9253A92B87184E09854FA9F512AC4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A2836B-D964-427D-A9A5-E82FF91A22E7}"/>
      </w:docPartPr>
      <w:docPartBody>
        <w:p w:rsidR="00F31B85" w:rsidRDefault="00A04981" w:rsidP="00A04981">
          <w:pPr>
            <w:pStyle w:val="78AD128AE73646E98A0D85226B6198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C491C6-6A48-4DF9-BE8F-B35FA0E9991D}"/>
      </w:docPartPr>
      <w:docPartBody>
        <w:p w:rsidR="00F31B85" w:rsidRDefault="00A04981" w:rsidP="00A04981">
          <w:pPr>
            <w:pStyle w:val="DD9B1932F553453295E8F3736B4BE8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4C30-2E65-4A92-BAA0-6DEA00AADACD}"/>
      </w:docPartPr>
      <w:docPartBody>
        <w:p w:rsidR="00F31B85" w:rsidRDefault="00A04981" w:rsidP="00A04981">
          <w:pPr>
            <w:pStyle w:val="8D1FDA2455534E4681D8CE2737174B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981"/>
    <w:rPr>
      <w:color w:val="808080"/>
    </w:rPr>
  </w:style>
  <w:style w:type="paragraph" w:customStyle="1" w:styleId="F5C87BCDEDF84BB88858190B466F4D96">
    <w:name w:val="F5C87BCDEDF84BB88858190B466F4D96"/>
    <w:rsid w:val="00A04981"/>
    <w:pPr>
      <w:widowControl w:val="0"/>
      <w:jc w:val="both"/>
    </w:pPr>
  </w:style>
  <w:style w:type="paragraph" w:customStyle="1" w:styleId="263E2C2398BF47BCA1C9590C1C7B4F10">
    <w:name w:val="263E2C2398BF47BCA1C9590C1C7B4F10"/>
    <w:rsid w:val="00A04981"/>
    <w:pPr>
      <w:widowControl w:val="0"/>
      <w:jc w:val="both"/>
    </w:pPr>
  </w:style>
  <w:style w:type="paragraph" w:customStyle="1" w:styleId="D58517F063AB4EB6B2893A541CD64CCF">
    <w:name w:val="D58517F063AB4EB6B2893A541CD64CCF"/>
    <w:rsid w:val="00A04981"/>
    <w:pPr>
      <w:widowControl w:val="0"/>
      <w:jc w:val="both"/>
    </w:pPr>
  </w:style>
  <w:style w:type="paragraph" w:customStyle="1" w:styleId="5A46A3E17BCC4059860871383749703A">
    <w:name w:val="5A46A3E17BCC4059860871383749703A"/>
    <w:rsid w:val="00A04981"/>
    <w:pPr>
      <w:widowControl w:val="0"/>
      <w:jc w:val="both"/>
    </w:pPr>
  </w:style>
  <w:style w:type="paragraph" w:customStyle="1" w:styleId="E7E148D60FA5488CBA0D110A3266F428">
    <w:name w:val="E7E148D60FA5488CBA0D110A3266F428"/>
    <w:rsid w:val="00A04981"/>
    <w:pPr>
      <w:widowControl w:val="0"/>
      <w:jc w:val="both"/>
    </w:p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4066E79430B44903B7696880E35578CF">
    <w:name w:val="4066E79430B44903B7696880E35578CF"/>
    <w:rsid w:val="00A04981"/>
    <w:pPr>
      <w:widowControl w:val="0"/>
      <w:jc w:val="both"/>
    </w:pPr>
  </w:style>
  <w:style w:type="paragraph" w:customStyle="1" w:styleId="09E5902B128247D4944915AFF0418E96">
    <w:name w:val="09E5902B128247D4944915AFF0418E96"/>
    <w:rsid w:val="00A04981"/>
    <w:pPr>
      <w:widowControl w:val="0"/>
      <w:jc w:val="both"/>
    </w:pPr>
  </w:style>
  <w:style w:type="paragraph" w:customStyle="1" w:styleId="9C5CE0BCD3B74249971BD9A894FD6A52">
    <w:name w:val="9C5CE0BCD3B74249971BD9A894FD6A52"/>
    <w:rsid w:val="00A04981"/>
    <w:pPr>
      <w:widowControl w:val="0"/>
      <w:jc w:val="both"/>
    </w:pPr>
  </w:style>
  <w:style w:type="paragraph" w:customStyle="1" w:styleId="683C9FDB1C02403A85C2A0CC0CF62A9A">
    <w:name w:val="683C9FDB1C02403A85C2A0CC0CF62A9A"/>
    <w:rsid w:val="00A04981"/>
    <w:pPr>
      <w:widowControl w:val="0"/>
      <w:jc w:val="both"/>
    </w:pPr>
  </w:style>
  <w:style w:type="paragraph" w:customStyle="1" w:styleId="EC237AC41DE64347AD44CFB588431493">
    <w:name w:val="EC237AC41DE64347AD44CFB588431493"/>
    <w:rsid w:val="00A04981"/>
    <w:pPr>
      <w:widowControl w:val="0"/>
      <w:jc w:val="both"/>
    </w:pPr>
  </w:style>
  <w:style w:type="paragraph" w:customStyle="1" w:styleId="9E314AA407D24C59881976833FFE380A">
    <w:name w:val="9E314AA407D24C59881976833FFE380A"/>
    <w:rsid w:val="00A04981"/>
    <w:pPr>
      <w:widowControl w:val="0"/>
      <w:jc w:val="both"/>
    </w:pPr>
  </w:style>
  <w:style w:type="paragraph" w:customStyle="1" w:styleId="EB980142A18C41DEA04D33F54B46E647">
    <w:name w:val="EB980142A18C41DEA04D33F54B46E647"/>
    <w:rsid w:val="00A04981"/>
    <w:pPr>
      <w:widowControl w:val="0"/>
      <w:jc w:val="both"/>
    </w:pPr>
  </w:style>
  <w:style w:type="paragraph" w:customStyle="1" w:styleId="30B58BDEC05B4725AF01826C21567CFF">
    <w:name w:val="30B58BDEC05B4725AF01826C21567CFF"/>
    <w:rsid w:val="00A04981"/>
    <w:pPr>
      <w:widowControl w:val="0"/>
      <w:jc w:val="both"/>
    </w:pPr>
  </w:style>
  <w:style w:type="paragraph" w:customStyle="1" w:styleId="14A6283221B743CEB066A14E60CE0155">
    <w:name w:val="14A6283221B743CEB066A14E60CE0155"/>
    <w:rsid w:val="00A04981"/>
    <w:pPr>
      <w:widowControl w:val="0"/>
      <w:jc w:val="both"/>
    </w:pPr>
  </w:style>
  <w:style w:type="paragraph" w:customStyle="1" w:styleId="D689240910324AD4B3B30C0F9A9FDA41">
    <w:name w:val="D689240910324AD4B3B30C0F9A9FDA41"/>
    <w:rsid w:val="00A04981"/>
    <w:pPr>
      <w:widowControl w:val="0"/>
      <w:jc w:val="both"/>
    </w:pPr>
  </w:style>
  <w:style w:type="paragraph" w:customStyle="1" w:styleId="37096A7C770B48D18305FE383B600B09">
    <w:name w:val="37096A7C770B48D18305FE383B600B09"/>
    <w:rsid w:val="00A04981"/>
    <w:pPr>
      <w:widowControl w:val="0"/>
      <w:jc w:val="both"/>
    </w:pPr>
  </w:style>
  <w:style w:type="paragraph" w:customStyle="1" w:styleId="75500B7EC98C4923AEA787D672EDF395">
    <w:name w:val="75500B7EC98C4923AEA787D672EDF395"/>
    <w:rsid w:val="00A04981"/>
    <w:pPr>
      <w:widowControl w:val="0"/>
      <w:jc w:val="both"/>
    </w:pPr>
  </w:style>
  <w:style w:type="paragraph" w:customStyle="1" w:styleId="315235E4F9B1447B8397155F49572B63">
    <w:name w:val="315235E4F9B1447B8397155F49572B63"/>
    <w:rsid w:val="00A04981"/>
    <w:pPr>
      <w:widowControl w:val="0"/>
      <w:jc w:val="both"/>
    </w:pPr>
  </w:style>
  <w:style w:type="paragraph" w:customStyle="1" w:styleId="802BE198A1D945C9A6EFFA4789124364">
    <w:name w:val="802BE198A1D945C9A6EFFA4789124364"/>
    <w:rsid w:val="00A04981"/>
    <w:pPr>
      <w:widowControl w:val="0"/>
      <w:jc w:val="both"/>
    </w:pPr>
  </w:style>
  <w:style w:type="paragraph" w:customStyle="1" w:styleId="4A804EC0D8C648B0ACD2D8F5205B4EB2">
    <w:name w:val="4A804EC0D8C648B0ACD2D8F5205B4EB2"/>
    <w:rsid w:val="00A04981"/>
    <w:pPr>
      <w:widowControl w:val="0"/>
      <w:jc w:val="both"/>
    </w:pPr>
  </w:style>
  <w:style w:type="paragraph" w:customStyle="1" w:styleId="F684566F7F9140E4BDED048AF88038C4">
    <w:name w:val="F684566F7F9140E4BDED048AF88038C4"/>
    <w:rsid w:val="00A04981"/>
    <w:pPr>
      <w:widowControl w:val="0"/>
      <w:jc w:val="both"/>
    </w:pPr>
  </w:style>
  <w:style w:type="paragraph" w:customStyle="1" w:styleId="9253A92B87184E09854FA9F512AC4B5B">
    <w:name w:val="9253A92B87184E09854FA9F512AC4B5B"/>
    <w:rsid w:val="00A04981"/>
    <w:pPr>
      <w:widowControl w:val="0"/>
      <w:jc w:val="both"/>
    </w:pPr>
  </w:style>
  <w:style w:type="paragraph" w:customStyle="1" w:styleId="78AD128AE73646E98A0D85226B619882">
    <w:name w:val="78AD128AE73646E98A0D85226B619882"/>
    <w:rsid w:val="00A04981"/>
    <w:pPr>
      <w:widowControl w:val="0"/>
      <w:jc w:val="both"/>
    </w:pPr>
  </w:style>
  <w:style w:type="paragraph" w:customStyle="1" w:styleId="DD9B1932F553453295E8F3736B4BE8D2">
    <w:name w:val="DD9B1932F553453295E8F3736B4BE8D2"/>
    <w:rsid w:val="00A04981"/>
    <w:pPr>
      <w:widowControl w:val="0"/>
      <w:jc w:val="both"/>
    </w:pPr>
  </w:style>
  <w:style w:type="paragraph" w:customStyle="1" w:styleId="8D1FDA2455534E4681D8CE2737174B53">
    <w:name w:val="8D1FDA2455534E4681D8CE2737174B53"/>
    <w:rsid w:val="00A04981"/>
    <w:pPr>
      <w:widowControl w:val="0"/>
      <w:jc w:val="both"/>
    </w:pPr>
  </w:style>
  <w:style w:type="paragraph" w:customStyle="1" w:styleId="8219128015CB4ABEA4F4E5E63812166B">
    <w:name w:val="8219128015CB4ABEA4F4E5E63812166B"/>
    <w:rsid w:val="00A0498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2019-07-12T07:53:00Z</dcterms:created>
  <dcterms:modified xsi:type="dcterms:W3CDTF">2019-12-17T02:55:00Z</dcterms:modified>
</cp:coreProperties>
</file>