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83a3724f1649df" /><Relationship Type="http://schemas.openxmlformats.org/package/2006/relationships/metadata/core-properties" Target="/docProps/core.xml" Id="R0e05afe8f0f348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</w:sectPr>
    <w:p>
      <w:pPr>
        <w:jc w:val="center"/>
      </w:pPr>
      <w:r>
        <w:t>规定性指标</w:t>
      </w:r>
    </w:p>
    <w:tbl>
      <w:tblPr>
        <w:tblStyle w:val="TableGrid"/>
        <w:tblW w:w="1235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80"/>
        <w:gridCol w:w="2850"/>
        <w:gridCol w:w="6270"/>
        <w:gridCol w:w="950"/>
      </w:tblGrid>
      <w:tr>
        <w:tc>
          <w:tcPr>
            <w:vAlign w:val="center"/>
            <w:shd w:val="clear" w:color="auto" w:fill="DEDEDE"/>
          </w:tcPr>
          <w:p>
            <w:pPr/>
            <w:r>
              <w:t>检查项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计算值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标准要求</w:t>
            </w:r>
          </w:p>
        </w:tc>
        <w:tc>
          <w:tcPr>
            <w:vAlign w:val="center"/>
            <w:shd w:val="clear" w:color="auto" w:fill="DEDEDE"/>
          </w:tcPr>
          <w:p>
            <w:pPr/>
            <w:r>
              <w:t>结论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体形系数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0.47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⊙屋顶构造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K=0.52; D=3.34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K≤0.60[K应满足表4.2.1的规定]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⊙外墙构造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K=0.80; D=2.71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K≤0.90[K应满足表4.2.1的规定]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挑空楼板构造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K&lt;=1.0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分户墙构造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K应满足表4.2.1的规定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⊙楼梯间隔墙或封闭外走廊隔墙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K应满足表4.2.1的规定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⊙楼板构造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K=0.78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K≤1.80[K应满足表4.2.1的规定]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⊙通往封闭空间的户门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K≤2.5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⊙通往非封闭空间或户外的户门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K≤2.0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⊙窗墙比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⊙外窗热工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⊙凸窗热工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不需要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⊙可见光透射比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外窗可见光透射比应符合表4.2.2的要求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天窗屋顶比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0.04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天窗面积不应大于屋顶总面积的4%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⊙天窗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⊙隔热检查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内表面温度不超过限值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⊙外窗气密性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  <w:tr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 xml:space="preserve"> 结论</w:t>
            </w: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vAlign w:val="center"/>
            <w:shd w:val="clear" w:color="auto" w:fill="FFFFFF"/>
          </w:tcPr>
          <w:p>
            <w:pPr/>
            <w:r>
              <w:rPr>
                <w:color w:val="000000"/>
              </w:rPr>
              <w:t>满足</w:t>
            </w:r>
          </w:p>
        </w:tc>
      </w:tr>
    </w:tbl>
    <w:p>
      <w:pPr>
        <w:jc w:val="center"/>
      </w:pP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a02143d9649bb" /><Relationship Type="http://schemas.openxmlformats.org/officeDocument/2006/relationships/numbering" Target="/word/numbering.xml" Id="Rbd7bbdeeffd543b4" /><Relationship Type="http://schemas.openxmlformats.org/officeDocument/2006/relationships/settings" Target="/word/settings.xml" Id="Raf68da628c474d05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节能检查-规定性指标</dc:title>
</cp:coreProperties>
</file>