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AAF8" w14:textId="77777777"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2648C58F" w14:textId="77777777"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976"/>
        <w:gridCol w:w="1843"/>
        <w:gridCol w:w="1410"/>
      </w:tblGrid>
      <w:tr w:rsidR="008903E0" w14:paraId="0D8968BD" w14:textId="77777777" w:rsidTr="005A4BEF">
        <w:trPr>
          <w:jc w:val="center"/>
        </w:trPr>
        <w:tc>
          <w:tcPr>
            <w:tcW w:w="1177" w:type="dxa"/>
            <w:vAlign w:val="center"/>
          </w:tcPr>
          <w:p w14:paraId="50CFD424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 w14:paraId="500A5712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37BB4041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259CDAFA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4A337C" w14:paraId="2D8C03BA" w14:textId="77777777" w:rsidTr="004A337C">
        <w:trPr>
          <w:jc w:val="center"/>
        </w:trPr>
        <w:tc>
          <w:tcPr>
            <w:tcW w:w="1177" w:type="dxa"/>
            <w:vAlign w:val="center"/>
          </w:tcPr>
          <w:p w14:paraId="6B83CBD0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 w14:paraId="3A2ECA65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30176AD2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0D69C3DF" w14:textId="45A5F99A" w:rsidR="004A337C" w:rsidRDefault="00A80369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8</w:t>
            </w:r>
          </w:p>
        </w:tc>
      </w:tr>
      <w:tr w:rsidR="004A337C" w14:paraId="125817D8" w14:textId="77777777" w:rsidTr="004A337C">
        <w:trPr>
          <w:jc w:val="center"/>
        </w:trPr>
        <w:tc>
          <w:tcPr>
            <w:tcW w:w="1177" w:type="dxa"/>
            <w:vAlign w:val="center"/>
          </w:tcPr>
          <w:p w14:paraId="6F77B582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 w14:paraId="5E7B2C3E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365D35A5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/>
            <w:vAlign w:val="center"/>
          </w:tcPr>
          <w:p w14:paraId="30DFBCBB" w14:textId="77777777"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4A337C" w14:paraId="65745E32" w14:textId="77777777" w:rsidTr="004A337C">
        <w:trPr>
          <w:jc w:val="center"/>
        </w:trPr>
        <w:tc>
          <w:tcPr>
            <w:tcW w:w="1177" w:type="dxa"/>
            <w:vAlign w:val="center"/>
          </w:tcPr>
          <w:p w14:paraId="58977F00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 w14:paraId="46F0126B" w14:textId="77777777" w:rsidR="004A337C" w:rsidRDefault="004A337C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bCs/>
                <w:lang w:val="zh-CN"/>
              </w:rPr>
              <w:t>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02FF7089" w14:textId="77777777" w:rsidR="004A337C" w:rsidRDefault="004A337C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/>
            <w:vAlign w:val="center"/>
          </w:tcPr>
          <w:p w14:paraId="1C8CED32" w14:textId="77777777" w:rsidR="004A337C" w:rsidRDefault="004A337C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14:paraId="7B4CFC24" w14:textId="77777777" w:rsidTr="004A337C">
        <w:trPr>
          <w:jc w:val="center"/>
        </w:trPr>
        <w:tc>
          <w:tcPr>
            <w:tcW w:w="5153" w:type="dxa"/>
            <w:gridSpan w:val="2"/>
            <w:vAlign w:val="center"/>
          </w:tcPr>
          <w:p w14:paraId="3C4E9C80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2ED6A967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7C2D9228" w14:textId="35D19DF8" w:rsidR="008903E0" w:rsidRDefault="00A80369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8</w:t>
            </w:r>
          </w:p>
        </w:tc>
      </w:tr>
    </w:tbl>
    <w:p w14:paraId="5371FBC5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D496CC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76417848" w14:textId="77777777" w:rsidTr="000F5F80">
        <w:trPr>
          <w:trHeight w:val="2634"/>
          <w:jc w:val="center"/>
        </w:trPr>
        <w:tc>
          <w:tcPr>
            <w:tcW w:w="9356" w:type="dxa"/>
          </w:tcPr>
          <w:p w14:paraId="34A9EEF8" w14:textId="77777777" w:rsidR="008903E0" w:rsidRPr="000F5F80" w:rsidRDefault="008903E0" w:rsidP="005A4BEF">
            <w:pPr>
              <w:rPr>
                <w:szCs w:val="21"/>
              </w:rPr>
            </w:pPr>
          </w:p>
        </w:tc>
      </w:tr>
    </w:tbl>
    <w:p w14:paraId="48B05A57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086A2EF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2570CF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）建筑、</w:t>
      </w:r>
      <w:r>
        <w:rPr>
          <w:rFonts w:ascii="Times New Roman" w:eastAsiaTheme="majorEastAsia" w:hAnsi="Times New Roman" w:cs="Times New Roman"/>
        </w:rPr>
        <w:t>土建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装修专业的</w:t>
      </w:r>
      <w:r w:rsidRPr="00397117">
        <w:rPr>
          <w:rFonts w:ascii="Times New Roman" w:eastAsiaTheme="majorEastAsia" w:hAnsi="Times New Roman" w:cs="Times New Roman" w:hint="eastAsia"/>
        </w:rPr>
        <w:t>竣工图及设计说明、工程决算材料清单；</w:t>
      </w:r>
    </w:p>
    <w:p w14:paraId="0F6581B4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绿色建材应用比例计算分析报告、绿色</w:t>
      </w:r>
      <w:r w:rsidRPr="00397117">
        <w:rPr>
          <w:rFonts w:ascii="Times New Roman" w:eastAsiaTheme="majorEastAsia" w:hAnsi="Times New Roman" w:cs="Times New Roman"/>
        </w:rPr>
        <w:t>建材标识证书、</w:t>
      </w:r>
      <w:r w:rsidRPr="00397117">
        <w:rPr>
          <w:rFonts w:ascii="Times New Roman" w:eastAsiaTheme="majorEastAsia" w:hAnsi="Times New Roman" w:cs="Times New Roman" w:hint="eastAsia"/>
        </w:rPr>
        <w:t>相关产品性能检测报告；</w:t>
      </w:r>
    </w:p>
    <w:p w14:paraId="442D9B53" w14:textId="77777777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3</w:t>
      </w:r>
      <w:r w:rsidRPr="00397117">
        <w:rPr>
          <w:rFonts w:ascii="Times New Roman" w:eastAsiaTheme="majorEastAsia" w:hAnsi="Times New Roman" w:cs="Times New Roman" w:hint="eastAsia"/>
        </w:rPr>
        <w:t>）</w:t>
      </w:r>
      <w:r>
        <w:rPr>
          <w:rFonts w:ascii="Times New Roman" w:eastAsiaTheme="majorEastAsia" w:hAnsi="Times New Roman" w:cs="Times New Roman" w:hint="eastAsia"/>
        </w:rPr>
        <w:t>施工记录</w:t>
      </w:r>
      <w:r>
        <w:rPr>
          <w:rFonts w:ascii="Times New Roman" w:eastAsiaTheme="majorEastAsia" w:hAnsi="Times New Roman" w:cs="Times New Roman"/>
        </w:rPr>
        <w:t>文件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24AC9D30" w14:textId="77777777" w:rsidR="008903E0" w:rsidRPr="005250E3" w:rsidRDefault="008903E0" w:rsidP="008903E0">
      <w:pPr>
        <w:spacing w:line="288" w:lineRule="auto"/>
        <w:rPr>
          <w:szCs w:val="21"/>
        </w:rPr>
      </w:pPr>
    </w:p>
    <w:p w14:paraId="0D1712B5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1F1E33EB" w14:textId="77777777" w:rsidTr="000F5F80">
        <w:trPr>
          <w:trHeight w:val="2634"/>
          <w:jc w:val="center"/>
        </w:trPr>
        <w:tc>
          <w:tcPr>
            <w:tcW w:w="9356" w:type="dxa"/>
          </w:tcPr>
          <w:p w14:paraId="49355C2E" w14:textId="77777777" w:rsidR="008903E0" w:rsidRPr="00547320" w:rsidRDefault="008903E0" w:rsidP="005A4BEF">
            <w:pPr>
              <w:rPr>
                <w:szCs w:val="21"/>
              </w:rPr>
            </w:pPr>
          </w:p>
        </w:tc>
      </w:tr>
    </w:tbl>
    <w:p w14:paraId="64BA84B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CB32" w14:textId="77777777" w:rsidR="00F704D0" w:rsidRDefault="00F704D0" w:rsidP="008903E0">
      <w:r>
        <w:separator/>
      </w:r>
    </w:p>
  </w:endnote>
  <w:endnote w:type="continuationSeparator" w:id="0">
    <w:p w14:paraId="7DF39C8C" w14:textId="77777777" w:rsidR="00F704D0" w:rsidRDefault="00F704D0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21BE" w14:textId="77777777" w:rsidR="00F704D0" w:rsidRDefault="00F704D0" w:rsidP="008903E0">
      <w:r>
        <w:separator/>
      </w:r>
    </w:p>
  </w:footnote>
  <w:footnote w:type="continuationSeparator" w:id="0">
    <w:p w14:paraId="23825217" w14:textId="77777777" w:rsidR="00F704D0" w:rsidRDefault="00F704D0" w:rsidP="0089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00A80369"/>
    <w:rsid w:val="00F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9E7B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2019-07-12T08:12:00Z</dcterms:created>
  <dcterms:modified xsi:type="dcterms:W3CDTF">2022-03-11T14:12:00Z</dcterms:modified>
</cp:coreProperties>
</file>