
<file path=[Content_Types].xml><?xml version="1.0" encoding="utf-8"?>
<Types xmlns="http://schemas.openxmlformats.org/package/2006/content-types">
  <Default Extension="bin" ContentType="application/vnd.openxmlformats-officedocument.oleObject"/>
  <Default Extension="emf" ContentType="image/x-emf"/>
  <Default Extension="jpg" ContentType="image/jpeg"/>
  <Default Extension="png" ContentType="image/png"/>
  <Default Extension="rels" ContentType="application/vnd.openxmlformats-package.relationships+xml"/>
  <Default Extension="vsd" ContentType="application/vnd.visio"/>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E7912D" w14:textId="77777777" w:rsidR="006D7B4B" w:rsidRDefault="006D7B4B" w:rsidP="00D40158">
      <w:pPr>
        <w:spacing w:beforeLines="100" w:before="312" w:line="180" w:lineRule="atLeast"/>
        <w:jc w:val="center"/>
        <w:rPr>
          <w:rFonts w:ascii="黑体" w:eastAsia="黑体" w:hAnsi="宋体"/>
          <w:b/>
          <w:bCs/>
          <w:sz w:val="72"/>
          <w:szCs w:val="72"/>
        </w:rPr>
      </w:pPr>
    </w:p>
    <w:p w14:paraId="4CB928B7" w14:textId="77777777" w:rsidR="006D7B4B" w:rsidRDefault="006D7B4B" w:rsidP="00D40158">
      <w:pPr>
        <w:spacing w:beforeLines="100" w:before="312" w:line="180" w:lineRule="atLeast"/>
        <w:jc w:val="center"/>
        <w:rPr>
          <w:rFonts w:ascii="黑体" w:eastAsia="黑体" w:hAnsi="宋体"/>
          <w:b/>
          <w:bCs/>
          <w:sz w:val="72"/>
          <w:szCs w:val="72"/>
        </w:rPr>
      </w:pPr>
    </w:p>
    <w:p w14:paraId="765BC540" w14:textId="77777777" w:rsidR="00D40158" w:rsidRPr="00A22524" w:rsidRDefault="00A410C4" w:rsidP="00D40158">
      <w:pPr>
        <w:spacing w:beforeLines="100" w:before="312" w:line="180" w:lineRule="atLeast"/>
        <w:jc w:val="center"/>
        <w:rPr>
          <w:rFonts w:ascii="黑体" w:eastAsia="黑体" w:hAnsi="宋体"/>
          <w:b/>
          <w:bCs/>
          <w:sz w:val="72"/>
          <w:szCs w:val="72"/>
        </w:rPr>
      </w:pPr>
      <w:r>
        <w:rPr>
          <w:rFonts w:ascii="黑体" w:eastAsia="黑体" w:hAnsi="宋体" w:hint="eastAsia"/>
          <w:b/>
          <w:bCs/>
          <w:sz w:val="72"/>
          <w:szCs w:val="72"/>
        </w:rPr>
        <w:t>建筑</w:t>
      </w:r>
      <w:r w:rsidR="000301D7">
        <w:rPr>
          <w:rFonts w:ascii="黑体" w:eastAsia="黑体" w:hAnsi="宋体" w:hint="eastAsia"/>
          <w:b/>
          <w:bCs/>
          <w:sz w:val="72"/>
          <w:szCs w:val="72"/>
        </w:rPr>
        <w:t>构件</w:t>
      </w:r>
      <w:r>
        <w:rPr>
          <w:rFonts w:ascii="黑体" w:eastAsia="黑体" w:hAnsi="宋体" w:hint="eastAsia"/>
          <w:b/>
          <w:bCs/>
          <w:sz w:val="72"/>
          <w:szCs w:val="72"/>
        </w:rPr>
        <w:t>隔声</w:t>
      </w:r>
      <w:r w:rsidR="008E2303">
        <w:rPr>
          <w:rFonts w:ascii="黑体" w:eastAsia="黑体" w:hAnsi="宋体" w:hint="eastAsia"/>
          <w:b/>
          <w:bCs/>
          <w:sz w:val="72"/>
          <w:szCs w:val="72"/>
        </w:rPr>
        <w:t>性能</w:t>
      </w:r>
      <w:r w:rsidR="00E2135C">
        <w:rPr>
          <w:rFonts w:ascii="黑体" w:eastAsia="黑体" w:hAnsi="宋体" w:hint="eastAsia"/>
          <w:b/>
          <w:bCs/>
          <w:sz w:val="72"/>
          <w:szCs w:val="72"/>
        </w:rPr>
        <w:t>报告书</w:t>
      </w:r>
    </w:p>
    <w:p w14:paraId="39AB211C" w14:textId="77777777" w:rsidR="00D40158" w:rsidRPr="00CE28AA" w:rsidRDefault="00D40158" w:rsidP="00CE28AA">
      <w:pPr>
        <w:spacing w:beforeLines="100" w:before="312" w:line="180" w:lineRule="atLeast"/>
        <w:jc w:val="center"/>
        <w:rPr>
          <w:rFonts w:ascii="宋体" w:hAnsi="宋体"/>
          <w:bCs/>
          <w:sz w:val="44"/>
          <w:szCs w:val="44"/>
          <w:lang w:val="en-US"/>
        </w:rPr>
      </w:pPr>
      <w:bookmarkStart w:id="0" w:name="地区"/>
      <w:r>
        <w:rPr>
          <w:rFonts w:ascii="宋体" w:hAnsi="宋体" w:hint="eastAsia"/>
          <w:bCs/>
          <w:sz w:val="44"/>
          <w:szCs w:val="44"/>
          <w:lang w:val="en-US"/>
        </w:rPr>
        <w:t>住宅建筑</w:t>
      </w:r>
      <w:bookmarkEnd w:id="0"/>
    </w:p>
    <w:p w14:paraId="7522088F" w14:textId="77777777" w:rsidR="00D40158" w:rsidRPr="00CE28AA" w:rsidRDefault="00D40158" w:rsidP="00D40158">
      <w:pPr>
        <w:spacing w:line="180" w:lineRule="atLeast"/>
        <w:jc w:val="center"/>
        <w:rPr>
          <w:rFonts w:ascii="宋体" w:hAnsi="宋体"/>
          <w:b/>
          <w:bCs/>
          <w:szCs w:val="21"/>
          <w:lang w:val="en-US"/>
        </w:rPr>
      </w:pPr>
    </w:p>
    <w:p w14:paraId="35AF4A8A" w14:textId="77777777" w:rsidR="00CE28AA" w:rsidRPr="00CE28AA" w:rsidRDefault="00CE28AA" w:rsidP="00D40158">
      <w:pPr>
        <w:spacing w:line="180" w:lineRule="atLeast"/>
        <w:jc w:val="center"/>
        <w:rPr>
          <w:rFonts w:ascii="宋体" w:hAnsi="宋体"/>
          <w:b/>
          <w:bCs/>
          <w:szCs w:val="21"/>
          <w:lang w:val="en-US"/>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800"/>
        <w:gridCol w:w="3780"/>
      </w:tblGrid>
      <w:tr w:rsidR="00D40158" w:rsidRPr="00D40158" w14:paraId="34D8D2EF" w14:textId="77777777" w:rsidTr="003657AB">
        <w:trPr>
          <w:jc w:val="center"/>
        </w:trPr>
        <w:tc>
          <w:tcPr>
            <w:tcW w:w="1800" w:type="dxa"/>
            <w:tcBorders>
              <w:top w:val="single" w:sz="12" w:space="0" w:color="auto"/>
              <w:bottom w:val="single" w:sz="6" w:space="0" w:color="auto"/>
            </w:tcBorders>
            <w:shd w:val="clear" w:color="auto" w:fill="E6E6E6"/>
          </w:tcPr>
          <w:p w14:paraId="20CB5BE3" w14:textId="77777777" w:rsidR="00D40158" w:rsidRPr="00D40158" w:rsidRDefault="00D40158" w:rsidP="00C97E25">
            <w:pPr>
              <w:pStyle w:val="a4"/>
              <w:pBdr>
                <w:bottom w:val="none" w:sz="0" w:space="0" w:color="auto"/>
              </w:pBdr>
              <w:tabs>
                <w:tab w:val="clear" w:pos="4153"/>
                <w:tab w:val="clear" w:pos="8306"/>
              </w:tabs>
              <w:snapToGrid/>
              <w:jc w:val="both"/>
              <w:rPr>
                <w:rFonts w:ascii="宋体" w:hAnsi="宋体"/>
                <w:szCs w:val="21"/>
              </w:rPr>
            </w:pPr>
            <w:r w:rsidRPr="00D40158">
              <w:rPr>
                <w:rFonts w:ascii="宋体" w:hAnsi="宋体" w:hint="eastAsia"/>
                <w:szCs w:val="21"/>
              </w:rPr>
              <w:t>工程名称</w:t>
            </w:r>
          </w:p>
        </w:tc>
        <w:tc>
          <w:tcPr>
            <w:tcW w:w="3780" w:type="dxa"/>
          </w:tcPr>
          <w:p w14:paraId="3490DF71" w14:textId="4EE449BA" w:rsidR="00D40158" w:rsidRPr="00D40158" w:rsidRDefault="00DC2D0A" w:rsidP="00C97E25">
            <w:pPr>
              <w:pStyle w:val="a5"/>
              <w:tabs>
                <w:tab w:val="clear" w:pos="4153"/>
                <w:tab w:val="clear" w:pos="8306"/>
              </w:tabs>
              <w:snapToGrid/>
              <w:jc w:val="both"/>
              <w:rPr>
                <w:rFonts w:ascii="宋体" w:hAnsi="宋体"/>
                <w:szCs w:val="21"/>
              </w:rPr>
            </w:pPr>
            <w:r>
              <w:rPr>
                <w:rFonts w:ascii="宋体" w:hAnsi="宋体" w:hint="eastAsia"/>
                <w:szCs w:val="21"/>
                <w:lang w:val="en-US"/>
              </w:rPr>
              <w:t>承旧营新·旧城的活化与绿染</w:t>
            </w:r>
          </w:p>
        </w:tc>
      </w:tr>
      <w:tr w:rsidR="00D40158" w:rsidRPr="00D40158" w14:paraId="30A4CA31" w14:textId="77777777" w:rsidTr="003657AB">
        <w:trPr>
          <w:jc w:val="center"/>
        </w:trPr>
        <w:tc>
          <w:tcPr>
            <w:tcW w:w="1800" w:type="dxa"/>
            <w:tcBorders>
              <w:top w:val="single" w:sz="6" w:space="0" w:color="auto"/>
              <w:bottom w:val="single" w:sz="6" w:space="0" w:color="auto"/>
            </w:tcBorders>
            <w:shd w:val="clear" w:color="auto" w:fill="E6E6E6"/>
          </w:tcPr>
          <w:p w14:paraId="7D20EF57" w14:textId="77777777" w:rsidR="00D40158" w:rsidRPr="00D40158" w:rsidRDefault="00D40158" w:rsidP="00C97E25">
            <w:pPr>
              <w:jc w:val="both"/>
              <w:rPr>
                <w:rFonts w:ascii="宋体" w:hAnsi="宋体"/>
                <w:szCs w:val="21"/>
              </w:rPr>
            </w:pPr>
            <w:r w:rsidRPr="00D40158">
              <w:rPr>
                <w:rFonts w:ascii="宋体" w:hAnsi="宋体" w:hint="eastAsia"/>
                <w:szCs w:val="21"/>
              </w:rPr>
              <w:t>设计编号</w:t>
            </w:r>
          </w:p>
        </w:tc>
        <w:tc>
          <w:tcPr>
            <w:tcW w:w="3780" w:type="dxa"/>
          </w:tcPr>
          <w:p w14:paraId="738AD89C" w14:textId="77777777" w:rsidR="00D40158" w:rsidRPr="00D40158" w:rsidRDefault="00D40158" w:rsidP="00C97E25">
            <w:pPr>
              <w:jc w:val="both"/>
              <w:rPr>
                <w:rFonts w:ascii="宋体" w:hAnsi="宋体"/>
                <w:szCs w:val="21"/>
              </w:rPr>
            </w:pPr>
            <w:bookmarkStart w:id="1" w:name="设计编号"/>
            <w:bookmarkEnd w:id="1"/>
          </w:p>
        </w:tc>
      </w:tr>
      <w:tr w:rsidR="00D40158" w:rsidRPr="00D40158" w14:paraId="3B4D7A20" w14:textId="77777777" w:rsidTr="003657AB">
        <w:trPr>
          <w:jc w:val="center"/>
        </w:trPr>
        <w:tc>
          <w:tcPr>
            <w:tcW w:w="1800" w:type="dxa"/>
            <w:tcBorders>
              <w:top w:val="single" w:sz="6" w:space="0" w:color="auto"/>
              <w:bottom w:val="single" w:sz="6" w:space="0" w:color="auto"/>
            </w:tcBorders>
            <w:shd w:val="clear" w:color="auto" w:fill="E6E6E6"/>
          </w:tcPr>
          <w:p w14:paraId="3CED7478" w14:textId="77777777" w:rsidR="00D40158" w:rsidRPr="00D40158" w:rsidRDefault="00D40158" w:rsidP="00C97E25">
            <w:pPr>
              <w:jc w:val="both"/>
              <w:rPr>
                <w:rFonts w:ascii="宋体" w:hAnsi="宋体"/>
                <w:szCs w:val="21"/>
              </w:rPr>
            </w:pPr>
            <w:r w:rsidRPr="00D40158">
              <w:rPr>
                <w:rFonts w:ascii="宋体" w:hAnsi="宋体" w:hint="eastAsia"/>
                <w:szCs w:val="21"/>
              </w:rPr>
              <w:t>建设单位</w:t>
            </w:r>
          </w:p>
        </w:tc>
        <w:tc>
          <w:tcPr>
            <w:tcW w:w="3780" w:type="dxa"/>
          </w:tcPr>
          <w:p w14:paraId="7C9A020C" w14:textId="599F09CB" w:rsidR="00D40158" w:rsidRPr="00D40158" w:rsidRDefault="00DC2D0A" w:rsidP="00C97E25">
            <w:pPr>
              <w:rPr>
                <w:rFonts w:ascii="宋体" w:hAnsi="宋体"/>
                <w:szCs w:val="21"/>
              </w:rPr>
            </w:pPr>
            <w:r>
              <w:rPr>
                <w:rFonts w:ascii="宋体" w:hAnsi="宋体" w:hint="eastAsia"/>
                <w:szCs w:val="21"/>
                <w:lang w:val="en-US"/>
              </w:rPr>
              <w:t>华中科技大学建规学院</w:t>
            </w:r>
          </w:p>
        </w:tc>
      </w:tr>
      <w:tr w:rsidR="00D40158" w:rsidRPr="00D40158" w14:paraId="034BC4A6" w14:textId="77777777" w:rsidTr="003657AB">
        <w:trPr>
          <w:jc w:val="center"/>
        </w:trPr>
        <w:tc>
          <w:tcPr>
            <w:tcW w:w="1800" w:type="dxa"/>
            <w:tcBorders>
              <w:top w:val="single" w:sz="6" w:space="0" w:color="auto"/>
              <w:bottom w:val="single" w:sz="6" w:space="0" w:color="auto"/>
            </w:tcBorders>
            <w:shd w:val="clear" w:color="auto" w:fill="E6E6E6"/>
          </w:tcPr>
          <w:p w14:paraId="2652E987" w14:textId="77777777" w:rsidR="00D40158" w:rsidRPr="00D40158" w:rsidRDefault="00D40158" w:rsidP="00C97E25">
            <w:pPr>
              <w:jc w:val="both"/>
              <w:rPr>
                <w:rFonts w:ascii="宋体" w:hAnsi="宋体"/>
                <w:szCs w:val="21"/>
              </w:rPr>
            </w:pPr>
            <w:r w:rsidRPr="00D40158">
              <w:rPr>
                <w:rFonts w:ascii="宋体" w:hAnsi="宋体" w:hint="eastAsia"/>
                <w:szCs w:val="21"/>
              </w:rPr>
              <w:t>设计单位</w:t>
            </w:r>
          </w:p>
        </w:tc>
        <w:tc>
          <w:tcPr>
            <w:tcW w:w="3780" w:type="dxa"/>
          </w:tcPr>
          <w:p w14:paraId="55D5B9F5" w14:textId="118152DB" w:rsidR="00D40158" w:rsidRPr="00D40158" w:rsidRDefault="00DC2D0A" w:rsidP="00C97E25">
            <w:pPr>
              <w:rPr>
                <w:rFonts w:ascii="宋体" w:hAnsi="宋体"/>
                <w:szCs w:val="21"/>
              </w:rPr>
            </w:pPr>
            <w:r>
              <w:rPr>
                <w:rFonts w:ascii="宋体" w:hAnsi="宋体" w:hint="eastAsia"/>
                <w:szCs w:val="21"/>
                <w:lang w:val="en-US"/>
              </w:rPr>
              <w:t>华中科技大学建规学院</w:t>
            </w:r>
          </w:p>
        </w:tc>
      </w:tr>
      <w:tr w:rsidR="00D40158" w:rsidRPr="00D40158" w14:paraId="157BEC92" w14:textId="77777777" w:rsidTr="003657AB">
        <w:trPr>
          <w:jc w:val="center"/>
        </w:trPr>
        <w:tc>
          <w:tcPr>
            <w:tcW w:w="1800" w:type="dxa"/>
            <w:tcBorders>
              <w:top w:val="single" w:sz="6" w:space="0" w:color="auto"/>
              <w:bottom w:val="single" w:sz="6" w:space="0" w:color="auto"/>
            </w:tcBorders>
            <w:shd w:val="clear" w:color="auto" w:fill="E6E6E6"/>
          </w:tcPr>
          <w:p w14:paraId="0CC3C337" w14:textId="77777777" w:rsidR="00D40158" w:rsidRPr="00D40158" w:rsidRDefault="00D40158" w:rsidP="00C97E25">
            <w:pPr>
              <w:jc w:val="both"/>
              <w:rPr>
                <w:rFonts w:ascii="宋体" w:hAnsi="宋体"/>
                <w:szCs w:val="21"/>
              </w:rPr>
            </w:pPr>
            <w:r w:rsidRPr="00D40158">
              <w:rPr>
                <w:rFonts w:ascii="宋体" w:hAnsi="宋体" w:hint="eastAsia"/>
                <w:szCs w:val="21"/>
              </w:rPr>
              <w:t>设 计 人</w:t>
            </w:r>
          </w:p>
        </w:tc>
        <w:tc>
          <w:tcPr>
            <w:tcW w:w="3780" w:type="dxa"/>
          </w:tcPr>
          <w:p w14:paraId="4D24BD38" w14:textId="77777777" w:rsidR="00D40158" w:rsidRPr="00D40158" w:rsidRDefault="00D40158" w:rsidP="00C97E25">
            <w:pPr>
              <w:rPr>
                <w:rFonts w:ascii="宋体" w:hAnsi="宋体"/>
                <w:szCs w:val="21"/>
              </w:rPr>
            </w:pPr>
          </w:p>
        </w:tc>
      </w:tr>
      <w:tr w:rsidR="00D40158" w:rsidRPr="00D40158" w14:paraId="41A51462" w14:textId="77777777" w:rsidTr="003657AB">
        <w:trPr>
          <w:jc w:val="center"/>
        </w:trPr>
        <w:tc>
          <w:tcPr>
            <w:tcW w:w="1800" w:type="dxa"/>
            <w:tcBorders>
              <w:top w:val="single" w:sz="6" w:space="0" w:color="auto"/>
              <w:bottom w:val="single" w:sz="6" w:space="0" w:color="auto"/>
            </w:tcBorders>
            <w:shd w:val="clear" w:color="auto" w:fill="E6E6E6"/>
          </w:tcPr>
          <w:p w14:paraId="4E2F626C" w14:textId="77777777" w:rsidR="00D40158" w:rsidRPr="00D40158" w:rsidRDefault="00D40158" w:rsidP="00C97E25">
            <w:pPr>
              <w:jc w:val="both"/>
              <w:rPr>
                <w:rFonts w:ascii="宋体" w:hAnsi="宋体"/>
                <w:szCs w:val="21"/>
              </w:rPr>
            </w:pPr>
            <w:r w:rsidRPr="00D40158">
              <w:rPr>
                <w:rFonts w:ascii="宋体" w:hAnsi="宋体" w:hint="eastAsia"/>
                <w:szCs w:val="21"/>
              </w:rPr>
              <w:t>审 核 人</w:t>
            </w:r>
          </w:p>
        </w:tc>
        <w:tc>
          <w:tcPr>
            <w:tcW w:w="3780" w:type="dxa"/>
          </w:tcPr>
          <w:p w14:paraId="0ADFAAB8" w14:textId="77777777" w:rsidR="00D40158" w:rsidRPr="00D40158" w:rsidRDefault="00D40158" w:rsidP="00C97E25">
            <w:pPr>
              <w:rPr>
                <w:rFonts w:ascii="宋体" w:hAnsi="宋体"/>
                <w:szCs w:val="21"/>
              </w:rPr>
            </w:pPr>
          </w:p>
        </w:tc>
      </w:tr>
      <w:tr w:rsidR="00D40158" w:rsidRPr="00D40158" w14:paraId="537AE5FF" w14:textId="77777777" w:rsidTr="003657AB">
        <w:trPr>
          <w:jc w:val="center"/>
        </w:trPr>
        <w:tc>
          <w:tcPr>
            <w:tcW w:w="1800" w:type="dxa"/>
            <w:tcBorders>
              <w:top w:val="single" w:sz="6" w:space="0" w:color="auto"/>
              <w:bottom w:val="single" w:sz="6" w:space="0" w:color="auto"/>
            </w:tcBorders>
            <w:shd w:val="clear" w:color="auto" w:fill="E6E6E6"/>
          </w:tcPr>
          <w:p w14:paraId="750BCEA3" w14:textId="77777777" w:rsidR="00D40158" w:rsidRPr="00D40158" w:rsidRDefault="00D40158" w:rsidP="00C97E25">
            <w:pPr>
              <w:jc w:val="both"/>
              <w:rPr>
                <w:rFonts w:ascii="宋体" w:hAnsi="宋体"/>
                <w:szCs w:val="21"/>
              </w:rPr>
            </w:pPr>
            <w:r w:rsidRPr="00D40158">
              <w:rPr>
                <w:rFonts w:ascii="宋体" w:hAnsi="宋体" w:hint="eastAsia"/>
                <w:szCs w:val="21"/>
              </w:rPr>
              <w:t>审 定 人</w:t>
            </w:r>
          </w:p>
        </w:tc>
        <w:tc>
          <w:tcPr>
            <w:tcW w:w="3780" w:type="dxa"/>
          </w:tcPr>
          <w:p w14:paraId="610337A7" w14:textId="77777777" w:rsidR="00D40158" w:rsidRPr="00D40158" w:rsidRDefault="00D40158" w:rsidP="00C97E25">
            <w:pPr>
              <w:rPr>
                <w:rFonts w:ascii="宋体" w:hAnsi="宋体"/>
                <w:szCs w:val="21"/>
              </w:rPr>
            </w:pPr>
          </w:p>
        </w:tc>
      </w:tr>
      <w:tr w:rsidR="00D40158" w:rsidRPr="00D40158" w14:paraId="44F2F187" w14:textId="77777777" w:rsidTr="003657AB">
        <w:trPr>
          <w:jc w:val="center"/>
        </w:trPr>
        <w:tc>
          <w:tcPr>
            <w:tcW w:w="1800" w:type="dxa"/>
            <w:tcBorders>
              <w:top w:val="single" w:sz="6" w:space="0" w:color="auto"/>
              <w:bottom w:val="single" w:sz="12" w:space="0" w:color="auto"/>
            </w:tcBorders>
            <w:shd w:val="clear" w:color="auto" w:fill="E6E6E6"/>
          </w:tcPr>
          <w:p w14:paraId="2CD649CB" w14:textId="77777777" w:rsidR="00D40158" w:rsidRPr="00D40158" w:rsidRDefault="00D40158" w:rsidP="00C97E25">
            <w:pPr>
              <w:jc w:val="both"/>
              <w:rPr>
                <w:rFonts w:ascii="宋体" w:hAnsi="宋体"/>
                <w:szCs w:val="21"/>
              </w:rPr>
            </w:pPr>
            <w:r w:rsidRPr="00D40158">
              <w:rPr>
                <w:rFonts w:ascii="宋体" w:hAnsi="宋体" w:hint="eastAsia"/>
                <w:szCs w:val="21"/>
              </w:rPr>
              <w:t>设计日期</w:t>
            </w:r>
          </w:p>
        </w:tc>
        <w:tc>
          <w:tcPr>
            <w:tcW w:w="3780" w:type="dxa"/>
          </w:tcPr>
          <w:p w14:paraId="33D9C8A3" w14:textId="77777777" w:rsidR="00D40158" w:rsidRPr="00D40158" w:rsidRDefault="00D40158" w:rsidP="00C97E25">
            <w:pPr>
              <w:rPr>
                <w:rFonts w:ascii="宋体" w:hAnsi="宋体"/>
                <w:szCs w:val="21"/>
              </w:rPr>
            </w:pPr>
            <w:smartTag w:uri="urn:schemas-microsoft-com:office:smarttags" w:element="chsdate">
              <w:smartTagPr>
                <w:attr w:name="Year" w:val="2011"/>
                <w:attr w:name="Month" w:val="12"/>
                <w:attr w:name="Day" w:val="12"/>
                <w:attr w:name="IsLunarDate" w:val="False"/>
                <w:attr w:name="IsROCDate" w:val="False"/>
              </w:smartTagPr>
            </w:smartTag>
            <w:bookmarkStart w:id="2" w:name="报告日期"/>
            <w:bookmarkEnd w:id="2"/>
          </w:p>
        </w:tc>
      </w:tr>
    </w:tbl>
    <w:p w14:paraId="3728997E" w14:textId="77777777" w:rsidR="00D40158" w:rsidRDefault="00D40158" w:rsidP="00B41640">
      <w:pPr>
        <w:rPr>
          <w:rFonts w:ascii="宋体" w:hAnsi="宋体"/>
          <w:lang w:val="en-US"/>
        </w:rPr>
      </w:pPr>
    </w:p>
    <w:p w14:paraId="2B953B42" w14:textId="77777777" w:rsidR="00D40158" w:rsidRDefault="00D40158" w:rsidP="00B41640">
      <w:pPr>
        <w:jc w:val="center"/>
        <w:rPr>
          <w:rFonts w:ascii="宋体" w:hAnsi="宋体"/>
          <w:lang w:val="en-US"/>
        </w:rPr>
      </w:pPr>
      <w:bookmarkStart w:id="3" w:name="二维码"/>
      <w:r>
        <w:rPr>
          <w:noProof/>
        </w:rPr>
        <w:drawing>
          <wp:inline distT="0" distB="0" distL="0" distR="0" wp14:anchorId="70A73885" wp14:editId="5A304BFD">
            <wp:extent cx="1514634" cy="1514634"/>
            <wp:effectExtent l="0" t="0" r="0" b="0"/>
            <wp:docPr id="68" name="图片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1514634" cy="1514634"/>
                    </a:xfrm>
                    <a:prstGeom prst="rect">
                      <a:avLst/>
                    </a:prstGeom>
                  </pic:spPr>
                </pic:pic>
              </a:graphicData>
            </a:graphic>
          </wp:inline>
        </w:drawing>
      </w:r>
    </w:p>
    <w:p w14:paraId="170F2D91" w14:textId="77777777" w:rsidR="0079455D" w:rsidRDefault="0079455D">
      <w:pPr>
        <w:rPr>
          <w:rFonts w:ascii="宋体" w:hAnsi="宋体"/>
          <w:lang w:val="en-US"/>
        </w:rPr>
      </w:pPr>
    </w:p>
    <w:bookmarkEnd w:id="3"/>
    <w:p w14:paraId="3C53DE4E" w14:textId="77777777" w:rsidR="00D40158" w:rsidRDefault="00D40158" w:rsidP="00B41640">
      <w:pPr>
        <w:jc w:val="center"/>
        <w:rPr>
          <w:rFonts w:ascii="宋体" w:hAnsi="宋体"/>
          <w:b/>
          <w:bCs/>
          <w:sz w:val="30"/>
          <w:szCs w:val="32"/>
        </w:rPr>
      </w:pP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00" w:firstRow="0" w:lastRow="0" w:firstColumn="0" w:lastColumn="0" w:noHBand="0" w:noVBand="0"/>
      </w:tblPr>
      <w:tblGrid>
        <w:gridCol w:w="1800"/>
        <w:gridCol w:w="3780"/>
      </w:tblGrid>
      <w:tr w:rsidR="00C67778" w:rsidRPr="00D40158" w14:paraId="6BA8662A" w14:textId="77777777" w:rsidTr="007E2915">
        <w:trPr>
          <w:cantSplit/>
          <w:trHeight w:val="20"/>
          <w:jc w:val="center"/>
        </w:trPr>
        <w:tc>
          <w:tcPr>
            <w:tcW w:w="1800" w:type="dxa"/>
            <w:shd w:val="clear" w:color="auto" w:fill="E6E6E6"/>
            <w:vAlign w:val="center"/>
          </w:tcPr>
          <w:p w14:paraId="78842CE0"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r w:rsidRPr="00D40158">
              <w:rPr>
                <w:rFonts w:ascii="宋体" w:hAnsi="宋体" w:hint="eastAsia"/>
              </w:rPr>
              <w:t>采用软件</w:t>
            </w:r>
          </w:p>
        </w:tc>
        <w:tc>
          <w:tcPr>
            <w:tcW w:w="3780" w:type="dxa"/>
            <w:shd w:val="clear" w:color="auto" w:fill="auto"/>
            <w:vAlign w:val="center"/>
          </w:tcPr>
          <w:p w14:paraId="01BA85B7" w14:textId="77777777" w:rsidR="00C67778" w:rsidRPr="00D40158" w:rsidRDefault="00C67778" w:rsidP="006E3B8E">
            <w:pPr>
              <w:pStyle w:val="a4"/>
              <w:pBdr>
                <w:bottom w:val="none" w:sz="0" w:space="0" w:color="auto"/>
              </w:pBdr>
              <w:tabs>
                <w:tab w:val="clear" w:pos="4153"/>
                <w:tab w:val="clear" w:pos="8306"/>
              </w:tabs>
              <w:snapToGrid/>
              <w:jc w:val="both"/>
              <w:rPr>
                <w:rFonts w:ascii="宋体" w:hAnsi="宋体"/>
              </w:rPr>
            </w:pPr>
            <w:bookmarkStart w:id="4" w:name="软件全称"/>
            <w:r w:rsidRPr="00D40158">
              <w:rPr>
                <w:rFonts w:ascii="宋体" w:hAnsi="宋体" w:hint="eastAsia"/>
              </w:rPr>
              <w:t>建筑声环境SEDU2020</w:t>
            </w:r>
            <w:bookmarkEnd w:id="4"/>
          </w:p>
        </w:tc>
      </w:tr>
      <w:tr w:rsidR="00C67778" w:rsidRPr="00D40158" w14:paraId="472E135B" w14:textId="77777777" w:rsidTr="007E2915">
        <w:trPr>
          <w:cantSplit/>
          <w:trHeight w:val="20"/>
          <w:jc w:val="center"/>
        </w:trPr>
        <w:tc>
          <w:tcPr>
            <w:tcW w:w="1800" w:type="dxa"/>
            <w:shd w:val="clear" w:color="auto" w:fill="E6E6E6"/>
            <w:vAlign w:val="center"/>
          </w:tcPr>
          <w:p w14:paraId="36644B4D" w14:textId="77777777" w:rsidR="00C67778" w:rsidRPr="00D40158" w:rsidRDefault="00C67778" w:rsidP="006E3B8E">
            <w:pPr>
              <w:jc w:val="both"/>
              <w:rPr>
                <w:rFonts w:ascii="宋体" w:hAnsi="宋体"/>
                <w:szCs w:val="18"/>
              </w:rPr>
            </w:pPr>
            <w:r w:rsidRPr="00D40158">
              <w:rPr>
                <w:rFonts w:ascii="宋体" w:hAnsi="宋体" w:hint="eastAsia"/>
                <w:szCs w:val="18"/>
              </w:rPr>
              <w:t>软件版本</w:t>
            </w:r>
          </w:p>
        </w:tc>
        <w:tc>
          <w:tcPr>
            <w:tcW w:w="3780" w:type="dxa"/>
            <w:vAlign w:val="center"/>
          </w:tcPr>
          <w:p w14:paraId="40A9A50F" w14:textId="77777777" w:rsidR="00C67778" w:rsidRPr="00D40158" w:rsidRDefault="00C67778" w:rsidP="006E3B8E">
            <w:pPr>
              <w:jc w:val="both"/>
              <w:rPr>
                <w:rFonts w:ascii="宋体" w:hAnsi="宋体"/>
                <w:szCs w:val="18"/>
              </w:rPr>
            </w:pPr>
            <w:bookmarkStart w:id="5" w:name="软件版本"/>
            <w:r w:rsidRPr="00D40158">
              <w:rPr>
                <w:rFonts w:ascii="宋体" w:hAnsi="宋体" w:hint="eastAsia"/>
                <w:szCs w:val="18"/>
              </w:rPr>
              <w:t>20190808</w:t>
            </w:r>
            <w:bookmarkEnd w:id="5"/>
          </w:p>
        </w:tc>
      </w:tr>
      <w:tr w:rsidR="00C67778" w:rsidRPr="00D40158" w14:paraId="342D2795" w14:textId="77777777" w:rsidTr="007E2915">
        <w:trPr>
          <w:cantSplit/>
          <w:trHeight w:val="20"/>
          <w:jc w:val="center"/>
        </w:trPr>
        <w:tc>
          <w:tcPr>
            <w:tcW w:w="1800" w:type="dxa"/>
            <w:shd w:val="clear" w:color="auto" w:fill="E6E6E6"/>
            <w:vAlign w:val="center"/>
          </w:tcPr>
          <w:p w14:paraId="4DA95AE8" w14:textId="77777777" w:rsidR="00C67778" w:rsidRPr="00D40158" w:rsidRDefault="00C67778" w:rsidP="006E3B8E">
            <w:pPr>
              <w:jc w:val="both"/>
              <w:rPr>
                <w:rFonts w:ascii="宋体" w:hAnsi="宋体"/>
                <w:szCs w:val="18"/>
              </w:rPr>
            </w:pPr>
            <w:r w:rsidRPr="00D40158">
              <w:rPr>
                <w:rFonts w:ascii="宋体" w:hAnsi="宋体" w:hint="eastAsia"/>
                <w:szCs w:val="18"/>
              </w:rPr>
              <w:t>研发单位</w:t>
            </w:r>
          </w:p>
        </w:tc>
        <w:tc>
          <w:tcPr>
            <w:tcW w:w="3780" w:type="dxa"/>
            <w:vAlign w:val="bottom"/>
          </w:tcPr>
          <w:p w14:paraId="75114FBE" w14:textId="77777777" w:rsidR="006E3B8E" w:rsidRPr="00D40158" w:rsidRDefault="006E3B8E" w:rsidP="00872F80">
            <w:pPr>
              <w:widowControl w:val="0"/>
              <w:autoSpaceDE w:val="0"/>
              <w:autoSpaceDN w:val="0"/>
              <w:adjustRightInd w:val="0"/>
              <w:jc w:val="both"/>
              <w:rPr>
                <w:rFonts w:ascii="宋体" w:hAnsi="宋体"/>
                <w:szCs w:val="18"/>
              </w:rPr>
            </w:pPr>
            <w:r>
              <w:rPr>
                <w:rFonts w:ascii="宋体" w:cs="宋体" w:hint="eastAsia"/>
                <w:szCs w:val="18"/>
                <w:lang w:val="zh-CN"/>
              </w:rPr>
              <w:t>北京绿建软件有限公司</w:t>
            </w:r>
          </w:p>
        </w:tc>
      </w:tr>
      <w:tr w:rsidR="00C67778" w:rsidRPr="00D40158" w14:paraId="7335660D" w14:textId="77777777" w:rsidTr="007E2915">
        <w:trPr>
          <w:cantSplit/>
          <w:trHeight w:val="20"/>
          <w:jc w:val="center"/>
        </w:trPr>
        <w:tc>
          <w:tcPr>
            <w:tcW w:w="1800" w:type="dxa"/>
            <w:shd w:val="clear" w:color="auto" w:fill="E6E6E6"/>
            <w:vAlign w:val="center"/>
          </w:tcPr>
          <w:p w14:paraId="435446D6" w14:textId="77777777" w:rsidR="00C67778" w:rsidRPr="00D40158" w:rsidRDefault="00C67778" w:rsidP="006E3B8E">
            <w:pPr>
              <w:jc w:val="both"/>
              <w:rPr>
                <w:rFonts w:ascii="宋体" w:hAnsi="宋体"/>
                <w:szCs w:val="18"/>
              </w:rPr>
            </w:pPr>
            <w:r w:rsidRPr="00D40158">
              <w:rPr>
                <w:rFonts w:ascii="宋体" w:hAnsi="宋体" w:hint="eastAsia"/>
                <w:szCs w:val="18"/>
              </w:rPr>
              <w:t>正版授权码</w:t>
            </w:r>
          </w:p>
        </w:tc>
        <w:tc>
          <w:tcPr>
            <w:tcW w:w="3780" w:type="dxa"/>
            <w:vAlign w:val="center"/>
          </w:tcPr>
          <w:p w14:paraId="132E5311" w14:textId="77777777" w:rsidR="00C67778" w:rsidRPr="00D40158" w:rsidRDefault="00C67778" w:rsidP="006E3B8E">
            <w:pPr>
              <w:jc w:val="both"/>
              <w:rPr>
                <w:rFonts w:ascii="宋体" w:hAnsi="宋体"/>
                <w:szCs w:val="18"/>
              </w:rPr>
            </w:pPr>
            <w:bookmarkStart w:id="6" w:name="加密锁号"/>
            <w:r w:rsidRPr="00D40158">
              <w:rPr>
                <w:rFonts w:ascii="宋体" w:hAnsi="宋体" w:hint="eastAsia"/>
                <w:szCs w:val="18"/>
              </w:rPr>
              <w:t>T13972111895</w:t>
            </w:r>
            <w:bookmarkEnd w:id="6"/>
            <w:r w:rsidRPr="00D40158">
              <w:rPr>
                <w:rFonts w:ascii="宋体" w:hAnsi="宋体" w:hint="eastAsia"/>
                <w:szCs w:val="18"/>
              </w:rPr>
              <w:t xml:space="preserve"> </w:t>
            </w:r>
          </w:p>
        </w:tc>
      </w:tr>
    </w:tbl>
    <w:p w14:paraId="6298E75F" w14:textId="77777777" w:rsidR="00D40158" w:rsidRDefault="00D40158" w:rsidP="00D40158">
      <w:pPr>
        <w:spacing w:line="1000" w:lineRule="exact"/>
        <w:jc w:val="center"/>
        <w:rPr>
          <w:rFonts w:ascii="宋体" w:hAnsi="宋体"/>
          <w:b/>
          <w:bCs/>
          <w:sz w:val="32"/>
          <w:szCs w:val="32"/>
        </w:rPr>
      </w:pPr>
      <w:r>
        <w:rPr>
          <w:rFonts w:ascii="宋体" w:hAnsi="宋体"/>
          <w:b/>
          <w:bCs/>
          <w:sz w:val="32"/>
          <w:szCs w:val="32"/>
        </w:rPr>
        <w:br w:type="page"/>
      </w:r>
      <w:r>
        <w:rPr>
          <w:rFonts w:ascii="宋体" w:hAnsi="宋体" w:hint="eastAsia"/>
          <w:b/>
          <w:bCs/>
          <w:sz w:val="32"/>
          <w:szCs w:val="32"/>
        </w:rPr>
        <w:lastRenderedPageBreak/>
        <w:t>目  录</w:t>
      </w:r>
    </w:p>
    <w:p w14:paraId="1EF12206" w14:textId="77777777" w:rsidR="00D40158" w:rsidRDefault="00D40158" w:rsidP="00D40158">
      <w:pPr>
        <w:pStyle w:val="a4"/>
        <w:pBdr>
          <w:bottom w:val="none" w:sz="0" w:space="0" w:color="auto"/>
        </w:pBdr>
        <w:tabs>
          <w:tab w:val="clear" w:pos="4153"/>
          <w:tab w:val="clear" w:pos="8306"/>
        </w:tabs>
        <w:snapToGrid/>
        <w:rPr>
          <w:rFonts w:ascii="宋体" w:hAnsi="宋体"/>
          <w:szCs w:val="20"/>
        </w:rPr>
      </w:pPr>
    </w:p>
    <w:bookmarkStart w:id="7" w:name="目录"/>
    <w:p w14:paraId="23B2F2FC" w14:textId="77777777" w:rsidR="00C373FC" w:rsidRDefault="00D40158">
      <w:pPr>
        <w:pStyle w:val="TOC1"/>
        <w:rPr>
          <w:rFonts w:asciiTheme="minorHAnsi" w:eastAsiaTheme="minorEastAsia" w:hAnsiTheme="minorHAnsi" w:cstheme="minorBidi"/>
          <w:b w:val="0"/>
          <w:bCs w:val="0"/>
          <w:szCs w:val="22"/>
        </w:rPr>
      </w:pPr>
      <w:r>
        <w:rPr>
          <w:rFonts w:ascii="宋体" w:hAnsi="宋体"/>
          <w:caps/>
        </w:rPr>
        <w:fldChar w:fldCharType="begin"/>
      </w:r>
      <w:r>
        <w:rPr>
          <w:rFonts w:ascii="宋体" w:hAnsi="宋体"/>
          <w:caps/>
        </w:rPr>
        <w:instrText xml:space="preserve"> TOC \o "2-3" \f \h \z \t "标题 1,1" </w:instrText>
      </w:r>
      <w:r>
        <w:rPr>
          <w:rFonts w:ascii="宋体" w:hAnsi="宋体"/>
          <w:caps/>
        </w:rPr>
        <w:fldChar w:fldCharType="separate"/>
      </w:r>
      <w:hyperlink w:anchor="_Toc92046722" w:history="1">
        <w:r w:rsidR="00C373FC" w:rsidRPr="006C3B66">
          <w:rPr>
            <w:rStyle w:val="a6"/>
          </w:rPr>
          <w:t>1</w:t>
        </w:r>
        <w:r w:rsidR="00C373FC">
          <w:rPr>
            <w:rFonts w:asciiTheme="minorHAnsi" w:eastAsiaTheme="minorEastAsia" w:hAnsiTheme="minorHAnsi" w:cstheme="minorBidi"/>
            <w:b w:val="0"/>
            <w:bCs w:val="0"/>
            <w:szCs w:val="22"/>
          </w:rPr>
          <w:tab/>
        </w:r>
        <w:r w:rsidR="00C373FC" w:rsidRPr="006C3B66">
          <w:rPr>
            <w:rStyle w:val="a6"/>
          </w:rPr>
          <w:t>建筑概况</w:t>
        </w:r>
        <w:r w:rsidR="00C373FC">
          <w:rPr>
            <w:webHidden/>
          </w:rPr>
          <w:tab/>
        </w:r>
        <w:r w:rsidR="00C373FC">
          <w:rPr>
            <w:webHidden/>
          </w:rPr>
          <w:fldChar w:fldCharType="begin"/>
        </w:r>
        <w:r w:rsidR="00C373FC">
          <w:rPr>
            <w:webHidden/>
          </w:rPr>
          <w:instrText xml:space="preserve"> PAGEREF _Toc92046722 \h </w:instrText>
        </w:r>
        <w:r w:rsidR="00C373FC">
          <w:rPr>
            <w:webHidden/>
          </w:rPr>
        </w:r>
        <w:r w:rsidR="00C373FC">
          <w:rPr>
            <w:webHidden/>
          </w:rPr>
          <w:fldChar w:fldCharType="separate"/>
        </w:r>
        <w:r w:rsidR="00C373FC">
          <w:rPr>
            <w:webHidden/>
          </w:rPr>
          <w:t>3</w:t>
        </w:r>
        <w:r w:rsidR="00C373FC">
          <w:rPr>
            <w:webHidden/>
          </w:rPr>
          <w:fldChar w:fldCharType="end"/>
        </w:r>
      </w:hyperlink>
    </w:p>
    <w:p w14:paraId="232066DE" w14:textId="77777777" w:rsidR="00C373FC" w:rsidRDefault="00082F68">
      <w:pPr>
        <w:pStyle w:val="TOC1"/>
        <w:rPr>
          <w:rFonts w:asciiTheme="minorHAnsi" w:eastAsiaTheme="minorEastAsia" w:hAnsiTheme="minorHAnsi" w:cstheme="minorBidi"/>
          <w:b w:val="0"/>
          <w:bCs w:val="0"/>
          <w:szCs w:val="22"/>
        </w:rPr>
      </w:pPr>
      <w:hyperlink w:anchor="_Toc92046723" w:history="1">
        <w:r w:rsidR="00C373FC" w:rsidRPr="006C3B66">
          <w:rPr>
            <w:rStyle w:val="a6"/>
          </w:rPr>
          <w:t>2</w:t>
        </w:r>
        <w:r w:rsidR="00C373FC">
          <w:rPr>
            <w:rFonts w:asciiTheme="minorHAnsi" w:eastAsiaTheme="minorEastAsia" w:hAnsiTheme="minorHAnsi" w:cstheme="minorBidi"/>
            <w:b w:val="0"/>
            <w:bCs w:val="0"/>
            <w:szCs w:val="22"/>
          </w:rPr>
          <w:tab/>
        </w:r>
        <w:r w:rsidR="00C373FC" w:rsidRPr="006C3B66">
          <w:rPr>
            <w:rStyle w:val="a6"/>
          </w:rPr>
          <w:t>标准依据</w:t>
        </w:r>
        <w:r w:rsidR="00C373FC">
          <w:rPr>
            <w:webHidden/>
          </w:rPr>
          <w:tab/>
        </w:r>
        <w:r w:rsidR="00C373FC">
          <w:rPr>
            <w:webHidden/>
          </w:rPr>
          <w:fldChar w:fldCharType="begin"/>
        </w:r>
        <w:r w:rsidR="00C373FC">
          <w:rPr>
            <w:webHidden/>
          </w:rPr>
          <w:instrText xml:space="preserve"> PAGEREF _Toc92046723 \h </w:instrText>
        </w:r>
        <w:r w:rsidR="00C373FC">
          <w:rPr>
            <w:webHidden/>
          </w:rPr>
        </w:r>
        <w:r w:rsidR="00C373FC">
          <w:rPr>
            <w:webHidden/>
          </w:rPr>
          <w:fldChar w:fldCharType="separate"/>
        </w:r>
        <w:r w:rsidR="00C373FC">
          <w:rPr>
            <w:webHidden/>
          </w:rPr>
          <w:t>3</w:t>
        </w:r>
        <w:r w:rsidR="00C373FC">
          <w:rPr>
            <w:webHidden/>
          </w:rPr>
          <w:fldChar w:fldCharType="end"/>
        </w:r>
      </w:hyperlink>
    </w:p>
    <w:p w14:paraId="2D172AC4" w14:textId="77777777" w:rsidR="00C373FC" w:rsidRDefault="00082F68">
      <w:pPr>
        <w:pStyle w:val="TOC1"/>
        <w:rPr>
          <w:rFonts w:asciiTheme="minorHAnsi" w:eastAsiaTheme="minorEastAsia" w:hAnsiTheme="minorHAnsi" w:cstheme="minorBidi"/>
          <w:b w:val="0"/>
          <w:bCs w:val="0"/>
          <w:szCs w:val="22"/>
        </w:rPr>
      </w:pPr>
      <w:hyperlink w:anchor="_Toc92046724" w:history="1">
        <w:r w:rsidR="00C373FC" w:rsidRPr="006C3B66">
          <w:rPr>
            <w:rStyle w:val="a6"/>
          </w:rPr>
          <w:t>3</w:t>
        </w:r>
        <w:r w:rsidR="00C373FC">
          <w:rPr>
            <w:rFonts w:asciiTheme="minorHAnsi" w:eastAsiaTheme="minorEastAsia" w:hAnsiTheme="minorHAnsi" w:cstheme="minorBidi"/>
            <w:b w:val="0"/>
            <w:bCs w:val="0"/>
            <w:szCs w:val="22"/>
          </w:rPr>
          <w:tab/>
        </w:r>
        <w:r w:rsidR="00C373FC" w:rsidRPr="006C3B66">
          <w:rPr>
            <w:rStyle w:val="a6"/>
          </w:rPr>
          <w:t>评价要求</w:t>
        </w:r>
        <w:r w:rsidR="00C373FC">
          <w:rPr>
            <w:webHidden/>
          </w:rPr>
          <w:tab/>
        </w:r>
        <w:r w:rsidR="00C373FC">
          <w:rPr>
            <w:webHidden/>
          </w:rPr>
          <w:fldChar w:fldCharType="begin"/>
        </w:r>
        <w:r w:rsidR="00C373FC">
          <w:rPr>
            <w:webHidden/>
          </w:rPr>
          <w:instrText xml:space="preserve"> PAGEREF _Toc92046724 \h </w:instrText>
        </w:r>
        <w:r w:rsidR="00C373FC">
          <w:rPr>
            <w:webHidden/>
          </w:rPr>
        </w:r>
        <w:r w:rsidR="00C373FC">
          <w:rPr>
            <w:webHidden/>
          </w:rPr>
          <w:fldChar w:fldCharType="separate"/>
        </w:r>
        <w:r w:rsidR="00C373FC">
          <w:rPr>
            <w:webHidden/>
          </w:rPr>
          <w:t>3</w:t>
        </w:r>
        <w:r w:rsidR="00C373FC">
          <w:rPr>
            <w:webHidden/>
          </w:rPr>
          <w:fldChar w:fldCharType="end"/>
        </w:r>
      </w:hyperlink>
    </w:p>
    <w:p w14:paraId="6CD06C0E" w14:textId="77777777" w:rsidR="00C373FC" w:rsidRDefault="00082F68">
      <w:pPr>
        <w:pStyle w:val="TOC1"/>
        <w:rPr>
          <w:rFonts w:asciiTheme="minorHAnsi" w:eastAsiaTheme="minorEastAsia" w:hAnsiTheme="minorHAnsi" w:cstheme="minorBidi"/>
          <w:b w:val="0"/>
          <w:bCs w:val="0"/>
          <w:szCs w:val="22"/>
        </w:rPr>
      </w:pPr>
      <w:hyperlink w:anchor="_Toc92046725" w:history="1">
        <w:r w:rsidR="00C373FC" w:rsidRPr="006C3B66">
          <w:rPr>
            <w:rStyle w:val="a6"/>
          </w:rPr>
          <w:t>4</w:t>
        </w:r>
        <w:r w:rsidR="00C373FC">
          <w:rPr>
            <w:rFonts w:asciiTheme="minorHAnsi" w:eastAsiaTheme="minorEastAsia" w:hAnsiTheme="minorHAnsi" w:cstheme="minorBidi"/>
            <w:b w:val="0"/>
            <w:bCs w:val="0"/>
            <w:szCs w:val="22"/>
          </w:rPr>
          <w:tab/>
        </w:r>
        <w:r w:rsidR="00C373FC" w:rsidRPr="006C3B66">
          <w:rPr>
            <w:rStyle w:val="a6"/>
          </w:rPr>
          <w:t>隔声理论概述</w:t>
        </w:r>
        <w:r w:rsidR="00C373FC">
          <w:rPr>
            <w:webHidden/>
          </w:rPr>
          <w:tab/>
        </w:r>
        <w:r w:rsidR="00C373FC">
          <w:rPr>
            <w:webHidden/>
          </w:rPr>
          <w:fldChar w:fldCharType="begin"/>
        </w:r>
        <w:r w:rsidR="00C373FC">
          <w:rPr>
            <w:webHidden/>
          </w:rPr>
          <w:instrText xml:space="preserve"> PAGEREF _Toc92046725 \h </w:instrText>
        </w:r>
        <w:r w:rsidR="00C373FC">
          <w:rPr>
            <w:webHidden/>
          </w:rPr>
        </w:r>
        <w:r w:rsidR="00C373FC">
          <w:rPr>
            <w:webHidden/>
          </w:rPr>
          <w:fldChar w:fldCharType="separate"/>
        </w:r>
        <w:r w:rsidR="00C373FC">
          <w:rPr>
            <w:webHidden/>
          </w:rPr>
          <w:t>4</w:t>
        </w:r>
        <w:r w:rsidR="00C373FC">
          <w:rPr>
            <w:webHidden/>
          </w:rPr>
          <w:fldChar w:fldCharType="end"/>
        </w:r>
      </w:hyperlink>
    </w:p>
    <w:p w14:paraId="12CE4089" w14:textId="77777777" w:rsidR="00C373FC" w:rsidRDefault="00082F68">
      <w:pPr>
        <w:pStyle w:val="TOC2"/>
        <w:rPr>
          <w:rFonts w:asciiTheme="minorHAnsi" w:eastAsiaTheme="minorEastAsia" w:hAnsiTheme="minorHAnsi" w:cstheme="minorBidi"/>
          <w:szCs w:val="22"/>
        </w:rPr>
      </w:pPr>
      <w:hyperlink w:anchor="_Toc92046726" w:history="1">
        <w:r w:rsidR="00C373FC" w:rsidRPr="006C3B66">
          <w:rPr>
            <w:rStyle w:val="a6"/>
            <w:lang w:val="en-GB"/>
          </w:rPr>
          <w:t>4.1</w:t>
        </w:r>
        <w:r w:rsidR="00C373FC">
          <w:rPr>
            <w:rFonts w:asciiTheme="minorHAnsi" w:eastAsiaTheme="minorEastAsia" w:hAnsiTheme="minorHAnsi" w:cstheme="minorBidi"/>
            <w:szCs w:val="22"/>
          </w:rPr>
          <w:tab/>
        </w:r>
        <w:r w:rsidR="00C373FC" w:rsidRPr="006C3B66">
          <w:rPr>
            <w:rStyle w:val="a6"/>
          </w:rPr>
          <w:t>空气声隔声</w:t>
        </w:r>
        <w:r w:rsidR="00C373FC">
          <w:rPr>
            <w:webHidden/>
          </w:rPr>
          <w:tab/>
        </w:r>
        <w:r w:rsidR="00C373FC">
          <w:rPr>
            <w:webHidden/>
          </w:rPr>
          <w:fldChar w:fldCharType="begin"/>
        </w:r>
        <w:r w:rsidR="00C373FC">
          <w:rPr>
            <w:webHidden/>
          </w:rPr>
          <w:instrText xml:space="preserve"> PAGEREF _Toc92046726 \h </w:instrText>
        </w:r>
        <w:r w:rsidR="00C373FC">
          <w:rPr>
            <w:webHidden/>
          </w:rPr>
        </w:r>
        <w:r w:rsidR="00C373FC">
          <w:rPr>
            <w:webHidden/>
          </w:rPr>
          <w:fldChar w:fldCharType="separate"/>
        </w:r>
        <w:r w:rsidR="00C373FC">
          <w:rPr>
            <w:webHidden/>
          </w:rPr>
          <w:t>4</w:t>
        </w:r>
        <w:r w:rsidR="00C373FC">
          <w:rPr>
            <w:webHidden/>
          </w:rPr>
          <w:fldChar w:fldCharType="end"/>
        </w:r>
      </w:hyperlink>
    </w:p>
    <w:p w14:paraId="0D8E8D88" w14:textId="77777777" w:rsidR="00C373FC" w:rsidRDefault="00082F68">
      <w:pPr>
        <w:pStyle w:val="TOC3"/>
        <w:rPr>
          <w:rFonts w:asciiTheme="minorHAnsi" w:eastAsiaTheme="minorEastAsia" w:hAnsiTheme="minorHAnsi" w:cstheme="minorBidi"/>
          <w:szCs w:val="22"/>
        </w:rPr>
      </w:pPr>
      <w:hyperlink w:anchor="_Toc92046727" w:history="1">
        <w:r w:rsidR="00C373FC" w:rsidRPr="006C3B66">
          <w:rPr>
            <w:rStyle w:val="a6"/>
            <w:lang w:val="en-GB"/>
          </w:rPr>
          <w:t>4.1.1</w:t>
        </w:r>
        <w:r w:rsidR="00C373FC">
          <w:rPr>
            <w:rFonts w:asciiTheme="minorHAnsi" w:eastAsiaTheme="minorEastAsia" w:hAnsiTheme="minorHAnsi" w:cstheme="minorBidi"/>
            <w:szCs w:val="22"/>
          </w:rPr>
          <w:tab/>
        </w:r>
        <w:r w:rsidR="00C373FC" w:rsidRPr="006C3B66">
          <w:rPr>
            <w:rStyle w:val="a6"/>
          </w:rPr>
          <w:t>质量定律</w:t>
        </w:r>
        <w:r w:rsidR="00C373FC">
          <w:rPr>
            <w:webHidden/>
          </w:rPr>
          <w:tab/>
        </w:r>
        <w:r w:rsidR="00C373FC">
          <w:rPr>
            <w:webHidden/>
          </w:rPr>
          <w:fldChar w:fldCharType="begin"/>
        </w:r>
        <w:r w:rsidR="00C373FC">
          <w:rPr>
            <w:webHidden/>
          </w:rPr>
          <w:instrText xml:space="preserve"> PAGEREF _Toc92046727 \h </w:instrText>
        </w:r>
        <w:r w:rsidR="00C373FC">
          <w:rPr>
            <w:webHidden/>
          </w:rPr>
        </w:r>
        <w:r w:rsidR="00C373FC">
          <w:rPr>
            <w:webHidden/>
          </w:rPr>
          <w:fldChar w:fldCharType="separate"/>
        </w:r>
        <w:r w:rsidR="00C373FC">
          <w:rPr>
            <w:webHidden/>
          </w:rPr>
          <w:t>4</w:t>
        </w:r>
        <w:r w:rsidR="00C373FC">
          <w:rPr>
            <w:webHidden/>
          </w:rPr>
          <w:fldChar w:fldCharType="end"/>
        </w:r>
      </w:hyperlink>
    </w:p>
    <w:p w14:paraId="30D85201" w14:textId="77777777" w:rsidR="00C373FC" w:rsidRDefault="00082F68">
      <w:pPr>
        <w:pStyle w:val="TOC3"/>
        <w:rPr>
          <w:rFonts w:asciiTheme="minorHAnsi" w:eastAsiaTheme="minorEastAsia" w:hAnsiTheme="minorHAnsi" w:cstheme="minorBidi"/>
          <w:szCs w:val="22"/>
        </w:rPr>
      </w:pPr>
      <w:hyperlink w:anchor="_Toc92046728" w:history="1">
        <w:r w:rsidR="00C373FC" w:rsidRPr="006C3B66">
          <w:rPr>
            <w:rStyle w:val="a6"/>
            <w:lang w:val="en-GB"/>
          </w:rPr>
          <w:t>4.1.2</w:t>
        </w:r>
        <w:r w:rsidR="00C373FC">
          <w:rPr>
            <w:rFonts w:asciiTheme="minorHAnsi" w:eastAsiaTheme="minorEastAsia" w:hAnsiTheme="minorHAnsi" w:cstheme="minorBidi"/>
            <w:szCs w:val="22"/>
          </w:rPr>
          <w:tab/>
        </w:r>
        <w:r w:rsidR="00C373FC" w:rsidRPr="006C3B66">
          <w:rPr>
            <w:rStyle w:val="a6"/>
          </w:rPr>
          <w:t>单层匀质密实墙体的空气声隔声</w:t>
        </w:r>
        <w:r w:rsidR="00C373FC">
          <w:rPr>
            <w:webHidden/>
          </w:rPr>
          <w:tab/>
        </w:r>
        <w:r w:rsidR="00C373FC">
          <w:rPr>
            <w:webHidden/>
          </w:rPr>
          <w:fldChar w:fldCharType="begin"/>
        </w:r>
        <w:r w:rsidR="00C373FC">
          <w:rPr>
            <w:webHidden/>
          </w:rPr>
          <w:instrText xml:space="preserve"> PAGEREF _Toc92046728 \h </w:instrText>
        </w:r>
        <w:r w:rsidR="00C373FC">
          <w:rPr>
            <w:webHidden/>
          </w:rPr>
        </w:r>
        <w:r w:rsidR="00C373FC">
          <w:rPr>
            <w:webHidden/>
          </w:rPr>
          <w:fldChar w:fldCharType="separate"/>
        </w:r>
        <w:r w:rsidR="00C373FC">
          <w:rPr>
            <w:webHidden/>
          </w:rPr>
          <w:t>6</w:t>
        </w:r>
        <w:r w:rsidR="00C373FC">
          <w:rPr>
            <w:webHidden/>
          </w:rPr>
          <w:fldChar w:fldCharType="end"/>
        </w:r>
      </w:hyperlink>
    </w:p>
    <w:p w14:paraId="75CEC1A8" w14:textId="77777777" w:rsidR="00C373FC" w:rsidRDefault="00082F68">
      <w:pPr>
        <w:pStyle w:val="TOC3"/>
        <w:rPr>
          <w:rFonts w:asciiTheme="minorHAnsi" w:eastAsiaTheme="minorEastAsia" w:hAnsiTheme="minorHAnsi" w:cstheme="minorBidi"/>
          <w:szCs w:val="22"/>
        </w:rPr>
      </w:pPr>
      <w:hyperlink w:anchor="_Toc92046729" w:history="1">
        <w:r w:rsidR="00C373FC" w:rsidRPr="006C3B66">
          <w:rPr>
            <w:rStyle w:val="a6"/>
            <w:lang w:val="en-GB"/>
          </w:rPr>
          <w:t>4.1.3</w:t>
        </w:r>
        <w:r w:rsidR="00C373FC">
          <w:rPr>
            <w:rFonts w:asciiTheme="minorHAnsi" w:eastAsiaTheme="minorEastAsia" w:hAnsiTheme="minorHAnsi" w:cstheme="minorBidi"/>
            <w:szCs w:val="22"/>
          </w:rPr>
          <w:tab/>
        </w:r>
        <w:r w:rsidR="00C373FC" w:rsidRPr="006C3B66">
          <w:rPr>
            <w:rStyle w:val="a6"/>
          </w:rPr>
          <w:t>多层复合板的隔声性能</w:t>
        </w:r>
        <w:r w:rsidR="00C373FC">
          <w:rPr>
            <w:webHidden/>
          </w:rPr>
          <w:tab/>
        </w:r>
        <w:r w:rsidR="00C373FC">
          <w:rPr>
            <w:webHidden/>
          </w:rPr>
          <w:fldChar w:fldCharType="begin"/>
        </w:r>
        <w:r w:rsidR="00C373FC">
          <w:rPr>
            <w:webHidden/>
          </w:rPr>
          <w:instrText xml:space="preserve"> PAGEREF _Toc92046729 \h </w:instrText>
        </w:r>
        <w:r w:rsidR="00C373FC">
          <w:rPr>
            <w:webHidden/>
          </w:rPr>
        </w:r>
        <w:r w:rsidR="00C373FC">
          <w:rPr>
            <w:webHidden/>
          </w:rPr>
          <w:fldChar w:fldCharType="separate"/>
        </w:r>
        <w:r w:rsidR="00C373FC">
          <w:rPr>
            <w:webHidden/>
          </w:rPr>
          <w:t>6</w:t>
        </w:r>
        <w:r w:rsidR="00C373FC">
          <w:rPr>
            <w:webHidden/>
          </w:rPr>
          <w:fldChar w:fldCharType="end"/>
        </w:r>
      </w:hyperlink>
    </w:p>
    <w:p w14:paraId="17E84D4F" w14:textId="77777777" w:rsidR="00C373FC" w:rsidRDefault="00082F68">
      <w:pPr>
        <w:pStyle w:val="TOC2"/>
        <w:rPr>
          <w:rFonts w:asciiTheme="minorHAnsi" w:eastAsiaTheme="minorEastAsia" w:hAnsiTheme="minorHAnsi" w:cstheme="minorBidi"/>
          <w:szCs w:val="22"/>
        </w:rPr>
      </w:pPr>
      <w:hyperlink w:anchor="_Toc92046730" w:history="1">
        <w:r w:rsidR="00C373FC" w:rsidRPr="006C3B66">
          <w:rPr>
            <w:rStyle w:val="a6"/>
            <w:lang w:val="en-GB"/>
          </w:rPr>
          <w:t>4.2</w:t>
        </w:r>
        <w:r w:rsidR="00C373FC">
          <w:rPr>
            <w:rFonts w:asciiTheme="minorHAnsi" w:eastAsiaTheme="minorEastAsia" w:hAnsiTheme="minorHAnsi" w:cstheme="minorBidi"/>
            <w:szCs w:val="22"/>
          </w:rPr>
          <w:tab/>
        </w:r>
        <w:r w:rsidR="00C373FC" w:rsidRPr="006C3B66">
          <w:rPr>
            <w:rStyle w:val="a6"/>
          </w:rPr>
          <w:t>撞击声隔声</w:t>
        </w:r>
        <w:r w:rsidR="00C373FC">
          <w:rPr>
            <w:webHidden/>
          </w:rPr>
          <w:tab/>
        </w:r>
        <w:r w:rsidR="00C373FC">
          <w:rPr>
            <w:webHidden/>
          </w:rPr>
          <w:fldChar w:fldCharType="begin"/>
        </w:r>
        <w:r w:rsidR="00C373FC">
          <w:rPr>
            <w:webHidden/>
          </w:rPr>
          <w:instrText xml:space="preserve"> PAGEREF _Toc92046730 \h </w:instrText>
        </w:r>
        <w:r w:rsidR="00C373FC">
          <w:rPr>
            <w:webHidden/>
          </w:rPr>
        </w:r>
        <w:r w:rsidR="00C373FC">
          <w:rPr>
            <w:webHidden/>
          </w:rPr>
          <w:fldChar w:fldCharType="separate"/>
        </w:r>
        <w:r w:rsidR="00C373FC">
          <w:rPr>
            <w:webHidden/>
          </w:rPr>
          <w:t>7</w:t>
        </w:r>
        <w:r w:rsidR="00C373FC">
          <w:rPr>
            <w:webHidden/>
          </w:rPr>
          <w:fldChar w:fldCharType="end"/>
        </w:r>
      </w:hyperlink>
    </w:p>
    <w:p w14:paraId="45EA8C2B" w14:textId="77777777" w:rsidR="00C373FC" w:rsidRDefault="00082F68">
      <w:pPr>
        <w:pStyle w:val="TOC1"/>
        <w:rPr>
          <w:rFonts w:asciiTheme="minorHAnsi" w:eastAsiaTheme="minorEastAsia" w:hAnsiTheme="minorHAnsi" w:cstheme="minorBidi"/>
          <w:b w:val="0"/>
          <w:bCs w:val="0"/>
          <w:szCs w:val="22"/>
        </w:rPr>
      </w:pPr>
      <w:hyperlink w:anchor="_Toc92046731" w:history="1">
        <w:r w:rsidR="00C373FC" w:rsidRPr="006C3B66">
          <w:rPr>
            <w:rStyle w:val="a6"/>
          </w:rPr>
          <w:t>5</w:t>
        </w:r>
        <w:r w:rsidR="00C373FC">
          <w:rPr>
            <w:rFonts w:asciiTheme="minorHAnsi" w:eastAsiaTheme="minorEastAsia" w:hAnsiTheme="minorHAnsi" w:cstheme="minorBidi"/>
            <w:b w:val="0"/>
            <w:bCs w:val="0"/>
            <w:szCs w:val="22"/>
          </w:rPr>
          <w:tab/>
        </w:r>
        <w:r w:rsidR="00C373FC" w:rsidRPr="006C3B66">
          <w:rPr>
            <w:rStyle w:val="a6"/>
          </w:rPr>
          <w:t>构件空气声隔声量计算过程</w:t>
        </w:r>
        <w:r w:rsidR="00C373FC">
          <w:rPr>
            <w:webHidden/>
          </w:rPr>
          <w:tab/>
        </w:r>
        <w:r w:rsidR="00C373FC">
          <w:rPr>
            <w:webHidden/>
          </w:rPr>
          <w:fldChar w:fldCharType="begin"/>
        </w:r>
        <w:r w:rsidR="00C373FC">
          <w:rPr>
            <w:webHidden/>
          </w:rPr>
          <w:instrText xml:space="preserve"> PAGEREF _Toc92046731 \h </w:instrText>
        </w:r>
        <w:r w:rsidR="00C373FC">
          <w:rPr>
            <w:webHidden/>
          </w:rPr>
        </w:r>
        <w:r w:rsidR="00C373FC">
          <w:rPr>
            <w:webHidden/>
          </w:rPr>
          <w:fldChar w:fldCharType="separate"/>
        </w:r>
        <w:r w:rsidR="00C373FC">
          <w:rPr>
            <w:webHidden/>
          </w:rPr>
          <w:t>8</w:t>
        </w:r>
        <w:r w:rsidR="00C373FC">
          <w:rPr>
            <w:webHidden/>
          </w:rPr>
          <w:fldChar w:fldCharType="end"/>
        </w:r>
      </w:hyperlink>
    </w:p>
    <w:p w14:paraId="52101780" w14:textId="77777777" w:rsidR="00C373FC" w:rsidRDefault="00082F68">
      <w:pPr>
        <w:pStyle w:val="TOC2"/>
        <w:rPr>
          <w:rFonts w:asciiTheme="minorHAnsi" w:eastAsiaTheme="minorEastAsia" w:hAnsiTheme="minorHAnsi" w:cstheme="minorBidi"/>
          <w:szCs w:val="22"/>
        </w:rPr>
      </w:pPr>
      <w:hyperlink w:anchor="_Toc92046732" w:history="1">
        <w:r w:rsidR="00C373FC" w:rsidRPr="006C3B66">
          <w:rPr>
            <w:rStyle w:val="a6"/>
            <w:lang w:val="en-GB"/>
          </w:rPr>
          <w:t>5.1</w:t>
        </w:r>
        <w:r w:rsidR="00C373FC">
          <w:rPr>
            <w:rFonts w:asciiTheme="minorHAnsi" w:eastAsiaTheme="minorEastAsia" w:hAnsiTheme="minorHAnsi" w:cstheme="minorBidi"/>
            <w:szCs w:val="22"/>
          </w:rPr>
          <w:tab/>
        </w:r>
        <w:r w:rsidR="00C373FC" w:rsidRPr="006C3B66">
          <w:rPr>
            <w:rStyle w:val="a6"/>
          </w:rPr>
          <w:t>计算条件</w:t>
        </w:r>
        <w:r w:rsidR="00C373FC">
          <w:rPr>
            <w:webHidden/>
          </w:rPr>
          <w:tab/>
        </w:r>
        <w:r w:rsidR="00C373FC">
          <w:rPr>
            <w:webHidden/>
          </w:rPr>
          <w:fldChar w:fldCharType="begin"/>
        </w:r>
        <w:r w:rsidR="00C373FC">
          <w:rPr>
            <w:webHidden/>
          </w:rPr>
          <w:instrText xml:space="preserve"> PAGEREF _Toc92046732 \h </w:instrText>
        </w:r>
        <w:r w:rsidR="00C373FC">
          <w:rPr>
            <w:webHidden/>
          </w:rPr>
        </w:r>
        <w:r w:rsidR="00C373FC">
          <w:rPr>
            <w:webHidden/>
          </w:rPr>
          <w:fldChar w:fldCharType="separate"/>
        </w:r>
        <w:r w:rsidR="00C373FC">
          <w:rPr>
            <w:webHidden/>
          </w:rPr>
          <w:t>8</w:t>
        </w:r>
        <w:r w:rsidR="00C373FC">
          <w:rPr>
            <w:webHidden/>
          </w:rPr>
          <w:fldChar w:fldCharType="end"/>
        </w:r>
      </w:hyperlink>
    </w:p>
    <w:p w14:paraId="4E626716" w14:textId="77777777" w:rsidR="00C373FC" w:rsidRDefault="00082F68">
      <w:pPr>
        <w:pStyle w:val="TOC2"/>
        <w:rPr>
          <w:rFonts w:asciiTheme="minorHAnsi" w:eastAsiaTheme="minorEastAsia" w:hAnsiTheme="minorHAnsi" w:cstheme="minorBidi"/>
          <w:szCs w:val="22"/>
        </w:rPr>
      </w:pPr>
      <w:hyperlink w:anchor="_Toc92046733" w:history="1">
        <w:r w:rsidR="00C373FC" w:rsidRPr="006C3B66">
          <w:rPr>
            <w:rStyle w:val="a6"/>
            <w:lang w:val="en-GB"/>
          </w:rPr>
          <w:t>5.2</w:t>
        </w:r>
        <w:r w:rsidR="00C373FC">
          <w:rPr>
            <w:rFonts w:asciiTheme="minorHAnsi" w:eastAsiaTheme="minorEastAsia" w:hAnsiTheme="minorHAnsi" w:cstheme="minorBidi"/>
            <w:szCs w:val="22"/>
          </w:rPr>
          <w:tab/>
        </w:r>
        <w:r w:rsidR="00C373FC" w:rsidRPr="006C3B66">
          <w:rPr>
            <w:rStyle w:val="a6"/>
          </w:rPr>
          <w:t>构件在倍频程下的空气声隔声量</w:t>
        </w:r>
        <w:r w:rsidR="00C373FC">
          <w:rPr>
            <w:webHidden/>
          </w:rPr>
          <w:tab/>
        </w:r>
        <w:r w:rsidR="00C373FC">
          <w:rPr>
            <w:webHidden/>
          </w:rPr>
          <w:fldChar w:fldCharType="begin"/>
        </w:r>
        <w:r w:rsidR="00C373FC">
          <w:rPr>
            <w:webHidden/>
          </w:rPr>
          <w:instrText xml:space="preserve"> PAGEREF _Toc92046733 \h </w:instrText>
        </w:r>
        <w:r w:rsidR="00C373FC">
          <w:rPr>
            <w:webHidden/>
          </w:rPr>
        </w:r>
        <w:r w:rsidR="00C373FC">
          <w:rPr>
            <w:webHidden/>
          </w:rPr>
          <w:fldChar w:fldCharType="separate"/>
        </w:r>
        <w:r w:rsidR="00C373FC">
          <w:rPr>
            <w:webHidden/>
          </w:rPr>
          <w:t>9</w:t>
        </w:r>
        <w:r w:rsidR="00C373FC">
          <w:rPr>
            <w:webHidden/>
          </w:rPr>
          <w:fldChar w:fldCharType="end"/>
        </w:r>
      </w:hyperlink>
    </w:p>
    <w:p w14:paraId="30198BD0" w14:textId="77777777" w:rsidR="00C373FC" w:rsidRDefault="00082F68">
      <w:pPr>
        <w:pStyle w:val="TOC3"/>
        <w:rPr>
          <w:rFonts w:asciiTheme="minorHAnsi" w:eastAsiaTheme="minorEastAsia" w:hAnsiTheme="minorHAnsi" w:cstheme="minorBidi"/>
          <w:szCs w:val="22"/>
        </w:rPr>
      </w:pPr>
      <w:hyperlink w:anchor="_Toc92046734" w:history="1">
        <w:r w:rsidR="00C373FC" w:rsidRPr="006C3B66">
          <w:rPr>
            <w:rStyle w:val="a6"/>
            <w:lang w:val="en-GB"/>
          </w:rPr>
          <w:t>5.2.1</w:t>
        </w:r>
        <w:r w:rsidR="00C373FC">
          <w:rPr>
            <w:rFonts w:asciiTheme="minorHAnsi" w:eastAsiaTheme="minorEastAsia" w:hAnsiTheme="minorHAnsi" w:cstheme="minorBidi"/>
            <w:szCs w:val="22"/>
          </w:rPr>
          <w:tab/>
        </w:r>
        <w:r w:rsidR="00C373FC" w:rsidRPr="006C3B66">
          <w:rPr>
            <w:rStyle w:val="a6"/>
          </w:rPr>
          <w:t>墙板各频程下空气声隔声量</w:t>
        </w:r>
        <w:r w:rsidR="00C373FC">
          <w:rPr>
            <w:webHidden/>
          </w:rPr>
          <w:tab/>
        </w:r>
        <w:r w:rsidR="00C373FC">
          <w:rPr>
            <w:webHidden/>
          </w:rPr>
          <w:fldChar w:fldCharType="begin"/>
        </w:r>
        <w:r w:rsidR="00C373FC">
          <w:rPr>
            <w:webHidden/>
          </w:rPr>
          <w:instrText xml:space="preserve"> PAGEREF _Toc92046734 \h </w:instrText>
        </w:r>
        <w:r w:rsidR="00C373FC">
          <w:rPr>
            <w:webHidden/>
          </w:rPr>
        </w:r>
        <w:r w:rsidR="00C373FC">
          <w:rPr>
            <w:webHidden/>
          </w:rPr>
          <w:fldChar w:fldCharType="separate"/>
        </w:r>
        <w:r w:rsidR="00C373FC">
          <w:rPr>
            <w:webHidden/>
          </w:rPr>
          <w:t>9</w:t>
        </w:r>
        <w:r w:rsidR="00C373FC">
          <w:rPr>
            <w:webHidden/>
          </w:rPr>
          <w:fldChar w:fldCharType="end"/>
        </w:r>
      </w:hyperlink>
    </w:p>
    <w:p w14:paraId="5F1575B7" w14:textId="77777777" w:rsidR="00C373FC" w:rsidRDefault="00082F68">
      <w:pPr>
        <w:pStyle w:val="TOC3"/>
        <w:rPr>
          <w:rFonts w:asciiTheme="minorHAnsi" w:eastAsiaTheme="minorEastAsia" w:hAnsiTheme="minorHAnsi" w:cstheme="minorBidi"/>
          <w:szCs w:val="22"/>
        </w:rPr>
      </w:pPr>
      <w:hyperlink w:anchor="_Toc92046735" w:history="1">
        <w:r w:rsidR="00C373FC" w:rsidRPr="006C3B66">
          <w:rPr>
            <w:rStyle w:val="a6"/>
            <w:lang w:val="en-GB"/>
          </w:rPr>
          <w:t>5.2.2</w:t>
        </w:r>
        <w:r w:rsidR="00C373FC">
          <w:rPr>
            <w:rFonts w:asciiTheme="minorHAnsi" w:eastAsiaTheme="minorEastAsia" w:hAnsiTheme="minorHAnsi" w:cstheme="minorBidi"/>
            <w:szCs w:val="22"/>
          </w:rPr>
          <w:tab/>
        </w:r>
        <w:r w:rsidR="00C373FC" w:rsidRPr="006C3B66">
          <w:rPr>
            <w:rStyle w:val="a6"/>
          </w:rPr>
          <w:t>门窗各频程下空气声隔声量</w:t>
        </w:r>
        <w:r w:rsidR="00C373FC">
          <w:rPr>
            <w:webHidden/>
          </w:rPr>
          <w:tab/>
        </w:r>
        <w:r w:rsidR="00C373FC">
          <w:rPr>
            <w:webHidden/>
          </w:rPr>
          <w:fldChar w:fldCharType="begin"/>
        </w:r>
        <w:r w:rsidR="00C373FC">
          <w:rPr>
            <w:webHidden/>
          </w:rPr>
          <w:instrText xml:space="preserve"> PAGEREF _Toc92046735 \h </w:instrText>
        </w:r>
        <w:r w:rsidR="00C373FC">
          <w:rPr>
            <w:webHidden/>
          </w:rPr>
        </w:r>
        <w:r w:rsidR="00C373FC">
          <w:rPr>
            <w:webHidden/>
          </w:rPr>
          <w:fldChar w:fldCharType="separate"/>
        </w:r>
        <w:r w:rsidR="00C373FC">
          <w:rPr>
            <w:webHidden/>
          </w:rPr>
          <w:t>9</w:t>
        </w:r>
        <w:r w:rsidR="00C373FC">
          <w:rPr>
            <w:webHidden/>
          </w:rPr>
          <w:fldChar w:fldCharType="end"/>
        </w:r>
      </w:hyperlink>
    </w:p>
    <w:p w14:paraId="5551CE70" w14:textId="77777777" w:rsidR="00C373FC" w:rsidRDefault="00082F68">
      <w:pPr>
        <w:pStyle w:val="TOC2"/>
        <w:rPr>
          <w:rFonts w:asciiTheme="minorHAnsi" w:eastAsiaTheme="minorEastAsia" w:hAnsiTheme="minorHAnsi" w:cstheme="minorBidi"/>
          <w:szCs w:val="22"/>
        </w:rPr>
      </w:pPr>
      <w:hyperlink w:anchor="_Toc92046736" w:history="1">
        <w:r w:rsidR="00C373FC" w:rsidRPr="006C3B66">
          <w:rPr>
            <w:rStyle w:val="a6"/>
            <w:lang w:val="en-GB"/>
          </w:rPr>
          <w:t>5.3</w:t>
        </w:r>
        <w:r w:rsidR="00C373FC">
          <w:rPr>
            <w:rFonts w:asciiTheme="minorHAnsi" w:eastAsiaTheme="minorEastAsia" w:hAnsiTheme="minorHAnsi" w:cstheme="minorBidi"/>
            <w:szCs w:val="22"/>
          </w:rPr>
          <w:tab/>
        </w:r>
        <w:r w:rsidR="00C373FC" w:rsidRPr="006C3B66">
          <w:rPr>
            <w:rStyle w:val="a6"/>
          </w:rPr>
          <w:t>构件计权隔声量</w:t>
        </w:r>
        <w:r w:rsidR="00C373FC">
          <w:rPr>
            <w:webHidden/>
          </w:rPr>
          <w:tab/>
        </w:r>
        <w:r w:rsidR="00C373FC">
          <w:rPr>
            <w:webHidden/>
          </w:rPr>
          <w:fldChar w:fldCharType="begin"/>
        </w:r>
        <w:r w:rsidR="00C373FC">
          <w:rPr>
            <w:webHidden/>
          </w:rPr>
          <w:instrText xml:space="preserve"> PAGEREF _Toc92046736 \h </w:instrText>
        </w:r>
        <w:r w:rsidR="00C373FC">
          <w:rPr>
            <w:webHidden/>
          </w:rPr>
        </w:r>
        <w:r w:rsidR="00C373FC">
          <w:rPr>
            <w:webHidden/>
          </w:rPr>
          <w:fldChar w:fldCharType="separate"/>
        </w:r>
        <w:r w:rsidR="00C373FC">
          <w:rPr>
            <w:webHidden/>
          </w:rPr>
          <w:t>10</w:t>
        </w:r>
        <w:r w:rsidR="00C373FC">
          <w:rPr>
            <w:webHidden/>
          </w:rPr>
          <w:fldChar w:fldCharType="end"/>
        </w:r>
      </w:hyperlink>
    </w:p>
    <w:p w14:paraId="3E697A2D" w14:textId="77777777" w:rsidR="00C373FC" w:rsidRDefault="00082F68">
      <w:pPr>
        <w:pStyle w:val="TOC3"/>
        <w:rPr>
          <w:rFonts w:asciiTheme="minorHAnsi" w:eastAsiaTheme="minorEastAsia" w:hAnsiTheme="minorHAnsi" w:cstheme="minorBidi"/>
          <w:szCs w:val="22"/>
        </w:rPr>
      </w:pPr>
      <w:hyperlink w:anchor="_Toc92046737" w:history="1">
        <w:r w:rsidR="00C373FC" w:rsidRPr="006C3B66">
          <w:rPr>
            <w:rStyle w:val="a6"/>
            <w:lang w:val="en-GB"/>
          </w:rPr>
          <w:t>5.3.1</w:t>
        </w:r>
        <w:r w:rsidR="00C373FC">
          <w:rPr>
            <w:rFonts w:asciiTheme="minorHAnsi" w:eastAsiaTheme="minorEastAsia" w:hAnsiTheme="minorHAnsi" w:cstheme="minorBidi"/>
            <w:szCs w:val="22"/>
          </w:rPr>
          <w:tab/>
        </w:r>
        <w:r w:rsidR="00C373FC" w:rsidRPr="006C3B66">
          <w:rPr>
            <w:rStyle w:val="a6"/>
          </w:rPr>
          <w:t>墙板计权隔声量</w:t>
        </w:r>
        <w:r w:rsidR="00C373FC">
          <w:rPr>
            <w:webHidden/>
          </w:rPr>
          <w:tab/>
        </w:r>
        <w:r w:rsidR="00C373FC">
          <w:rPr>
            <w:webHidden/>
          </w:rPr>
          <w:fldChar w:fldCharType="begin"/>
        </w:r>
        <w:r w:rsidR="00C373FC">
          <w:rPr>
            <w:webHidden/>
          </w:rPr>
          <w:instrText xml:space="preserve"> PAGEREF _Toc92046737 \h </w:instrText>
        </w:r>
        <w:r w:rsidR="00C373FC">
          <w:rPr>
            <w:webHidden/>
          </w:rPr>
        </w:r>
        <w:r w:rsidR="00C373FC">
          <w:rPr>
            <w:webHidden/>
          </w:rPr>
          <w:fldChar w:fldCharType="separate"/>
        </w:r>
        <w:r w:rsidR="00C373FC">
          <w:rPr>
            <w:webHidden/>
          </w:rPr>
          <w:t>10</w:t>
        </w:r>
        <w:r w:rsidR="00C373FC">
          <w:rPr>
            <w:webHidden/>
          </w:rPr>
          <w:fldChar w:fldCharType="end"/>
        </w:r>
      </w:hyperlink>
    </w:p>
    <w:p w14:paraId="6F80E1DE" w14:textId="77777777" w:rsidR="00C373FC" w:rsidRDefault="00082F68">
      <w:pPr>
        <w:pStyle w:val="TOC3"/>
        <w:rPr>
          <w:rFonts w:asciiTheme="minorHAnsi" w:eastAsiaTheme="minorEastAsia" w:hAnsiTheme="minorHAnsi" w:cstheme="minorBidi"/>
          <w:szCs w:val="22"/>
        </w:rPr>
      </w:pPr>
      <w:hyperlink w:anchor="_Toc92046738" w:history="1">
        <w:r w:rsidR="00C373FC" w:rsidRPr="006C3B66">
          <w:rPr>
            <w:rStyle w:val="a6"/>
            <w:lang w:val="en-GB"/>
          </w:rPr>
          <w:t>5.3.2</w:t>
        </w:r>
        <w:r w:rsidR="00C373FC">
          <w:rPr>
            <w:rFonts w:asciiTheme="minorHAnsi" w:eastAsiaTheme="minorEastAsia" w:hAnsiTheme="minorHAnsi" w:cstheme="minorBidi"/>
            <w:szCs w:val="22"/>
          </w:rPr>
          <w:tab/>
        </w:r>
        <w:r w:rsidR="00C373FC" w:rsidRPr="006C3B66">
          <w:rPr>
            <w:rStyle w:val="a6"/>
          </w:rPr>
          <w:t>门窗计权隔声量</w:t>
        </w:r>
        <w:r w:rsidR="00C373FC">
          <w:rPr>
            <w:webHidden/>
          </w:rPr>
          <w:tab/>
        </w:r>
        <w:r w:rsidR="00C373FC">
          <w:rPr>
            <w:webHidden/>
          </w:rPr>
          <w:fldChar w:fldCharType="begin"/>
        </w:r>
        <w:r w:rsidR="00C373FC">
          <w:rPr>
            <w:webHidden/>
          </w:rPr>
          <w:instrText xml:space="preserve"> PAGEREF _Toc92046738 \h </w:instrText>
        </w:r>
        <w:r w:rsidR="00C373FC">
          <w:rPr>
            <w:webHidden/>
          </w:rPr>
        </w:r>
        <w:r w:rsidR="00C373FC">
          <w:rPr>
            <w:webHidden/>
          </w:rPr>
          <w:fldChar w:fldCharType="separate"/>
        </w:r>
        <w:r w:rsidR="00C373FC">
          <w:rPr>
            <w:webHidden/>
          </w:rPr>
          <w:t>11</w:t>
        </w:r>
        <w:r w:rsidR="00C373FC">
          <w:rPr>
            <w:webHidden/>
          </w:rPr>
          <w:fldChar w:fldCharType="end"/>
        </w:r>
      </w:hyperlink>
    </w:p>
    <w:p w14:paraId="3E65F377" w14:textId="77777777" w:rsidR="00C373FC" w:rsidRDefault="00082F68">
      <w:pPr>
        <w:pStyle w:val="TOC2"/>
        <w:rPr>
          <w:rFonts w:asciiTheme="minorHAnsi" w:eastAsiaTheme="minorEastAsia" w:hAnsiTheme="minorHAnsi" w:cstheme="minorBidi"/>
          <w:szCs w:val="22"/>
        </w:rPr>
      </w:pPr>
      <w:hyperlink w:anchor="_Toc92046739" w:history="1">
        <w:r w:rsidR="00C373FC" w:rsidRPr="006C3B66">
          <w:rPr>
            <w:rStyle w:val="a6"/>
            <w:lang w:val="en-GB"/>
          </w:rPr>
          <w:t>5.4</w:t>
        </w:r>
        <w:r w:rsidR="00C373FC">
          <w:rPr>
            <w:rFonts w:asciiTheme="minorHAnsi" w:eastAsiaTheme="minorEastAsia" w:hAnsiTheme="minorHAnsi" w:cstheme="minorBidi"/>
            <w:szCs w:val="22"/>
          </w:rPr>
          <w:tab/>
        </w:r>
        <w:r w:rsidR="00C373FC" w:rsidRPr="006C3B66">
          <w:rPr>
            <w:rStyle w:val="a6"/>
          </w:rPr>
          <w:t>构件空气声隔声频谱修正量</w:t>
        </w:r>
        <w:r w:rsidR="00C373FC">
          <w:rPr>
            <w:webHidden/>
          </w:rPr>
          <w:tab/>
        </w:r>
        <w:r w:rsidR="00C373FC">
          <w:rPr>
            <w:webHidden/>
          </w:rPr>
          <w:fldChar w:fldCharType="begin"/>
        </w:r>
        <w:r w:rsidR="00C373FC">
          <w:rPr>
            <w:webHidden/>
          </w:rPr>
          <w:instrText xml:space="preserve"> PAGEREF _Toc92046739 \h </w:instrText>
        </w:r>
        <w:r w:rsidR="00C373FC">
          <w:rPr>
            <w:webHidden/>
          </w:rPr>
        </w:r>
        <w:r w:rsidR="00C373FC">
          <w:rPr>
            <w:webHidden/>
          </w:rPr>
          <w:fldChar w:fldCharType="separate"/>
        </w:r>
        <w:r w:rsidR="00C373FC">
          <w:rPr>
            <w:webHidden/>
          </w:rPr>
          <w:t>11</w:t>
        </w:r>
        <w:r w:rsidR="00C373FC">
          <w:rPr>
            <w:webHidden/>
          </w:rPr>
          <w:fldChar w:fldCharType="end"/>
        </w:r>
      </w:hyperlink>
    </w:p>
    <w:p w14:paraId="6839F2C5" w14:textId="77777777" w:rsidR="00C373FC" w:rsidRDefault="00082F68">
      <w:pPr>
        <w:pStyle w:val="TOC2"/>
        <w:rPr>
          <w:rFonts w:asciiTheme="minorHAnsi" w:eastAsiaTheme="minorEastAsia" w:hAnsiTheme="minorHAnsi" w:cstheme="minorBidi"/>
          <w:szCs w:val="22"/>
        </w:rPr>
      </w:pPr>
      <w:hyperlink w:anchor="_Toc92046740" w:history="1">
        <w:r w:rsidR="00C373FC" w:rsidRPr="006C3B66">
          <w:rPr>
            <w:rStyle w:val="a6"/>
            <w:lang w:val="en-GB"/>
          </w:rPr>
          <w:t>5.5</w:t>
        </w:r>
        <w:r w:rsidR="00C373FC">
          <w:rPr>
            <w:rFonts w:asciiTheme="minorHAnsi" w:eastAsiaTheme="minorEastAsia" w:hAnsiTheme="minorHAnsi" w:cstheme="minorBidi"/>
            <w:szCs w:val="22"/>
          </w:rPr>
          <w:tab/>
        </w:r>
        <w:r w:rsidR="00C373FC" w:rsidRPr="006C3B66">
          <w:rPr>
            <w:rStyle w:val="a6"/>
          </w:rPr>
          <w:t>构件空气声隔声性能</w:t>
        </w:r>
        <w:r w:rsidR="00C373FC">
          <w:rPr>
            <w:webHidden/>
          </w:rPr>
          <w:tab/>
        </w:r>
        <w:r w:rsidR="00C373FC">
          <w:rPr>
            <w:webHidden/>
          </w:rPr>
          <w:fldChar w:fldCharType="begin"/>
        </w:r>
        <w:r w:rsidR="00C373FC">
          <w:rPr>
            <w:webHidden/>
          </w:rPr>
          <w:instrText xml:space="preserve"> PAGEREF _Toc92046740 \h </w:instrText>
        </w:r>
        <w:r w:rsidR="00C373FC">
          <w:rPr>
            <w:webHidden/>
          </w:rPr>
        </w:r>
        <w:r w:rsidR="00C373FC">
          <w:rPr>
            <w:webHidden/>
          </w:rPr>
          <w:fldChar w:fldCharType="separate"/>
        </w:r>
        <w:r w:rsidR="00C373FC">
          <w:rPr>
            <w:webHidden/>
          </w:rPr>
          <w:t>12</w:t>
        </w:r>
        <w:r w:rsidR="00C373FC">
          <w:rPr>
            <w:webHidden/>
          </w:rPr>
          <w:fldChar w:fldCharType="end"/>
        </w:r>
      </w:hyperlink>
    </w:p>
    <w:p w14:paraId="122367E8" w14:textId="77777777" w:rsidR="00C373FC" w:rsidRDefault="00082F68">
      <w:pPr>
        <w:pStyle w:val="TOC1"/>
        <w:rPr>
          <w:rFonts w:asciiTheme="minorHAnsi" w:eastAsiaTheme="minorEastAsia" w:hAnsiTheme="minorHAnsi" w:cstheme="minorBidi"/>
          <w:b w:val="0"/>
          <w:bCs w:val="0"/>
          <w:szCs w:val="22"/>
        </w:rPr>
      </w:pPr>
      <w:hyperlink w:anchor="_Toc92046741" w:history="1">
        <w:r w:rsidR="00C373FC" w:rsidRPr="006C3B66">
          <w:rPr>
            <w:rStyle w:val="a6"/>
          </w:rPr>
          <w:t>6</w:t>
        </w:r>
        <w:r w:rsidR="00C373FC">
          <w:rPr>
            <w:rFonts w:asciiTheme="minorHAnsi" w:eastAsiaTheme="minorEastAsia" w:hAnsiTheme="minorHAnsi" w:cstheme="minorBidi"/>
            <w:b w:val="0"/>
            <w:bCs w:val="0"/>
            <w:szCs w:val="22"/>
          </w:rPr>
          <w:tab/>
        </w:r>
        <w:r w:rsidR="00C373FC" w:rsidRPr="006C3B66">
          <w:rPr>
            <w:rStyle w:val="a6"/>
          </w:rPr>
          <w:t>楼板撞击声隔声性能</w:t>
        </w:r>
        <w:r w:rsidR="00C373FC">
          <w:rPr>
            <w:webHidden/>
          </w:rPr>
          <w:tab/>
        </w:r>
        <w:r w:rsidR="00C373FC">
          <w:rPr>
            <w:webHidden/>
          </w:rPr>
          <w:fldChar w:fldCharType="begin"/>
        </w:r>
        <w:r w:rsidR="00C373FC">
          <w:rPr>
            <w:webHidden/>
          </w:rPr>
          <w:instrText xml:space="preserve"> PAGEREF _Toc92046741 \h </w:instrText>
        </w:r>
        <w:r w:rsidR="00C373FC">
          <w:rPr>
            <w:webHidden/>
          </w:rPr>
        </w:r>
        <w:r w:rsidR="00C373FC">
          <w:rPr>
            <w:webHidden/>
          </w:rPr>
          <w:fldChar w:fldCharType="separate"/>
        </w:r>
        <w:r w:rsidR="00C373FC">
          <w:rPr>
            <w:webHidden/>
          </w:rPr>
          <w:t>14</w:t>
        </w:r>
        <w:r w:rsidR="00C373FC">
          <w:rPr>
            <w:webHidden/>
          </w:rPr>
          <w:fldChar w:fldCharType="end"/>
        </w:r>
      </w:hyperlink>
    </w:p>
    <w:p w14:paraId="7355D7D1" w14:textId="77777777" w:rsidR="00C373FC" w:rsidRDefault="00082F68">
      <w:pPr>
        <w:pStyle w:val="TOC1"/>
        <w:rPr>
          <w:rFonts w:asciiTheme="minorHAnsi" w:eastAsiaTheme="minorEastAsia" w:hAnsiTheme="minorHAnsi" w:cstheme="minorBidi"/>
          <w:b w:val="0"/>
          <w:bCs w:val="0"/>
          <w:szCs w:val="22"/>
        </w:rPr>
      </w:pPr>
      <w:hyperlink w:anchor="_Toc92046742" w:history="1">
        <w:r w:rsidR="00C373FC" w:rsidRPr="006C3B66">
          <w:rPr>
            <w:rStyle w:val="a6"/>
          </w:rPr>
          <w:t>7</w:t>
        </w:r>
        <w:r w:rsidR="00C373FC">
          <w:rPr>
            <w:rFonts w:asciiTheme="minorHAnsi" w:eastAsiaTheme="minorEastAsia" w:hAnsiTheme="minorHAnsi" w:cstheme="minorBidi"/>
            <w:b w:val="0"/>
            <w:bCs w:val="0"/>
            <w:szCs w:val="22"/>
          </w:rPr>
          <w:tab/>
        </w:r>
        <w:r w:rsidR="00C373FC" w:rsidRPr="006C3B66">
          <w:rPr>
            <w:rStyle w:val="a6"/>
          </w:rPr>
          <w:t>结论</w:t>
        </w:r>
        <w:r w:rsidR="00C373FC">
          <w:rPr>
            <w:webHidden/>
          </w:rPr>
          <w:tab/>
        </w:r>
        <w:r w:rsidR="00C373FC">
          <w:rPr>
            <w:webHidden/>
          </w:rPr>
          <w:fldChar w:fldCharType="begin"/>
        </w:r>
        <w:r w:rsidR="00C373FC">
          <w:rPr>
            <w:webHidden/>
          </w:rPr>
          <w:instrText xml:space="preserve"> PAGEREF _Toc92046742 \h </w:instrText>
        </w:r>
        <w:r w:rsidR="00C373FC">
          <w:rPr>
            <w:webHidden/>
          </w:rPr>
        </w:r>
        <w:r w:rsidR="00C373FC">
          <w:rPr>
            <w:webHidden/>
          </w:rPr>
          <w:fldChar w:fldCharType="separate"/>
        </w:r>
        <w:r w:rsidR="00C373FC">
          <w:rPr>
            <w:webHidden/>
          </w:rPr>
          <w:t>15</w:t>
        </w:r>
        <w:r w:rsidR="00C373FC">
          <w:rPr>
            <w:webHidden/>
          </w:rPr>
          <w:fldChar w:fldCharType="end"/>
        </w:r>
      </w:hyperlink>
    </w:p>
    <w:p w14:paraId="3F455108" w14:textId="77777777" w:rsidR="00AA47FE" w:rsidRDefault="00D40158" w:rsidP="006350D0">
      <w:pPr>
        <w:pStyle w:val="TOC1"/>
        <w:sectPr w:rsidR="00AA47FE" w:rsidSect="004B2B70">
          <w:headerReference w:type="default" r:id="rId9"/>
          <w:footerReference w:type="even" r:id="rId10"/>
          <w:footerReference w:type="default" r:id="rId11"/>
          <w:pgSz w:w="11906" w:h="16838"/>
          <w:pgMar w:top="1440" w:right="1418" w:bottom="1440" w:left="1418" w:header="851" w:footer="992" w:gutter="0"/>
          <w:cols w:space="425"/>
          <w:titlePg/>
          <w:docGrid w:type="lines" w:linePitch="312"/>
        </w:sectPr>
      </w:pPr>
      <w:r>
        <w:fldChar w:fldCharType="end"/>
      </w:r>
      <w:bookmarkEnd w:id="7"/>
    </w:p>
    <w:p w14:paraId="61426D28" w14:textId="77777777" w:rsidR="00D40158" w:rsidRDefault="00D40158" w:rsidP="006350D0">
      <w:pPr>
        <w:pStyle w:val="TOC1"/>
      </w:pPr>
    </w:p>
    <w:p w14:paraId="4C627BC9" w14:textId="77777777" w:rsidR="00D40158" w:rsidRDefault="00D40158" w:rsidP="005215FB">
      <w:pPr>
        <w:pStyle w:val="1"/>
      </w:pPr>
      <w:bookmarkStart w:id="8" w:name="_Toc92046722"/>
      <w:r w:rsidRPr="005E5F93">
        <w:rPr>
          <w:rFonts w:hint="eastAsia"/>
        </w:rPr>
        <w:t>建筑概况</w:t>
      </w:r>
      <w:bookmarkEnd w:id="8"/>
    </w:p>
    <w:p w14:paraId="7933A934" w14:textId="77777777" w:rsidR="00676CC1" w:rsidRPr="00676CC1" w:rsidRDefault="00676CC1" w:rsidP="00676CC1">
      <w:pPr>
        <w:pStyle w:val="a0"/>
        <w:ind w:firstLine="420"/>
        <w:jc w:val="center"/>
        <w:rPr>
          <w:lang w:val="en-US"/>
        </w:rPr>
      </w:pPr>
      <w:r w:rsidRPr="00634274">
        <w:rPr>
          <w:rFonts w:hint="eastAsia"/>
        </w:rPr>
        <w:t>表</w:t>
      </w:r>
      <w:r w:rsidRPr="00634274">
        <w:t>1.1</w:t>
      </w:r>
      <w:r>
        <w:rPr>
          <w:rFonts w:hint="eastAsia"/>
        </w:rPr>
        <w:t xml:space="preserve">  </w:t>
      </w:r>
      <w:r>
        <w:rPr>
          <w:rFonts w:hint="eastAsia"/>
        </w:rPr>
        <w:t>项目概况</w:t>
      </w:r>
    </w:p>
    <w:tbl>
      <w:tblPr>
        <w:tblW w:w="4885" w:type="pct"/>
        <w:tblInd w:w="122"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1E0" w:firstRow="1" w:lastRow="1" w:firstColumn="1" w:lastColumn="1" w:noHBand="0" w:noVBand="0"/>
      </w:tblPr>
      <w:tblGrid>
        <w:gridCol w:w="2773"/>
        <w:gridCol w:w="6059"/>
      </w:tblGrid>
      <w:tr w:rsidR="00D40158" w:rsidRPr="00FF2243" w14:paraId="7505068B" w14:textId="77777777">
        <w:tc>
          <w:tcPr>
            <w:tcW w:w="2841" w:type="dxa"/>
            <w:shd w:val="clear" w:color="auto" w:fill="E6E6E6"/>
          </w:tcPr>
          <w:p w14:paraId="4DEF3244"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工程名称</w:t>
            </w:r>
          </w:p>
        </w:tc>
        <w:tc>
          <w:tcPr>
            <w:tcW w:w="6231" w:type="dxa"/>
          </w:tcPr>
          <w:p w14:paraId="6C6836A3" w14:textId="77777777" w:rsidR="00D40158" w:rsidRPr="00FF2243" w:rsidRDefault="00D40158" w:rsidP="00FF2243">
            <w:pPr>
              <w:pStyle w:val="a0"/>
              <w:ind w:firstLineChars="0" w:firstLine="0"/>
              <w:rPr>
                <w:rFonts w:ascii="宋体" w:hAnsi="宋体"/>
                <w:lang w:val="en-US"/>
              </w:rPr>
            </w:pPr>
            <w:bookmarkStart w:id="9" w:name="工程名称"/>
            <w:bookmarkEnd w:id="9"/>
          </w:p>
        </w:tc>
      </w:tr>
      <w:tr w:rsidR="00D40158" w:rsidRPr="00FF2243" w14:paraId="0392632B" w14:textId="77777777">
        <w:tc>
          <w:tcPr>
            <w:tcW w:w="2841" w:type="dxa"/>
            <w:shd w:val="clear" w:color="auto" w:fill="E6E6E6"/>
          </w:tcPr>
          <w:p w14:paraId="5CD90219"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建筑面积</w:t>
            </w:r>
            <w:r w:rsidR="000D5BDD" w:rsidRPr="00E2135C">
              <w:rPr>
                <w:lang w:val="en-US"/>
              </w:rPr>
              <w:t>(</w:t>
            </w:r>
            <w:r w:rsidR="000D5BDD" w:rsidRPr="00E2135C">
              <w:rPr>
                <w:sz w:val="24"/>
                <w:lang w:val="en-US"/>
              </w:rPr>
              <w:t>m</w:t>
            </w:r>
            <w:r w:rsidR="000D5BDD" w:rsidRPr="00E2135C">
              <w:rPr>
                <w:sz w:val="24"/>
                <w:vertAlign w:val="superscript"/>
                <w:lang w:val="en-US"/>
              </w:rPr>
              <w:t>2</w:t>
            </w:r>
            <w:r w:rsidR="000D5BDD" w:rsidRPr="00E2135C">
              <w:rPr>
                <w:lang w:val="en-US"/>
              </w:rPr>
              <w:t>)</w:t>
            </w:r>
          </w:p>
        </w:tc>
        <w:tc>
          <w:tcPr>
            <w:tcW w:w="6231" w:type="dxa"/>
          </w:tcPr>
          <w:p w14:paraId="0C325FD0"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0" w:name="地上建筑面积"/>
            <w:r w:rsidRPr="00FF2243">
              <w:rPr>
                <w:rFonts w:ascii="宋体" w:hAnsi="宋体" w:hint="eastAsia"/>
                <w:lang w:val="en-US"/>
              </w:rPr>
              <w:t>9827</w:t>
            </w:r>
            <w:bookmarkEnd w:id="10"/>
            <w:r w:rsidRPr="00FF2243">
              <w:rPr>
                <w:rFonts w:ascii="宋体" w:hAnsi="宋体" w:hint="eastAsia"/>
                <w:lang w:val="en-US"/>
              </w:rPr>
              <w:t xml:space="preserve">    地下</w:t>
            </w:r>
            <w:bookmarkStart w:id="11" w:name="地下建筑面积"/>
            <w:r w:rsidRPr="00FF2243">
              <w:rPr>
                <w:rFonts w:ascii="宋体" w:hAnsi="宋体" w:hint="eastAsia"/>
                <w:lang w:val="en-US"/>
              </w:rPr>
              <w:t>0</w:t>
            </w:r>
            <w:bookmarkEnd w:id="11"/>
          </w:p>
        </w:tc>
      </w:tr>
      <w:tr w:rsidR="00D40158" w:rsidRPr="00FF2243" w14:paraId="3C57A8D6" w14:textId="77777777">
        <w:tc>
          <w:tcPr>
            <w:tcW w:w="2841" w:type="dxa"/>
            <w:shd w:val="clear" w:color="auto" w:fill="E6E6E6"/>
          </w:tcPr>
          <w:p w14:paraId="21F3095E"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建筑层数</w:t>
            </w:r>
          </w:p>
        </w:tc>
        <w:tc>
          <w:tcPr>
            <w:tcW w:w="6231" w:type="dxa"/>
          </w:tcPr>
          <w:p w14:paraId="03BB1D1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地上</w:t>
            </w:r>
            <w:bookmarkStart w:id="12" w:name="地上建筑层数"/>
            <w:r w:rsidRPr="00FF2243">
              <w:rPr>
                <w:rFonts w:ascii="宋体" w:hAnsi="宋体" w:hint="eastAsia"/>
                <w:lang w:val="en-US"/>
              </w:rPr>
              <w:t>7</w:t>
            </w:r>
            <w:bookmarkEnd w:id="12"/>
            <w:r w:rsidR="006426BA">
              <w:rPr>
                <w:rFonts w:ascii="宋体" w:hAnsi="宋体" w:hint="eastAsia"/>
                <w:lang w:val="en-US"/>
              </w:rPr>
              <w:t xml:space="preserve">        </w:t>
            </w:r>
            <w:r w:rsidRPr="00FF2243">
              <w:rPr>
                <w:rFonts w:ascii="宋体" w:hAnsi="宋体" w:hint="eastAsia"/>
                <w:lang w:val="en-US"/>
              </w:rPr>
              <w:t>地下</w:t>
            </w:r>
            <w:bookmarkStart w:id="13" w:name="地下建筑层数"/>
            <w:r>
              <w:t>0</w:t>
            </w:r>
            <w:bookmarkEnd w:id="13"/>
          </w:p>
        </w:tc>
      </w:tr>
      <w:tr w:rsidR="00D40158" w:rsidRPr="00FF2243" w14:paraId="122FFD8B" w14:textId="77777777">
        <w:tc>
          <w:tcPr>
            <w:tcW w:w="2841" w:type="dxa"/>
            <w:shd w:val="clear" w:color="auto" w:fill="E6E6E6"/>
          </w:tcPr>
          <w:p w14:paraId="09F4FD67"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建筑高度</w:t>
            </w:r>
            <w:r w:rsidR="000D5BDD">
              <w:rPr>
                <w:rFonts w:ascii="宋体" w:hAnsi="宋体" w:hint="eastAsia"/>
                <w:lang w:val="en-US"/>
              </w:rPr>
              <w:t>（</w:t>
            </w:r>
            <w:r w:rsidR="000D5BDD" w:rsidRPr="00E2135C">
              <w:rPr>
                <w:lang w:val="en-US"/>
              </w:rPr>
              <w:t>m</w:t>
            </w:r>
            <w:r w:rsidR="000D5BDD">
              <w:rPr>
                <w:rFonts w:ascii="宋体" w:hAnsi="宋体" w:hint="eastAsia"/>
                <w:lang w:val="en-US"/>
              </w:rPr>
              <w:t>）</w:t>
            </w:r>
          </w:p>
        </w:tc>
        <w:tc>
          <w:tcPr>
            <w:tcW w:w="6231" w:type="dxa"/>
          </w:tcPr>
          <w:p w14:paraId="16A9FBDD" w14:textId="77777777" w:rsidR="00D40158" w:rsidRPr="00FF2243" w:rsidRDefault="00D40158" w:rsidP="000D5BDD">
            <w:pPr>
              <w:pStyle w:val="a0"/>
              <w:ind w:firstLineChars="0" w:firstLine="0"/>
              <w:rPr>
                <w:rFonts w:ascii="宋体" w:hAnsi="宋体"/>
                <w:lang w:val="en-US"/>
              </w:rPr>
            </w:pPr>
            <w:r w:rsidRPr="00FF2243">
              <w:rPr>
                <w:rFonts w:ascii="宋体" w:hAnsi="宋体" w:hint="eastAsia"/>
                <w:lang w:val="en-US"/>
              </w:rPr>
              <w:t>地上</w:t>
            </w:r>
            <w:bookmarkStart w:id="14" w:name="地上建筑高度"/>
            <w:r w:rsidRPr="00FF2243">
              <w:rPr>
                <w:rFonts w:ascii="宋体" w:hAnsi="宋体" w:hint="eastAsia"/>
                <w:lang w:val="en-US"/>
              </w:rPr>
              <w:t>27.0</w:t>
            </w:r>
            <w:bookmarkEnd w:id="14"/>
            <w:r w:rsidRPr="00FF2243">
              <w:rPr>
                <w:rFonts w:ascii="宋体" w:hAnsi="宋体" w:hint="eastAsia"/>
                <w:lang w:val="en-US"/>
              </w:rPr>
              <w:t xml:space="preserve">    </w:t>
            </w:r>
          </w:p>
        </w:tc>
      </w:tr>
      <w:tr w:rsidR="00D40158" w:rsidRPr="00FF2243" w14:paraId="689D1EB0" w14:textId="77777777">
        <w:tc>
          <w:tcPr>
            <w:tcW w:w="2841" w:type="dxa"/>
            <w:shd w:val="clear" w:color="auto" w:fill="E6E6E6"/>
          </w:tcPr>
          <w:p w14:paraId="561E7012" w14:textId="77777777" w:rsidR="00D40158" w:rsidRPr="00FF2243" w:rsidRDefault="00D40158" w:rsidP="00FF2243">
            <w:pPr>
              <w:pStyle w:val="a0"/>
              <w:ind w:firstLineChars="0" w:firstLine="0"/>
              <w:rPr>
                <w:rFonts w:ascii="宋体" w:hAnsi="宋体"/>
                <w:lang w:val="en-US"/>
              </w:rPr>
            </w:pPr>
            <w:r w:rsidRPr="00FF2243">
              <w:rPr>
                <w:rFonts w:ascii="宋体" w:hAnsi="宋体" w:hint="eastAsia"/>
                <w:lang w:val="en-US"/>
              </w:rPr>
              <w:t>北向角度</w:t>
            </w:r>
            <w:r w:rsidR="00E2135C">
              <w:rPr>
                <w:rFonts w:ascii="宋体" w:hAnsi="宋体" w:hint="eastAsia"/>
                <w:lang w:val="en-US"/>
              </w:rPr>
              <w:t>（°）</w:t>
            </w:r>
          </w:p>
        </w:tc>
        <w:tc>
          <w:tcPr>
            <w:tcW w:w="6231" w:type="dxa"/>
          </w:tcPr>
          <w:p w14:paraId="68BE53AE" w14:textId="77777777" w:rsidR="00D40158" w:rsidRPr="00FF2243" w:rsidRDefault="00D40158" w:rsidP="00FF2243">
            <w:pPr>
              <w:pStyle w:val="a0"/>
              <w:ind w:firstLineChars="0" w:firstLine="0"/>
              <w:rPr>
                <w:rFonts w:ascii="宋体" w:hAnsi="宋体"/>
                <w:lang w:val="en-US"/>
              </w:rPr>
            </w:pPr>
            <w:bookmarkStart w:id="15" w:name="北向角度"/>
            <w:r>
              <w:t>117</w:t>
            </w:r>
            <w:bookmarkEnd w:id="15"/>
          </w:p>
        </w:tc>
      </w:tr>
    </w:tbl>
    <w:p w14:paraId="6EAF3607" w14:textId="77777777" w:rsidR="00534262" w:rsidRDefault="00534262" w:rsidP="001D6B5D">
      <w:pPr>
        <w:pStyle w:val="a0"/>
        <w:ind w:firstLineChars="0" w:firstLine="0"/>
        <w:jc w:val="center"/>
        <w:rPr>
          <w:lang w:val="en-US"/>
        </w:rPr>
      </w:pPr>
      <w:bookmarkStart w:id="16" w:name="围护结构概况"/>
      <w:bookmarkStart w:id="17" w:name="单体模型观察图"/>
      <w:bookmarkStart w:id="18" w:name="TitleFormat"/>
      <w:bookmarkEnd w:id="16"/>
      <w:bookmarkEnd w:id="17"/>
      <w:r>
        <w:rPr>
          <w:lang w:val="en-US"/>
        </w:rPr>
        <w:t>请先在</w:t>
      </w:r>
      <w:r>
        <w:rPr>
          <w:lang w:val="en-US"/>
        </w:rPr>
        <w:t>[</w:t>
      </w:r>
      <w:r>
        <w:rPr>
          <w:lang w:val="en-US"/>
        </w:rPr>
        <w:t>模型观察</w:t>
      </w:r>
      <w:r>
        <w:rPr>
          <w:lang w:val="en-US"/>
        </w:rPr>
        <w:t>]</w:t>
      </w:r>
      <w:r>
        <w:rPr>
          <w:lang w:val="en-US"/>
        </w:rPr>
        <w:t>命令中保存图片！</w:t>
      </w:r>
    </w:p>
    <w:p w14:paraId="52B8A08E" w14:textId="77777777" w:rsidR="00935950" w:rsidRPr="002B085D" w:rsidRDefault="00935950" w:rsidP="00935950">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1-1 </w:t>
      </w:r>
      <w:r w:rsidRPr="002B085D">
        <w:rPr>
          <w:rFonts w:ascii="黑体" w:eastAsia="黑体" w:hAnsi="黑体" w:hint="eastAsia"/>
          <w:lang w:val="en-US"/>
        </w:rPr>
        <w:t>建筑模型</w:t>
      </w:r>
    </w:p>
    <w:p w14:paraId="0FF444BA" w14:textId="77777777" w:rsidR="00D40158" w:rsidRDefault="0044357B" w:rsidP="00D40158">
      <w:pPr>
        <w:pStyle w:val="1"/>
      </w:pPr>
      <w:bookmarkStart w:id="19" w:name="_Toc92046723"/>
      <w:r>
        <w:rPr>
          <w:rFonts w:hint="eastAsia"/>
        </w:rPr>
        <w:t>标准</w:t>
      </w:r>
      <w:r w:rsidR="00D40158">
        <w:rPr>
          <w:rFonts w:hint="eastAsia"/>
        </w:rPr>
        <w:t>依据</w:t>
      </w:r>
      <w:bookmarkEnd w:id="19"/>
    </w:p>
    <w:p w14:paraId="28FD3E95" w14:textId="77777777" w:rsidR="00BE74C9" w:rsidRPr="00D47C14" w:rsidRDefault="00BE74C9" w:rsidP="00BE74C9">
      <w:pPr>
        <w:pStyle w:val="ac"/>
        <w:widowControl w:val="0"/>
        <w:numPr>
          <w:ilvl w:val="0"/>
          <w:numId w:val="4"/>
        </w:numPr>
        <w:ind w:firstLineChars="0"/>
        <w:contextualSpacing/>
        <w:jc w:val="both"/>
        <w:rPr>
          <w:kern w:val="2"/>
          <w:szCs w:val="24"/>
          <w:lang w:val="en-US"/>
        </w:rPr>
      </w:pPr>
      <w:bookmarkStart w:id="20" w:name="计算依据"/>
      <w:bookmarkEnd w:id="18"/>
      <w:bookmarkEnd w:id="20"/>
      <w:r w:rsidRPr="00D47C14">
        <w:rPr>
          <w:rFonts w:hint="eastAsia"/>
          <w:kern w:val="2"/>
          <w:szCs w:val="24"/>
          <w:lang w:val="en-US"/>
        </w:rPr>
        <w:t>《绿色建筑评价标准》</w:t>
      </w:r>
      <w:r w:rsidRPr="00D47C14">
        <w:rPr>
          <w:kern w:val="2"/>
          <w:szCs w:val="24"/>
          <w:lang w:val="en-US"/>
        </w:rPr>
        <w:t>GB/T50378-201</w:t>
      </w:r>
      <w:r w:rsidR="0017701E">
        <w:rPr>
          <w:kern w:val="2"/>
          <w:szCs w:val="24"/>
          <w:lang w:val="en-US"/>
        </w:rPr>
        <w:t>9</w:t>
      </w:r>
    </w:p>
    <w:p w14:paraId="165697A6" w14:textId="77777777" w:rsidR="00BE74C9" w:rsidRPr="00D47C14" w:rsidRDefault="00BE74C9" w:rsidP="00BE74C9">
      <w:pPr>
        <w:pStyle w:val="ac"/>
        <w:widowControl w:val="0"/>
        <w:numPr>
          <w:ilvl w:val="0"/>
          <w:numId w:val="4"/>
        </w:numPr>
        <w:ind w:firstLineChars="0"/>
        <w:contextualSpacing/>
        <w:jc w:val="both"/>
        <w:rPr>
          <w:kern w:val="2"/>
          <w:szCs w:val="24"/>
          <w:lang w:val="en-US"/>
        </w:rPr>
      </w:pPr>
      <w:r w:rsidRPr="00D47C14">
        <w:rPr>
          <w:rFonts w:hint="eastAsia"/>
          <w:kern w:val="2"/>
          <w:szCs w:val="24"/>
          <w:lang w:val="en-US"/>
        </w:rPr>
        <w:t>《绿色建筑评价技术细则》</w:t>
      </w:r>
    </w:p>
    <w:p w14:paraId="130473A7" w14:textId="77777777" w:rsidR="00BE74C9" w:rsidRDefault="00BE74C9" w:rsidP="00BE74C9">
      <w:pPr>
        <w:widowControl w:val="0"/>
        <w:jc w:val="both"/>
        <w:rPr>
          <w:kern w:val="2"/>
          <w:szCs w:val="24"/>
          <w:lang w:val="en-US"/>
        </w:rPr>
      </w:pPr>
      <w:r>
        <w:rPr>
          <w:rFonts w:hint="eastAsia"/>
          <w:kern w:val="2"/>
          <w:szCs w:val="24"/>
          <w:lang w:val="en-US"/>
        </w:rPr>
        <w:t>3</w:t>
      </w:r>
      <w:r>
        <w:rPr>
          <w:kern w:val="2"/>
          <w:szCs w:val="24"/>
          <w:lang w:val="en-US"/>
        </w:rPr>
        <w:t xml:space="preserve">. </w:t>
      </w:r>
      <w:r w:rsidR="000C2DF3">
        <w:rPr>
          <w:kern w:val="2"/>
          <w:szCs w:val="24"/>
          <w:lang w:val="en-US"/>
        </w:rPr>
        <w:t xml:space="preserve"> </w:t>
      </w:r>
      <w:r>
        <w:rPr>
          <w:rFonts w:hint="eastAsia"/>
          <w:kern w:val="2"/>
          <w:szCs w:val="24"/>
          <w:lang w:val="en-US"/>
        </w:rPr>
        <w:t>《民用建筑隔声设计规范》</w:t>
      </w:r>
      <w:r>
        <w:rPr>
          <w:kern w:val="2"/>
          <w:szCs w:val="24"/>
          <w:lang w:val="en-US"/>
        </w:rPr>
        <w:t>GB50118-2010</w:t>
      </w:r>
    </w:p>
    <w:p w14:paraId="2CD597EC" w14:textId="77777777" w:rsidR="00BE74C9" w:rsidRDefault="00BE74C9" w:rsidP="00BE74C9">
      <w:pPr>
        <w:widowControl w:val="0"/>
        <w:jc w:val="both"/>
        <w:rPr>
          <w:kern w:val="2"/>
          <w:szCs w:val="24"/>
          <w:lang w:val="en-US"/>
        </w:rPr>
      </w:pPr>
      <w:r>
        <w:rPr>
          <w:rFonts w:hint="eastAsia"/>
          <w:kern w:val="2"/>
          <w:szCs w:val="24"/>
          <w:lang w:val="en-US"/>
        </w:rPr>
        <w:t>4</w:t>
      </w:r>
      <w:r>
        <w:rPr>
          <w:kern w:val="2"/>
          <w:szCs w:val="24"/>
          <w:lang w:val="en-US"/>
        </w:rPr>
        <w:t xml:space="preserve">. </w:t>
      </w:r>
      <w:r w:rsidR="000C2DF3">
        <w:rPr>
          <w:kern w:val="2"/>
          <w:szCs w:val="24"/>
          <w:lang w:val="en-US"/>
        </w:rPr>
        <w:t xml:space="preserve"> </w:t>
      </w:r>
      <w:r>
        <w:rPr>
          <w:rFonts w:hint="eastAsia"/>
          <w:kern w:val="2"/>
          <w:szCs w:val="24"/>
          <w:lang w:val="en-US"/>
        </w:rPr>
        <w:t>《建筑隔声评价标准》</w:t>
      </w:r>
      <w:r>
        <w:rPr>
          <w:kern w:val="2"/>
          <w:szCs w:val="24"/>
          <w:lang w:val="en-US"/>
        </w:rPr>
        <w:t>GB/T 50121-2005</w:t>
      </w:r>
    </w:p>
    <w:p w14:paraId="193212CD" w14:textId="77777777" w:rsidR="00BE74C9" w:rsidRDefault="00BE74C9" w:rsidP="00BE74C9">
      <w:pPr>
        <w:widowControl w:val="0"/>
        <w:jc w:val="both"/>
        <w:rPr>
          <w:kern w:val="2"/>
          <w:szCs w:val="24"/>
          <w:lang w:val="en-US"/>
        </w:rPr>
      </w:pPr>
      <w:r>
        <w:rPr>
          <w:rFonts w:hint="eastAsia"/>
          <w:kern w:val="2"/>
          <w:szCs w:val="24"/>
          <w:lang w:val="en-US"/>
        </w:rPr>
        <w:t>5</w:t>
      </w:r>
      <w:r>
        <w:rPr>
          <w:kern w:val="2"/>
          <w:szCs w:val="24"/>
          <w:lang w:val="en-US"/>
        </w:rPr>
        <w:t xml:space="preserve">. </w:t>
      </w:r>
      <w:r w:rsidR="000C2DF3">
        <w:rPr>
          <w:kern w:val="2"/>
          <w:szCs w:val="24"/>
          <w:lang w:val="en-US"/>
        </w:rPr>
        <w:t xml:space="preserve"> </w:t>
      </w:r>
      <w:r>
        <w:rPr>
          <w:rFonts w:hint="eastAsia"/>
          <w:kern w:val="2"/>
          <w:szCs w:val="24"/>
          <w:lang w:val="en-US"/>
        </w:rPr>
        <w:t>《建筑声学设计手册》</w:t>
      </w:r>
    </w:p>
    <w:p w14:paraId="310802B0" w14:textId="77777777" w:rsidR="00BE74C9" w:rsidRDefault="00BE74C9" w:rsidP="00BE74C9">
      <w:pPr>
        <w:widowControl w:val="0"/>
        <w:jc w:val="both"/>
        <w:rPr>
          <w:kern w:val="2"/>
          <w:szCs w:val="24"/>
          <w:lang w:val="en-US"/>
        </w:rPr>
      </w:pPr>
      <w:r>
        <w:rPr>
          <w:rFonts w:hint="eastAsia"/>
          <w:kern w:val="2"/>
          <w:szCs w:val="24"/>
          <w:lang w:val="en-US"/>
        </w:rPr>
        <w:t>6</w:t>
      </w:r>
      <w:r>
        <w:rPr>
          <w:kern w:val="2"/>
          <w:szCs w:val="24"/>
          <w:lang w:val="en-US"/>
        </w:rPr>
        <w:t xml:space="preserve">. </w:t>
      </w:r>
      <w:r w:rsidR="000C2DF3">
        <w:rPr>
          <w:kern w:val="2"/>
          <w:szCs w:val="24"/>
          <w:lang w:val="en-US"/>
        </w:rPr>
        <w:t xml:space="preserve"> </w:t>
      </w:r>
      <w:r>
        <w:rPr>
          <w:rFonts w:hint="eastAsia"/>
          <w:kern w:val="2"/>
          <w:szCs w:val="24"/>
          <w:lang w:val="en-US"/>
        </w:rPr>
        <w:t>《建筑隔声设计</w:t>
      </w:r>
      <w:r>
        <w:rPr>
          <w:kern w:val="2"/>
          <w:szCs w:val="24"/>
          <w:lang w:val="en-US"/>
        </w:rPr>
        <w:t>—</w:t>
      </w:r>
      <w:r>
        <w:rPr>
          <w:rFonts w:hint="eastAsia"/>
          <w:kern w:val="2"/>
          <w:szCs w:val="24"/>
          <w:lang w:val="en-US"/>
        </w:rPr>
        <w:t>空气声隔声技术》</w:t>
      </w:r>
    </w:p>
    <w:p w14:paraId="1B5BE6F7" w14:textId="77777777" w:rsidR="00BE74C9" w:rsidRDefault="00BE74C9" w:rsidP="00BE74C9">
      <w:pPr>
        <w:widowControl w:val="0"/>
        <w:jc w:val="both"/>
        <w:rPr>
          <w:szCs w:val="21"/>
          <w:lang w:val="en-US"/>
        </w:rPr>
      </w:pPr>
      <w:r>
        <w:rPr>
          <w:rFonts w:hint="eastAsia"/>
          <w:kern w:val="2"/>
          <w:szCs w:val="24"/>
          <w:lang w:val="en-US"/>
        </w:rPr>
        <w:t>7</w:t>
      </w:r>
      <w:r>
        <w:rPr>
          <w:kern w:val="2"/>
          <w:szCs w:val="24"/>
          <w:lang w:val="en-US"/>
        </w:rPr>
        <w:t xml:space="preserve">. </w:t>
      </w:r>
      <w:r w:rsidR="000C2DF3">
        <w:rPr>
          <w:kern w:val="2"/>
          <w:szCs w:val="24"/>
          <w:lang w:val="en-US"/>
        </w:rPr>
        <w:t xml:space="preserve"> </w:t>
      </w:r>
      <w:r>
        <w:rPr>
          <w:rFonts w:hint="eastAsia"/>
          <w:szCs w:val="21"/>
          <w:lang w:val="en-US"/>
        </w:rPr>
        <w:t>《声学手册》</w:t>
      </w:r>
    </w:p>
    <w:p w14:paraId="2FB86115" w14:textId="77777777" w:rsidR="00BE74C9" w:rsidRDefault="00BE74C9" w:rsidP="00BE74C9">
      <w:pPr>
        <w:widowControl w:val="0"/>
        <w:jc w:val="both"/>
        <w:rPr>
          <w:szCs w:val="21"/>
          <w:lang w:val="en-US"/>
        </w:rPr>
      </w:pPr>
      <w:r>
        <w:rPr>
          <w:rFonts w:hint="eastAsia"/>
          <w:szCs w:val="21"/>
          <w:lang w:val="en-US"/>
        </w:rPr>
        <w:t>8.</w:t>
      </w:r>
      <w:r>
        <w:rPr>
          <w:szCs w:val="21"/>
          <w:lang w:val="en-US"/>
        </w:rPr>
        <w:t xml:space="preserve"> </w:t>
      </w:r>
      <w:r w:rsidR="000C2DF3">
        <w:rPr>
          <w:szCs w:val="21"/>
          <w:lang w:val="en-US"/>
        </w:rPr>
        <w:t xml:space="preserve"> </w:t>
      </w:r>
      <w:r>
        <w:rPr>
          <w:rFonts w:hint="eastAsia"/>
          <w:szCs w:val="21"/>
          <w:lang w:val="en-US"/>
        </w:rPr>
        <w:t>《噪声与振动控制工程手册</w:t>
      </w:r>
      <w:r>
        <w:rPr>
          <w:rFonts w:hint="eastAsia"/>
          <w:szCs w:val="21"/>
          <w:lang w:val="en-US"/>
        </w:rPr>
        <w:t xml:space="preserve"> </w:t>
      </w:r>
      <w:r>
        <w:rPr>
          <w:rFonts w:hint="eastAsia"/>
          <w:szCs w:val="21"/>
          <w:lang w:val="en-US"/>
        </w:rPr>
        <w:t>》</w:t>
      </w:r>
    </w:p>
    <w:p w14:paraId="4F7123D1" w14:textId="77777777" w:rsidR="00BE74C9" w:rsidRDefault="00BE74C9" w:rsidP="00BE74C9">
      <w:pPr>
        <w:widowControl w:val="0"/>
        <w:jc w:val="both"/>
        <w:rPr>
          <w:szCs w:val="21"/>
          <w:lang w:val="en-US"/>
        </w:rPr>
      </w:pPr>
      <w:r>
        <w:rPr>
          <w:rFonts w:hint="eastAsia"/>
          <w:szCs w:val="21"/>
          <w:lang w:val="en-US"/>
        </w:rPr>
        <w:t>9</w:t>
      </w:r>
      <w:r>
        <w:rPr>
          <w:szCs w:val="21"/>
          <w:lang w:val="en-US"/>
        </w:rPr>
        <w:t xml:space="preserve">. </w:t>
      </w:r>
      <w:r w:rsidR="000C2DF3">
        <w:rPr>
          <w:szCs w:val="21"/>
          <w:lang w:val="en-US"/>
        </w:rPr>
        <w:t xml:space="preserve"> </w:t>
      </w:r>
      <w:r>
        <w:rPr>
          <w:rFonts w:hint="eastAsia"/>
          <w:szCs w:val="21"/>
          <w:lang w:val="en-US"/>
        </w:rPr>
        <w:t>《建筑声学设计原理》</w:t>
      </w:r>
    </w:p>
    <w:p w14:paraId="4277E3D0" w14:textId="77777777" w:rsidR="00BE74C9" w:rsidRDefault="00BE74C9" w:rsidP="00BE74C9">
      <w:pPr>
        <w:widowControl w:val="0"/>
        <w:jc w:val="both"/>
        <w:rPr>
          <w:kern w:val="2"/>
          <w:szCs w:val="24"/>
          <w:lang w:val="en-US"/>
        </w:rPr>
      </w:pPr>
      <w:r>
        <w:rPr>
          <w:rFonts w:hint="eastAsia"/>
          <w:szCs w:val="21"/>
          <w:lang w:val="en-US"/>
        </w:rPr>
        <w:t>10</w:t>
      </w:r>
      <w:r>
        <w:rPr>
          <w:szCs w:val="21"/>
          <w:lang w:val="en-US"/>
        </w:rPr>
        <w:t xml:space="preserve">. </w:t>
      </w:r>
      <w:r>
        <w:rPr>
          <w:rFonts w:hint="eastAsia"/>
          <w:szCs w:val="21"/>
          <w:lang w:val="en-US"/>
        </w:rPr>
        <w:t>《建筑设计资料集》</w:t>
      </w:r>
      <w:r w:rsidR="00822848">
        <w:rPr>
          <w:rFonts w:hint="eastAsia"/>
          <w:szCs w:val="21"/>
          <w:lang w:val="en-US"/>
        </w:rPr>
        <w:t>（第二版）第</w:t>
      </w:r>
      <w:r w:rsidR="00822848">
        <w:rPr>
          <w:rFonts w:hint="eastAsia"/>
          <w:szCs w:val="21"/>
          <w:lang w:val="en-US"/>
        </w:rPr>
        <w:t>2</w:t>
      </w:r>
      <w:r w:rsidR="00822848">
        <w:rPr>
          <w:rFonts w:hint="eastAsia"/>
          <w:szCs w:val="21"/>
          <w:lang w:val="en-US"/>
        </w:rPr>
        <w:t>集</w:t>
      </w:r>
    </w:p>
    <w:p w14:paraId="0C6B8911" w14:textId="77777777" w:rsidR="002E541A" w:rsidRPr="00C17759" w:rsidRDefault="00636701" w:rsidP="00C17759">
      <w:pPr>
        <w:pStyle w:val="1"/>
      </w:pPr>
      <w:bookmarkStart w:id="21" w:name="_Toc92046724"/>
      <w:r>
        <w:rPr>
          <w:rFonts w:hint="eastAsia"/>
        </w:rPr>
        <w:t>评价</w:t>
      </w:r>
      <w:r>
        <w:t>要求</w:t>
      </w:r>
      <w:bookmarkEnd w:id="21"/>
    </w:p>
    <w:p w14:paraId="1476173D" w14:textId="77777777" w:rsidR="00CB54F3" w:rsidRPr="00F86CC6" w:rsidRDefault="00CB54F3" w:rsidP="00CB54F3">
      <w:pPr>
        <w:pStyle w:val="ab"/>
        <w:ind w:firstLine="420"/>
        <w:rPr>
          <w:rFonts w:ascii="Times New Roman" w:eastAsia="宋体" w:hAnsi="Times New Roman"/>
          <w:sz w:val="21"/>
          <w:szCs w:val="21"/>
        </w:rPr>
      </w:pPr>
      <w:r w:rsidRPr="00F86CC6">
        <w:rPr>
          <w:rFonts w:ascii="Times New Roman" w:eastAsia="宋体" w:hAnsi="Times New Roman" w:hint="eastAsia"/>
          <w:sz w:val="21"/>
          <w:szCs w:val="21"/>
        </w:rPr>
        <w:t>《绿色建筑评价标准》</w:t>
      </w:r>
      <w:r w:rsidRPr="00F86CC6">
        <w:rPr>
          <w:rFonts w:ascii="Times New Roman" w:eastAsia="宋体" w:hAnsi="Times New Roman" w:hint="eastAsia"/>
          <w:sz w:val="21"/>
          <w:szCs w:val="21"/>
        </w:rPr>
        <w:t>GB</w:t>
      </w:r>
      <w:r>
        <w:rPr>
          <w:rFonts w:ascii="Times New Roman" w:eastAsia="宋体" w:hAnsi="Times New Roman"/>
          <w:sz w:val="21"/>
          <w:szCs w:val="21"/>
        </w:rPr>
        <w:t xml:space="preserve"> </w:t>
      </w:r>
      <w:r w:rsidRPr="00F86CC6">
        <w:rPr>
          <w:rFonts w:ascii="Times New Roman" w:eastAsia="宋体" w:hAnsi="Times New Roman" w:hint="eastAsia"/>
          <w:sz w:val="21"/>
          <w:szCs w:val="21"/>
        </w:rPr>
        <w:t>/T 50378-201</w:t>
      </w:r>
      <w:r w:rsidR="0017701E">
        <w:rPr>
          <w:rFonts w:ascii="Times New Roman" w:eastAsia="宋体" w:hAnsi="Times New Roman"/>
          <w:sz w:val="21"/>
          <w:szCs w:val="21"/>
        </w:rPr>
        <w:t>9</w:t>
      </w:r>
      <w:r w:rsidRPr="00F86CC6">
        <w:rPr>
          <w:rFonts w:ascii="Times New Roman" w:eastAsia="宋体" w:hAnsi="Times New Roman" w:hint="eastAsia"/>
          <w:sz w:val="21"/>
          <w:szCs w:val="21"/>
        </w:rPr>
        <w:t>第</w:t>
      </w:r>
      <w:r w:rsidR="0017701E">
        <w:rPr>
          <w:rFonts w:ascii="Times New Roman" w:eastAsia="宋体" w:hAnsi="Times New Roman"/>
          <w:sz w:val="21"/>
          <w:szCs w:val="21"/>
        </w:rPr>
        <w:t>5</w:t>
      </w:r>
      <w:r w:rsidRPr="00F86CC6">
        <w:rPr>
          <w:rFonts w:ascii="Times New Roman" w:eastAsia="宋体" w:hAnsi="Times New Roman" w:hint="eastAsia"/>
          <w:sz w:val="21"/>
          <w:szCs w:val="21"/>
        </w:rPr>
        <w:t>.1.</w:t>
      </w:r>
      <w:r w:rsidR="0017701E">
        <w:rPr>
          <w:rFonts w:ascii="Times New Roman" w:eastAsia="宋体" w:hAnsi="Times New Roman"/>
          <w:sz w:val="21"/>
          <w:szCs w:val="21"/>
        </w:rPr>
        <w:t>4</w:t>
      </w:r>
      <w:r w:rsidRPr="00F86CC6">
        <w:rPr>
          <w:rFonts w:ascii="Times New Roman" w:eastAsia="宋体" w:hAnsi="Times New Roman" w:hint="eastAsia"/>
          <w:sz w:val="21"/>
          <w:szCs w:val="21"/>
        </w:rPr>
        <w:t>条、第</w:t>
      </w:r>
      <w:r w:rsidR="0017701E">
        <w:rPr>
          <w:rFonts w:ascii="Times New Roman" w:eastAsia="宋体" w:hAnsi="Times New Roman" w:hint="eastAsia"/>
          <w:sz w:val="21"/>
          <w:szCs w:val="21"/>
        </w:rPr>
        <w:t>5</w:t>
      </w:r>
      <w:r w:rsidRPr="00F86CC6">
        <w:rPr>
          <w:rFonts w:ascii="Times New Roman" w:eastAsia="宋体" w:hAnsi="Times New Roman" w:hint="eastAsia"/>
          <w:sz w:val="21"/>
          <w:szCs w:val="21"/>
        </w:rPr>
        <w:t>.2.</w:t>
      </w:r>
      <w:r w:rsidR="0017701E">
        <w:rPr>
          <w:rFonts w:ascii="Times New Roman" w:eastAsia="宋体" w:hAnsi="Times New Roman"/>
          <w:sz w:val="21"/>
          <w:szCs w:val="21"/>
        </w:rPr>
        <w:t>7</w:t>
      </w:r>
      <w:r>
        <w:rPr>
          <w:rFonts w:ascii="Times New Roman" w:eastAsia="宋体" w:hAnsi="Times New Roman" w:hint="eastAsia"/>
          <w:sz w:val="21"/>
          <w:szCs w:val="21"/>
        </w:rPr>
        <w:t>条对建筑围护结构隔声</w:t>
      </w:r>
      <w:r>
        <w:rPr>
          <w:rFonts w:ascii="Times New Roman" w:eastAsia="宋体" w:hAnsi="Times New Roman"/>
          <w:sz w:val="21"/>
          <w:szCs w:val="21"/>
        </w:rPr>
        <w:t>性能</w:t>
      </w:r>
      <w:r>
        <w:rPr>
          <w:rFonts w:ascii="Times New Roman" w:eastAsia="宋体" w:hAnsi="Times New Roman" w:hint="eastAsia"/>
          <w:sz w:val="21"/>
          <w:szCs w:val="21"/>
        </w:rPr>
        <w:t>提出了明确要求。</w:t>
      </w:r>
    </w:p>
    <w:p w14:paraId="11662C45" w14:textId="77777777" w:rsidR="00CB54F3" w:rsidRDefault="00CB54F3" w:rsidP="00CB54F3">
      <w:pPr>
        <w:pStyle w:val="ab"/>
        <w:ind w:firstLineChars="0" w:firstLine="0"/>
        <w:rPr>
          <w:rFonts w:ascii="Times New Roman" w:eastAsia="宋体" w:hAnsi="Times New Roman"/>
          <w:sz w:val="21"/>
          <w:szCs w:val="21"/>
        </w:rPr>
      </w:pPr>
      <w:r>
        <w:rPr>
          <w:rFonts w:ascii="Times New Roman" w:eastAsia="宋体" w:hAnsi="Times New Roman" w:hint="eastAsia"/>
          <w:b/>
          <w:sz w:val="21"/>
          <w:szCs w:val="21"/>
        </w:rPr>
        <w:t xml:space="preserve">    </w:t>
      </w:r>
      <w:r w:rsidRPr="00D47C14">
        <w:rPr>
          <w:rFonts w:ascii="Times New Roman" w:eastAsia="宋体" w:hAnsi="Times New Roman" w:hint="eastAsia"/>
          <w:b/>
          <w:sz w:val="21"/>
          <w:szCs w:val="21"/>
        </w:rPr>
        <w:t>控制项</w:t>
      </w:r>
      <w:r>
        <w:rPr>
          <w:rFonts w:ascii="Times New Roman" w:eastAsia="宋体" w:hAnsi="Times New Roman" w:hint="eastAsia"/>
          <w:b/>
          <w:sz w:val="21"/>
          <w:szCs w:val="21"/>
        </w:rPr>
        <w:t>要求</w:t>
      </w:r>
      <w:r>
        <w:rPr>
          <w:rFonts w:ascii="Times New Roman" w:eastAsia="宋体" w:hAnsi="Times New Roman"/>
          <w:b/>
          <w:sz w:val="21"/>
          <w:szCs w:val="21"/>
        </w:rPr>
        <w:t>：</w:t>
      </w:r>
      <w:r>
        <w:rPr>
          <w:rFonts w:ascii="Times New Roman" w:eastAsia="宋体" w:hAnsi="Times New Roman"/>
          <w:sz w:val="21"/>
          <w:szCs w:val="21"/>
        </w:rPr>
        <w:t xml:space="preserve"> </w:t>
      </w:r>
    </w:p>
    <w:p w14:paraId="17BD13E2"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5. 1. 4 </w:t>
      </w:r>
      <w:r w:rsidRPr="0017701E">
        <w:rPr>
          <w:rFonts w:ascii="Times New Roman" w:eastAsia="宋体" w:hAnsi="Times New Roman" w:hint="eastAsia"/>
          <w:sz w:val="21"/>
          <w:szCs w:val="21"/>
        </w:rPr>
        <w:t>主要功能房间的室内噪声级和隔声性应符合下列规定：</w:t>
      </w:r>
    </w:p>
    <w:p w14:paraId="4BB07D26" w14:textId="77777777" w:rsidR="0017701E" w:rsidRPr="0017701E"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1 </w:t>
      </w:r>
      <w:r w:rsidRPr="0017701E">
        <w:rPr>
          <w:rFonts w:ascii="Times New Roman" w:eastAsia="宋体" w:hAnsi="Times New Roman" w:hint="eastAsia"/>
          <w:sz w:val="21"/>
          <w:szCs w:val="21"/>
        </w:rPr>
        <w:t>室内噪声级应满足现行国家标准《民用建筑隔声设计规范》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4CBDEF8C" w14:textId="77777777" w:rsidR="00CB54F3" w:rsidRDefault="0017701E" w:rsidP="0017701E">
      <w:pPr>
        <w:pStyle w:val="ab"/>
        <w:ind w:leftChars="200" w:left="420" w:firstLineChars="0" w:firstLine="0"/>
        <w:rPr>
          <w:rFonts w:ascii="Times New Roman" w:eastAsia="宋体" w:hAnsi="Times New Roman"/>
          <w:sz w:val="21"/>
          <w:szCs w:val="21"/>
        </w:rPr>
      </w:pPr>
      <w:r w:rsidRPr="0017701E">
        <w:rPr>
          <w:rFonts w:ascii="Times New Roman" w:eastAsia="宋体" w:hAnsi="Times New Roman" w:hint="eastAsia"/>
          <w:sz w:val="21"/>
          <w:szCs w:val="21"/>
        </w:rPr>
        <w:t xml:space="preserve">2 </w:t>
      </w:r>
      <w:r w:rsidRPr="0017701E">
        <w:rPr>
          <w:rFonts w:ascii="Times New Roman" w:eastAsia="宋体" w:hAnsi="Times New Roman" w:hint="eastAsia"/>
          <w:sz w:val="21"/>
          <w:szCs w:val="21"/>
        </w:rPr>
        <w:t>外墙、隔墙、楼板和门窗的隔声性能应满足现行国家标准《民用建筑隔声设计规范》</w:t>
      </w:r>
      <w:r w:rsidRPr="0017701E">
        <w:rPr>
          <w:rFonts w:ascii="Times New Roman" w:eastAsia="宋体" w:hAnsi="Times New Roman" w:hint="eastAsia"/>
          <w:sz w:val="21"/>
          <w:szCs w:val="21"/>
        </w:rPr>
        <w:t xml:space="preserve">GB 50118 </w:t>
      </w:r>
      <w:r w:rsidRPr="0017701E">
        <w:rPr>
          <w:rFonts w:ascii="Times New Roman" w:eastAsia="宋体" w:hAnsi="Times New Roman" w:hint="eastAsia"/>
          <w:sz w:val="21"/>
          <w:szCs w:val="21"/>
        </w:rPr>
        <w:t>中的低限要求。</w:t>
      </w:r>
    </w:p>
    <w:p w14:paraId="2D9BB869" w14:textId="77777777" w:rsidR="00CB54F3" w:rsidRDefault="00CB54F3" w:rsidP="0017701E">
      <w:pPr>
        <w:pStyle w:val="ab"/>
        <w:ind w:firstLineChars="0" w:firstLine="435"/>
        <w:rPr>
          <w:rFonts w:ascii="Times New Roman" w:eastAsia="宋体" w:hAnsi="Times New Roman"/>
          <w:b/>
          <w:sz w:val="21"/>
          <w:szCs w:val="21"/>
        </w:rPr>
      </w:pPr>
      <w:r w:rsidRPr="00634274">
        <w:rPr>
          <w:rFonts w:ascii="Times New Roman" w:eastAsia="宋体" w:hAnsi="Times New Roman" w:hint="eastAsia"/>
          <w:b/>
          <w:sz w:val="21"/>
          <w:szCs w:val="21"/>
        </w:rPr>
        <w:t>评分项</w:t>
      </w:r>
      <w:r>
        <w:rPr>
          <w:rFonts w:ascii="Times New Roman" w:eastAsia="宋体" w:hAnsi="Times New Roman" w:hint="eastAsia"/>
          <w:b/>
          <w:sz w:val="21"/>
          <w:szCs w:val="21"/>
        </w:rPr>
        <w:t>要求</w:t>
      </w:r>
      <w:r>
        <w:rPr>
          <w:rFonts w:ascii="Times New Roman" w:eastAsia="宋体" w:hAnsi="Times New Roman"/>
          <w:b/>
          <w:sz w:val="21"/>
          <w:szCs w:val="21"/>
        </w:rPr>
        <w:t>：</w:t>
      </w:r>
    </w:p>
    <w:p w14:paraId="49FE52DC"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5. 2. 7 </w:t>
      </w:r>
      <w:r w:rsidRPr="0017701E">
        <w:rPr>
          <w:rFonts w:ascii="Times New Roman" w:eastAsia="宋体" w:hAnsi="Times New Roman" w:hint="eastAsia"/>
          <w:bCs/>
          <w:sz w:val="21"/>
          <w:szCs w:val="21"/>
        </w:rPr>
        <w:t>主要功能房间的隔声性能良好，评价总分值为</w:t>
      </w:r>
      <w:r w:rsidRPr="0017701E">
        <w:rPr>
          <w:rFonts w:ascii="Times New Roman" w:eastAsia="宋体" w:hAnsi="Times New Roman" w:hint="eastAsia"/>
          <w:bCs/>
          <w:sz w:val="21"/>
          <w:szCs w:val="21"/>
        </w:rPr>
        <w:t xml:space="preserve">10 </w:t>
      </w:r>
      <w:r w:rsidRPr="0017701E">
        <w:rPr>
          <w:rFonts w:ascii="Times New Roman" w:eastAsia="宋体" w:hAnsi="Times New Roman" w:hint="eastAsia"/>
          <w:bCs/>
          <w:sz w:val="21"/>
          <w:szCs w:val="21"/>
        </w:rPr>
        <w:t>分，并按下列规则分别评分并累计：</w:t>
      </w:r>
    </w:p>
    <w:p w14:paraId="3CBD9D09" w14:textId="77777777" w:rsidR="0017701E" w:rsidRPr="0017701E" w:rsidRDefault="0017701E" w:rsidP="0017701E">
      <w:pPr>
        <w:pStyle w:val="ab"/>
        <w:ind w:firstLine="420"/>
        <w:rPr>
          <w:rFonts w:ascii="Times New Roman" w:eastAsia="宋体" w:hAnsi="Times New Roman"/>
          <w:bCs/>
          <w:sz w:val="21"/>
          <w:szCs w:val="21"/>
        </w:rPr>
      </w:pPr>
      <w:r w:rsidRPr="0017701E">
        <w:rPr>
          <w:rFonts w:ascii="Times New Roman" w:eastAsia="宋体" w:hAnsi="Times New Roman" w:hint="eastAsia"/>
          <w:bCs/>
          <w:sz w:val="21"/>
          <w:szCs w:val="21"/>
        </w:rPr>
        <w:t xml:space="preserve">1 </w:t>
      </w:r>
      <w:r w:rsidRPr="0017701E">
        <w:rPr>
          <w:rFonts w:ascii="Times New Roman" w:eastAsia="宋体" w:hAnsi="Times New Roman" w:hint="eastAsia"/>
          <w:bCs/>
          <w:sz w:val="21"/>
          <w:szCs w:val="21"/>
        </w:rPr>
        <w:t>构件及相邻房间之间的空气声隔声性能达到现行国家标准《民用建筑隔声设计规范》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513E3750" w14:textId="77777777" w:rsidR="0017701E" w:rsidRPr="0017701E" w:rsidRDefault="0017701E" w:rsidP="0017701E">
      <w:pPr>
        <w:pStyle w:val="ab"/>
        <w:ind w:firstLineChars="0" w:firstLine="435"/>
        <w:rPr>
          <w:rFonts w:ascii="Times New Roman" w:eastAsia="宋体" w:hAnsi="Times New Roman"/>
          <w:bCs/>
          <w:sz w:val="21"/>
          <w:szCs w:val="21"/>
        </w:rPr>
      </w:pPr>
      <w:r w:rsidRPr="0017701E">
        <w:rPr>
          <w:rFonts w:ascii="Times New Roman" w:eastAsia="宋体" w:hAnsi="Times New Roman" w:hint="eastAsia"/>
          <w:bCs/>
          <w:sz w:val="21"/>
          <w:szCs w:val="21"/>
        </w:rPr>
        <w:lastRenderedPageBreak/>
        <w:t xml:space="preserve">2 </w:t>
      </w:r>
      <w:r w:rsidRPr="0017701E">
        <w:rPr>
          <w:rFonts w:ascii="Times New Roman" w:eastAsia="宋体" w:hAnsi="Times New Roman" w:hint="eastAsia"/>
          <w:bCs/>
          <w:sz w:val="21"/>
          <w:szCs w:val="21"/>
        </w:rPr>
        <w:t>楼板的撞击声隔声性能达到现行国家标准《民用建筑隔声设计规范》</w:t>
      </w:r>
      <w:r w:rsidRPr="0017701E">
        <w:rPr>
          <w:rFonts w:ascii="Times New Roman" w:eastAsia="宋体" w:hAnsi="Times New Roman" w:hint="eastAsia"/>
          <w:bCs/>
          <w:sz w:val="21"/>
          <w:szCs w:val="21"/>
        </w:rPr>
        <w:t xml:space="preserve">GB 50118 </w:t>
      </w:r>
      <w:r w:rsidRPr="0017701E">
        <w:rPr>
          <w:rFonts w:ascii="Times New Roman" w:eastAsia="宋体" w:hAnsi="Times New Roman" w:hint="eastAsia"/>
          <w:bCs/>
          <w:sz w:val="21"/>
          <w:szCs w:val="21"/>
        </w:rPr>
        <w:t>中的低限标准限值和高要求标准限值的平均值，得</w:t>
      </w:r>
      <w:r w:rsidRPr="0017701E">
        <w:rPr>
          <w:rFonts w:ascii="Times New Roman" w:eastAsia="宋体" w:hAnsi="Times New Roman" w:hint="eastAsia"/>
          <w:bCs/>
          <w:sz w:val="21"/>
          <w:szCs w:val="21"/>
        </w:rPr>
        <w:t xml:space="preserve">3 </w:t>
      </w:r>
      <w:r w:rsidRPr="0017701E">
        <w:rPr>
          <w:rFonts w:ascii="Times New Roman" w:eastAsia="宋体" w:hAnsi="Times New Roman" w:hint="eastAsia"/>
          <w:bCs/>
          <w:sz w:val="21"/>
          <w:szCs w:val="21"/>
        </w:rPr>
        <w:t>分；达到高要求标准限值，得</w:t>
      </w:r>
      <w:r w:rsidRPr="0017701E">
        <w:rPr>
          <w:rFonts w:ascii="Times New Roman" w:eastAsia="宋体" w:hAnsi="Times New Roman" w:hint="eastAsia"/>
          <w:bCs/>
          <w:sz w:val="21"/>
          <w:szCs w:val="21"/>
        </w:rPr>
        <w:t>5</w:t>
      </w:r>
      <w:r w:rsidRPr="0017701E">
        <w:rPr>
          <w:rFonts w:ascii="Times New Roman" w:eastAsia="宋体" w:hAnsi="Times New Roman" w:hint="eastAsia"/>
          <w:bCs/>
          <w:sz w:val="21"/>
          <w:szCs w:val="21"/>
        </w:rPr>
        <w:t>分。</w:t>
      </w:r>
    </w:p>
    <w:p w14:paraId="5ADCD81F" w14:textId="77777777" w:rsidR="004B076C" w:rsidRDefault="004B076C" w:rsidP="00426DE1">
      <w:pPr>
        <w:pStyle w:val="1"/>
        <w:rPr>
          <w:kern w:val="2"/>
        </w:rPr>
      </w:pPr>
      <w:bookmarkStart w:id="22" w:name="_Toc92046725"/>
      <w:bookmarkStart w:id="23" w:name="_Toc438716944"/>
      <w:r>
        <w:rPr>
          <w:rFonts w:hint="eastAsia"/>
          <w:kern w:val="2"/>
        </w:rPr>
        <w:t>隔声理论概述</w:t>
      </w:r>
      <w:bookmarkEnd w:id="22"/>
    </w:p>
    <w:p w14:paraId="655BF1DB"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声音</w:t>
      </w:r>
      <w:r w:rsidRPr="00354ABF">
        <w:rPr>
          <w:rFonts w:ascii="Times New Roman" w:eastAsia="宋体" w:hAnsi="Times New Roman"/>
          <w:sz w:val="21"/>
          <w:szCs w:val="21"/>
        </w:rPr>
        <w:t>通过</w:t>
      </w:r>
      <w:r w:rsidRPr="00354ABF">
        <w:rPr>
          <w:rFonts w:ascii="Times New Roman" w:eastAsia="宋体" w:hAnsi="Times New Roman" w:hint="eastAsia"/>
          <w:sz w:val="21"/>
          <w:szCs w:val="21"/>
        </w:rPr>
        <w:t>围护</w:t>
      </w:r>
      <w:r w:rsidRPr="00354ABF">
        <w:rPr>
          <w:rFonts w:ascii="Times New Roman" w:eastAsia="宋体" w:hAnsi="Times New Roman"/>
          <w:sz w:val="21"/>
          <w:szCs w:val="21"/>
        </w:rPr>
        <w:t>结构</w:t>
      </w:r>
      <w:r w:rsidRPr="00354ABF">
        <w:rPr>
          <w:rFonts w:ascii="Times New Roman" w:eastAsia="宋体" w:hAnsi="Times New Roman" w:hint="eastAsia"/>
          <w:sz w:val="21"/>
          <w:szCs w:val="21"/>
        </w:rPr>
        <w:t>的</w:t>
      </w:r>
      <w:r w:rsidRPr="00354ABF">
        <w:rPr>
          <w:rFonts w:ascii="Times New Roman" w:eastAsia="宋体" w:hAnsi="Times New Roman"/>
          <w:sz w:val="21"/>
          <w:szCs w:val="21"/>
        </w:rPr>
        <w:t>传播</w:t>
      </w:r>
      <w:r w:rsidRPr="00354ABF">
        <w:rPr>
          <w:rFonts w:ascii="Times New Roman" w:eastAsia="宋体" w:hAnsi="Times New Roman" w:hint="eastAsia"/>
          <w:sz w:val="21"/>
          <w:szCs w:val="21"/>
        </w:rPr>
        <w:t>，</w:t>
      </w:r>
      <w:r w:rsidRPr="00354ABF">
        <w:rPr>
          <w:rFonts w:ascii="Times New Roman" w:eastAsia="宋体" w:hAnsi="Times New Roman"/>
          <w:sz w:val="21"/>
          <w:szCs w:val="21"/>
        </w:rPr>
        <w:t>按传播规律有两种途径。</w:t>
      </w:r>
      <w:r w:rsidRPr="00354ABF">
        <w:rPr>
          <w:rFonts w:ascii="Times New Roman" w:eastAsia="宋体" w:hAnsi="Times New Roman" w:hint="eastAsia"/>
          <w:sz w:val="21"/>
          <w:szCs w:val="21"/>
        </w:rPr>
        <w:t>由此</w:t>
      </w:r>
      <w:r w:rsidRPr="00354ABF">
        <w:rPr>
          <w:rFonts w:ascii="Times New Roman" w:eastAsia="宋体" w:hAnsi="Times New Roman"/>
          <w:sz w:val="21"/>
          <w:szCs w:val="21"/>
        </w:rPr>
        <w:t>可将声音分为：</w:t>
      </w:r>
    </w:p>
    <w:p w14:paraId="135A3B2C" w14:textId="77777777" w:rsidR="00D840D3" w:rsidRPr="00354ABF"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1</w:t>
      </w:r>
      <w:r w:rsidRPr="00354ABF">
        <w:rPr>
          <w:rFonts w:ascii="Times New Roman" w:eastAsia="宋体" w:hAnsi="Times New Roman" w:hint="eastAsia"/>
          <w:sz w:val="21"/>
          <w:szCs w:val="21"/>
        </w:rPr>
        <w:t>）空气声：声源经过空气向四周传播的噪声</w:t>
      </w:r>
      <w:r>
        <w:rPr>
          <w:rFonts w:ascii="Times New Roman" w:eastAsia="宋体" w:hAnsi="Times New Roman" w:hint="eastAsia"/>
          <w:sz w:val="21"/>
          <w:szCs w:val="21"/>
        </w:rPr>
        <w:t>，如</w:t>
      </w:r>
      <w:r w:rsidRPr="00354ABF">
        <w:rPr>
          <w:rFonts w:ascii="Times New Roman" w:eastAsia="宋体" w:hAnsi="Times New Roman" w:hint="eastAsia"/>
          <w:sz w:val="21"/>
          <w:szCs w:val="21"/>
        </w:rPr>
        <w:t>室外交通噪声。</w:t>
      </w:r>
    </w:p>
    <w:p w14:paraId="079CCDF2" w14:textId="77777777" w:rsidR="00D840D3" w:rsidRDefault="00D840D3" w:rsidP="00D840D3">
      <w:pPr>
        <w:pStyle w:val="ab"/>
        <w:spacing w:line="240" w:lineRule="auto"/>
        <w:ind w:firstLine="420"/>
        <w:rPr>
          <w:rFonts w:ascii="Times New Roman" w:eastAsia="宋体" w:hAnsi="Times New Roman"/>
          <w:sz w:val="21"/>
          <w:szCs w:val="21"/>
        </w:rPr>
      </w:pPr>
      <w:r w:rsidRPr="00354ABF">
        <w:rPr>
          <w:rFonts w:ascii="Times New Roman" w:eastAsia="宋体" w:hAnsi="Times New Roman" w:hint="eastAsia"/>
          <w:sz w:val="21"/>
          <w:szCs w:val="21"/>
        </w:rPr>
        <w:t>2</w:t>
      </w:r>
      <w:r w:rsidRPr="00354ABF">
        <w:rPr>
          <w:rFonts w:ascii="Times New Roman" w:eastAsia="宋体" w:hAnsi="Times New Roman" w:hint="eastAsia"/>
          <w:sz w:val="21"/>
          <w:szCs w:val="21"/>
        </w:rPr>
        <w:t>）撞击声：两物体相互撞击产生的噪声，通过固体来传播</w:t>
      </w:r>
      <w:r>
        <w:rPr>
          <w:rFonts w:ascii="Times New Roman" w:eastAsia="宋体" w:hAnsi="Times New Roman" w:hint="eastAsia"/>
          <w:sz w:val="21"/>
          <w:szCs w:val="21"/>
        </w:rPr>
        <w:t>，如楼板上行走</w:t>
      </w:r>
      <w:r>
        <w:rPr>
          <w:rFonts w:ascii="Times New Roman" w:eastAsia="宋体" w:hAnsi="Times New Roman"/>
          <w:sz w:val="21"/>
          <w:szCs w:val="21"/>
        </w:rPr>
        <w:t>的脚步声。</w:t>
      </w:r>
    </w:p>
    <w:p w14:paraId="259570EB" w14:textId="77777777" w:rsidR="00D840D3" w:rsidRDefault="00D840D3" w:rsidP="00D840D3">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 xml:space="preserve">      </w:t>
      </w:r>
      <w:r>
        <w:rPr>
          <w:rFonts w:ascii="Times New Roman" w:eastAsia="宋体" w:hAnsi="Times New Roman"/>
          <w:sz w:val="21"/>
          <w:szCs w:val="21"/>
        </w:rPr>
        <w:t xml:space="preserve">   </w:t>
      </w:r>
      <w:r>
        <w:rPr>
          <w:noProof/>
        </w:rPr>
        <w:drawing>
          <wp:inline distT="0" distB="0" distL="0" distR="0" wp14:anchorId="14C9754A" wp14:editId="0FA553E7">
            <wp:extent cx="3328416" cy="1355430"/>
            <wp:effectExtent l="0" t="0" r="5715"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3335758" cy="1358420"/>
                    </a:xfrm>
                    <a:prstGeom prst="rect">
                      <a:avLst/>
                    </a:prstGeom>
                  </pic:spPr>
                </pic:pic>
              </a:graphicData>
            </a:graphic>
          </wp:inline>
        </w:drawing>
      </w:r>
    </w:p>
    <w:p w14:paraId="71199D18" w14:textId="77777777" w:rsidR="00D840D3" w:rsidRPr="002B085D" w:rsidRDefault="00D840D3" w:rsidP="00D840D3">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4-1 </w:t>
      </w:r>
      <w:r w:rsidRPr="002B085D">
        <w:rPr>
          <w:rFonts w:ascii="黑体" w:eastAsia="黑体" w:hAnsi="黑体" w:hint="eastAsia"/>
          <w:lang w:val="en-US"/>
        </w:rPr>
        <w:t>空气声和撞击声</w:t>
      </w:r>
    </w:p>
    <w:p w14:paraId="7EAC849F" w14:textId="77777777" w:rsidR="00650C1C" w:rsidRDefault="00D840D3" w:rsidP="00D840D3">
      <w:pPr>
        <w:pStyle w:val="ab"/>
        <w:ind w:firstLineChars="150" w:firstLine="315"/>
        <w:rPr>
          <w:rFonts w:ascii="Times New Roman" w:eastAsia="宋体" w:hAnsi="Times New Roman"/>
          <w:sz w:val="21"/>
          <w:szCs w:val="21"/>
        </w:rPr>
      </w:pPr>
      <w:r w:rsidRPr="00354ABF">
        <w:rPr>
          <w:rFonts w:ascii="Times New Roman" w:eastAsia="宋体" w:hAnsi="Times New Roman" w:hint="eastAsia"/>
          <w:sz w:val="21"/>
          <w:szCs w:val="21"/>
        </w:rPr>
        <w:t>通常</w:t>
      </w:r>
      <w:r>
        <w:rPr>
          <w:rFonts w:ascii="Times New Roman" w:eastAsia="宋体" w:hAnsi="Times New Roman" w:hint="eastAsia"/>
          <w:sz w:val="21"/>
          <w:szCs w:val="21"/>
        </w:rPr>
        <w:t>将</w:t>
      </w:r>
      <w:r w:rsidRPr="00354ABF">
        <w:rPr>
          <w:rFonts w:ascii="Times New Roman" w:eastAsia="宋体" w:hAnsi="Times New Roman"/>
          <w:sz w:val="21"/>
          <w:szCs w:val="21"/>
        </w:rPr>
        <w:t>隔声分为</w:t>
      </w:r>
      <w:r w:rsidRPr="00354ABF">
        <w:rPr>
          <w:rFonts w:ascii="Times New Roman" w:eastAsia="宋体" w:hAnsi="Times New Roman" w:hint="eastAsia"/>
          <w:sz w:val="21"/>
          <w:szCs w:val="21"/>
        </w:rPr>
        <w:t>两类</w:t>
      </w:r>
      <w:r w:rsidRPr="00354ABF">
        <w:rPr>
          <w:rFonts w:ascii="Times New Roman" w:eastAsia="宋体" w:hAnsi="Times New Roman"/>
          <w:sz w:val="21"/>
          <w:szCs w:val="21"/>
        </w:rPr>
        <w:t>：空气声隔声</w:t>
      </w:r>
      <w:r w:rsidRPr="00354ABF">
        <w:rPr>
          <w:rFonts w:ascii="Times New Roman" w:eastAsia="宋体" w:hAnsi="Times New Roman" w:hint="eastAsia"/>
          <w:sz w:val="21"/>
          <w:szCs w:val="21"/>
        </w:rPr>
        <w:t>和</w:t>
      </w:r>
      <w:r w:rsidRPr="00354ABF">
        <w:rPr>
          <w:rFonts w:ascii="Times New Roman" w:eastAsia="宋体" w:hAnsi="Times New Roman"/>
          <w:sz w:val="21"/>
          <w:szCs w:val="21"/>
        </w:rPr>
        <w:t>撞击声隔声。</w:t>
      </w:r>
      <w:r w:rsidRPr="00354ABF">
        <w:rPr>
          <w:rFonts w:ascii="Times New Roman" w:eastAsia="宋体" w:hAnsi="Times New Roman" w:hint="eastAsia"/>
          <w:sz w:val="21"/>
          <w:szCs w:val="21"/>
        </w:rPr>
        <w:t>墙</w:t>
      </w:r>
      <w:r w:rsidRPr="00354ABF">
        <w:rPr>
          <w:rFonts w:ascii="Times New Roman" w:eastAsia="宋体" w:hAnsi="Times New Roman"/>
          <w:sz w:val="21"/>
          <w:szCs w:val="21"/>
        </w:rPr>
        <w:t>、板、门、窗和屏障等构件及其组成材料常称为建筑隔声材料</w:t>
      </w:r>
      <w:r>
        <w:rPr>
          <w:rFonts w:ascii="Times New Roman" w:eastAsia="宋体" w:hAnsi="Times New Roman" w:hint="eastAsia"/>
          <w:sz w:val="21"/>
          <w:szCs w:val="21"/>
        </w:rPr>
        <w:t>，</w:t>
      </w:r>
      <w:r>
        <w:rPr>
          <w:rFonts w:ascii="Times New Roman" w:eastAsia="宋体" w:hAnsi="Times New Roman"/>
          <w:sz w:val="21"/>
          <w:szCs w:val="21"/>
        </w:rPr>
        <w:t>对于入射声波具有较强的反射，</w:t>
      </w:r>
      <w:r>
        <w:rPr>
          <w:rFonts w:ascii="Times New Roman" w:eastAsia="宋体" w:hAnsi="Times New Roman" w:hint="eastAsia"/>
          <w:sz w:val="21"/>
          <w:szCs w:val="21"/>
        </w:rPr>
        <w:t>使透射</w:t>
      </w:r>
      <w:r>
        <w:rPr>
          <w:rFonts w:ascii="Times New Roman" w:eastAsia="宋体" w:hAnsi="Times New Roman"/>
          <w:sz w:val="21"/>
          <w:szCs w:val="21"/>
        </w:rPr>
        <w:t>声波大大减小，从而起到</w:t>
      </w:r>
      <w:r>
        <w:rPr>
          <w:rFonts w:ascii="Times New Roman" w:eastAsia="宋体" w:hAnsi="Times New Roman" w:hint="eastAsia"/>
          <w:sz w:val="21"/>
          <w:szCs w:val="21"/>
        </w:rPr>
        <w:t>隔声</w:t>
      </w:r>
      <w:r>
        <w:rPr>
          <w:rFonts w:ascii="Times New Roman" w:eastAsia="宋体" w:hAnsi="Times New Roman"/>
          <w:sz w:val="21"/>
          <w:szCs w:val="21"/>
        </w:rPr>
        <w:t>作用。</w:t>
      </w:r>
    </w:p>
    <w:p w14:paraId="3B68BEF9" w14:textId="77777777" w:rsidR="009147A5" w:rsidRDefault="009147A5" w:rsidP="009147A5">
      <w:pPr>
        <w:pStyle w:val="2"/>
      </w:pPr>
      <w:bookmarkStart w:id="24" w:name="_Toc503275876"/>
      <w:bookmarkStart w:id="25" w:name="_Toc503800602"/>
      <w:bookmarkStart w:id="26" w:name="_Toc503800667"/>
      <w:bookmarkStart w:id="27" w:name="_Toc92046726"/>
      <w:r>
        <w:t>空气声</w:t>
      </w:r>
      <w:r>
        <w:rPr>
          <w:rFonts w:hint="eastAsia"/>
        </w:rPr>
        <w:t>隔声</w:t>
      </w:r>
      <w:bookmarkEnd w:id="24"/>
      <w:bookmarkEnd w:id="25"/>
      <w:bookmarkEnd w:id="26"/>
      <w:bookmarkEnd w:id="27"/>
    </w:p>
    <w:p w14:paraId="3C732FFF" w14:textId="77777777" w:rsidR="009147A5" w:rsidRDefault="009147A5" w:rsidP="009147A5">
      <w:pPr>
        <w:pStyle w:val="ab"/>
        <w:spacing w:line="240" w:lineRule="auto"/>
        <w:ind w:firstLine="420"/>
        <w:rPr>
          <w:rFonts w:ascii="Times New Roman" w:eastAsia="宋体" w:hAnsi="Times New Roman"/>
          <w:sz w:val="21"/>
          <w:szCs w:val="21"/>
        </w:rPr>
      </w:pPr>
      <w:r>
        <w:rPr>
          <w:rFonts w:ascii="Times New Roman" w:eastAsia="宋体" w:hAnsi="Times New Roman" w:hint="eastAsia"/>
          <w:sz w:val="21"/>
          <w:szCs w:val="21"/>
        </w:rPr>
        <w:t>为了</w:t>
      </w:r>
      <w:r>
        <w:rPr>
          <w:rFonts w:ascii="Times New Roman" w:eastAsia="宋体" w:hAnsi="Times New Roman"/>
          <w:sz w:val="21"/>
          <w:szCs w:val="21"/>
        </w:rPr>
        <w:t>表示材料及构件的</w:t>
      </w:r>
      <w:r>
        <w:rPr>
          <w:rFonts w:ascii="Times New Roman" w:eastAsia="宋体" w:hAnsi="Times New Roman" w:hint="eastAsia"/>
          <w:sz w:val="21"/>
          <w:szCs w:val="21"/>
        </w:rPr>
        <w:t>空气声</w:t>
      </w:r>
      <w:r>
        <w:rPr>
          <w:rFonts w:ascii="Times New Roman" w:eastAsia="宋体" w:hAnsi="Times New Roman"/>
          <w:sz w:val="21"/>
          <w:szCs w:val="21"/>
        </w:rPr>
        <w:t>隔声性能，</w:t>
      </w:r>
      <w:r>
        <w:rPr>
          <w:rFonts w:ascii="Times New Roman" w:eastAsia="宋体" w:hAnsi="Times New Roman" w:hint="eastAsia"/>
          <w:sz w:val="21"/>
          <w:szCs w:val="21"/>
        </w:rPr>
        <w:t>常采用隔声量</w:t>
      </w:r>
      <w:r w:rsidRPr="008525C0">
        <w:rPr>
          <w:rFonts w:ascii="Times New Roman" w:eastAsia="宋体" w:hAnsi="Times New Roman" w:hint="eastAsia"/>
          <w:sz w:val="21"/>
          <w:szCs w:val="21"/>
        </w:rPr>
        <w:t>R</w:t>
      </w:r>
      <w:r>
        <w:rPr>
          <w:rFonts w:ascii="Times New Roman" w:eastAsia="宋体" w:hAnsi="Times New Roman"/>
          <w:sz w:val="21"/>
          <w:szCs w:val="21"/>
        </w:rPr>
        <w:t>这一</w:t>
      </w:r>
      <w:r>
        <w:rPr>
          <w:rFonts w:ascii="Times New Roman" w:eastAsia="宋体" w:hAnsi="Times New Roman" w:hint="eastAsia"/>
          <w:sz w:val="21"/>
          <w:szCs w:val="21"/>
        </w:rPr>
        <w:t>指标</w:t>
      </w:r>
      <w:r>
        <w:rPr>
          <w:rFonts w:ascii="Times New Roman" w:eastAsia="宋体" w:hAnsi="Times New Roman"/>
          <w:sz w:val="21"/>
          <w:szCs w:val="21"/>
        </w:rPr>
        <w:t>来体现。</w:t>
      </w:r>
    </w:p>
    <w:p w14:paraId="2A0525CD" w14:textId="77777777" w:rsidR="009147A5" w:rsidRDefault="009147A5" w:rsidP="009147A5">
      <w:pPr>
        <w:widowControl w:val="0"/>
        <w:ind w:leftChars="371" w:left="779" w:firstLineChars="450" w:firstLine="945"/>
        <w:jc w:val="right"/>
        <w:rPr>
          <w:rFonts w:ascii="Calibri" w:hAnsi="Calibri"/>
          <w:kern w:val="2"/>
          <w:szCs w:val="22"/>
          <w:lang w:val="en-US"/>
        </w:rPr>
      </w:pPr>
      <w:r w:rsidRPr="00F45ABD">
        <w:rPr>
          <w:rFonts w:ascii="宋体" w:hAnsi="宋体"/>
        </w:rPr>
        <w:object w:dxaOrig="1101" w:dyaOrig="621" w14:anchorId="1C9863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i1025" type="#_x0000_t75" style="width:54.45pt;height:30.45pt;mso-position-horizontal-relative:page;mso-position-vertical-relative:page" o:ole="">
            <v:imagedata r:id="rId13" o:title=""/>
          </v:shape>
          <o:OLEObject Type="Embed" ProgID="Equations" ShapeID="Picture 2" DrawAspect="Content" ObjectID="_1702987761" r:id="rId14"/>
        </w:object>
      </w:r>
      <w:r>
        <w:rPr>
          <w:rFonts w:ascii="宋体" w:hAnsi="宋体" w:hint="eastAsia"/>
        </w:rPr>
        <w:t xml:space="preserve">                     </w:t>
      </w:r>
      <w:r>
        <w:rPr>
          <w:rFonts w:ascii="Calibri" w:hAnsi="Calibri" w:hint="eastAsia"/>
          <w:kern w:val="2"/>
          <w:szCs w:val="22"/>
          <w:lang w:val="en-US"/>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.1.1-1</w:t>
      </w:r>
      <w:r>
        <w:rPr>
          <w:rFonts w:ascii="Calibri" w:hAnsi="Calibri" w:hint="eastAsia"/>
          <w:kern w:val="2"/>
          <w:szCs w:val="22"/>
          <w:lang w:val="en-US"/>
        </w:rPr>
        <w:t>）</w:t>
      </w:r>
    </w:p>
    <w:p w14:paraId="2287ECFC" w14:textId="77777777" w:rsidR="009147A5" w:rsidRPr="008525C0" w:rsidRDefault="009147A5" w:rsidP="009147A5">
      <w:pPr>
        <w:rPr>
          <w:szCs w:val="21"/>
        </w:rPr>
      </w:pPr>
      <w:r>
        <w:rPr>
          <w:rFonts w:hint="eastAsia"/>
          <w:szCs w:val="21"/>
        </w:rPr>
        <w:t>式中</w:t>
      </w:r>
      <w:r>
        <w:rPr>
          <w:szCs w:val="21"/>
        </w:rPr>
        <w:t>：</w:t>
      </w:r>
      <w:r w:rsidRPr="00FF7971">
        <w:rPr>
          <w:sz w:val="28"/>
          <w:szCs w:val="28"/>
        </w:rPr>
        <w:t>τ</w:t>
      </w:r>
      <w:r w:rsidRPr="008525C0">
        <w:rPr>
          <w:rFonts w:hint="eastAsia"/>
          <w:szCs w:val="21"/>
        </w:rPr>
        <w:t>—为构件的透射系数，</w:t>
      </w:r>
      <w:r w:rsidRPr="008525C0">
        <w:rPr>
          <w:szCs w:val="21"/>
        </w:rPr>
        <w:t>透射声能</w:t>
      </w:r>
      <w:r w:rsidRPr="008525C0">
        <w:rPr>
          <w:rFonts w:hint="eastAsia"/>
          <w:szCs w:val="21"/>
        </w:rPr>
        <w:t>与</w:t>
      </w:r>
      <w:r w:rsidRPr="008525C0">
        <w:rPr>
          <w:szCs w:val="21"/>
        </w:rPr>
        <w:t>入射声能之比</w:t>
      </w:r>
      <w:r w:rsidRPr="008525C0">
        <w:rPr>
          <w:rFonts w:hint="eastAsia"/>
          <w:szCs w:val="21"/>
        </w:rPr>
        <w:t>。</w:t>
      </w:r>
    </w:p>
    <w:p w14:paraId="539B4C46" w14:textId="77777777" w:rsidR="009147A5" w:rsidRPr="009E7E9D" w:rsidRDefault="009147A5" w:rsidP="009147A5">
      <w:pPr>
        <w:pStyle w:val="a0"/>
        <w:ind w:firstLine="420"/>
        <w:rPr>
          <w:lang w:val="en-US"/>
        </w:rPr>
      </w:pPr>
      <w:r w:rsidRPr="008525C0">
        <w:t>构件的透射系数越大，则隔声量越小，隔声性能越差</w:t>
      </w:r>
      <w:r w:rsidRPr="008525C0">
        <w:rPr>
          <w:rFonts w:hint="eastAsia"/>
        </w:rPr>
        <w:t>；</w:t>
      </w:r>
      <w:r w:rsidRPr="008525C0">
        <w:t>反之，透射系数越小，则隔声量越大，隔声性能越好</w:t>
      </w:r>
      <w:r>
        <w:rPr>
          <w:rFonts w:hint="eastAsia"/>
        </w:rPr>
        <w:t>。对于</w:t>
      </w:r>
      <w:r w:rsidRPr="00316279">
        <w:rPr>
          <w:rFonts w:hint="eastAsia"/>
        </w:rPr>
        <w:t>高声阻、刚性、匀质密实的围护结构</w:t>
      </w:r>
      <w:r>
        <w:rPr>
          <w:rFonts w:hint="eastAsia"/>
        </w:rPr>
        <w:t>，通常越</w:t>
      </w:r>
      <w:r w:rsidRPr="00316279">
        <w:rPr>
          <w:rFonts w:hint="eastAsia"/>
        </w:rPr>
        <w:t>密实的材料</w:t>
      </w:r>
      <w:r>
        <w:rPr>
          <w:rFonts w:hint="eastAsia"/>
        </w:rPr>
        <w:t>对应结构的</w:t>
      </w:r>
      <w:r w:rsidRPr="00316279">
        <w:rPr>
          <w:rFonts w:hint="eastAsia"/>
        </w:rPr>
        <w:t>隔声性能</w:t>
      </w:r>
      <w:r>
        <w:rPr>
          <w:rFonts w:hint="eastAsia"/>
        </w:rPr>
        <w:t>越</w:t>
      </w:r>
      <w:r w:rsidRPr="00316279">
        <w:rPr>
          <w:rFonts w:hint="eastAsia"/>
        </w:rPr>
        <w:t>好</w:t>
      </w:r>
      <w:r>
        <w:rPr>
          <w:rFonts w:hint="eastAsia"/>
        </w:rPr>
        <w:t>。</w:t>
      </w:r>
    </w:p>
    <w:p w14:paraId="07C9F346" w14:textId="77777777" w:rsidR="009147A5" w:rsidRPr="0020046C" w:rsidRDefault="009147A5" w:rsidP="009147A5">
      <w:pPr>
        <w:pStyle w:val="3"/>
        <w:tabs>
          <w:tab w:val="left" w:pos="578"/>
        </w:tabs>
      </w:pPr>
      <w:bookmarkStart w:id="28" w:name="_Toc503275877"/>
      <w:bookmarkStart w:id="29" w:name="_Toc503800603"/>
      <w:bookmarkStart w:id="30" w:name="_Toc503800668"/>
      <w:bookmarkStart w:id="31" w:name="_Toc92046727"/>
      <w:r w:rsidRPr="0020046C">
        <w:rPr>
          <w:rFonts w:hint="eastAsia"/>
        </w:rPr>
        <w:t>质量定律</w:t>
      </w:r>
      <w:bookmarkEnd w:id="28"/>
      <w:bookmarkEnd w:id="29"/>
      <w:bookmarkEnd w:id="30"/>
      <w:bookmarkEnd w:id="31"/>
    </w:p>
    <w:p w14:paraId="69866FBC" w14:textId="77777777" w:rsidR="009147A5" w:rsidRPr="00146847" w:rsidRDefault="009147A5" w:rsidP="009147A5">
      <w:pPr>
        <w:pStyle w:val="ab"/>
        <w:ind w:firstLine="422"/>
        <w:rPr>
          <w:rFonts w:ascii="Times New Roman" w:eastAsia="宋体" w:hAnsi="Times New Roman"/>
          <w:b/>
          <w:sz w:val="21"/>
          <w:szCs w:val="21"/>
        </w:rPr>
      </w:pPr>
      <w:r w:rsidRPr="00146847">
        <w:rPr>
          <w:rFonts w:ascii="Times New Roman" w:eastAsia="宋体" w:hAnsi="Times New Roman" w:hint="eastAsia"/>
          <w:b/>
          <w:sz w:val="21"/>
          <w:szCs w:val="21"/>
        </w:rPr>
        <w:t>1</w:t>
      </w:r>
      <w:r w:rsidRPr="00146847">
        <w:rPr>
          <w:rFonts w:ascii="Times New Roman" w:eastAsia="宋体" w:hAnsi="Times New Roman" w:hint="eastAsia"/>
          <w:b/>
          <w:sz w:val="21"/>
          <w:szCs w:val="21"/>
        </w:rPr>
        <w:t>）理论公式</w:t>
      </w:r>
    </w:p>
    <w:p w14:paraId="65797F0C"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sz w:val="21"/>
          <w:szCs w:val="21"/>
        </w:rPr>
        <w:t>如果把墙看成是无劲度、无阻尼的柔顺质量、且忽略墙的边界条件，则在声波垂直</w:t>
      </w:r>
      <w:r w:rsidR="00855E74">
        <w:rPr>
          <w:rFonts w:ascii="Times New Roman" w:eastAsia="宋体" w:hAnsi="Times New Roman" w:hint="eastAsia"/>
          <w:sz w:val="21"/>
          <w:szCs w:val="21"/>
        </w:rPr>
        <w:t>入</w:t>
      </w:r>
      <w:r w:rsidRPr="00665172">
        <w:rPr>
          <w:rFonts w:ascii="Times New Roman" w:eastAsia="宋体" w:hAnsi="Times New Roman"/>
          <w:sz w:val="21"/>
          <w:szCs w:val="21"/>
        </w:rPr>
        <w:t>射时，可从理论上得到墙的隔声量的计算式：</w:t>
      </w:r>
    </w:p>
    <w:p w14:paraId="010BE3F4" w14:textId="77777777" w:rsidR="009147A5" w:rsidRPr="00F45ABD" w:rsidRDefault="009147A5" w:rsidP="00B16263">
      <w:pPr>
        <w:ind w:right="420" w:firstLineChars="100" w:firstLine="210"/>
        <w:jc w:val="right"/>
        <w:rPr>
          <w:rFonts w:ascii="宋体" w:hAnsi="宋体"/>
        </w:rPr>
      </w:pPr>
      <w:r w:rsidRPr="00F45ABD">
        <w:rPr>
          <w:rFonts w:ascii="宋体" w:hAnsi="宋体"/>
        </w:rPr>
        <w:object w:dxaOrig="2320" w:dyaOrig="881" w14:anchorId="1D1ACE4B">
          <v:shape id="_x0000_i1026" type="#_x0000_t75" style="width:115.7pt;height:43.7pt;mso-position-horizontal-relative:page;mso-position-vertical-relative:page" o:ole="">
            <v:imagedata r:id="rId15" o:title=""/>
          </v:shape>
          <o:OLEObject Type="Embed" ProgID="Equations" ShapeID="_x0000_i1026" DrawAspect="Content" ObjectID="_1702987762" r:id="rId16"/>
        </w:object>
      </w:r>
      <w:r>
        <w:rPr>
          <w:rFonts w:ascii="宋体" w:hAnsi="宋体" w:hint="eastAsia"/>
        </w:rPr>
        <w:t xml:space="preserve">    </w:t>
      </w:r>
      <w:r>
        <w:rPr>
          <w:rFonts w:ascii="宋体" w:hAnsi="宋体"/>
        </w:rPr>
        <w:t xml:space="preserve">        </w:t>
      </w:r>
      <w:r>
        <w:rPr>
          <w:rFonts w:ascii="宋体" w:hAnsi="宋体" w:hint="eastAsia"/>
        </w:rPr>
        <w:t xml:space="preserve">       </w:t>
      </w:r>
      <w:r>
        <w:rPr>
          <w:rFonts w:ascii="宋体" w:hAnsi="宋体"/>
        </w:rPr>
        <w:t xml:space="preserve"> </w:t>
      </w:r>
      <w:r>
        <w:rPr>
          <w:rFonts w:ascii="宋体" w:hAnsi="宋体" w:hint="eastAsia"/>
        </w:rPr>
        <w:t xml:space="preserve">   </w:t>
      </w:r>
      <w:r>
        <w:rPr>
          <w:rFonts w:ascii="Calibri" w:hAnsi="Calibri" w:hint="eastAsia"/>
          <w:kern w:val="2"/>
          <w:szCs w:val="22"/>
          <w:lang w:val="en-US"/>
        </w:rPr>
        <w:t>（</w:t>
      </w:r>
      <w:r>
        <w:rPr>
          <w:rFonts w:ascii="Calibri" w:hAnsi="Calibri" w:hint="eastAsia"/>
          <w:kern w:val="2"/>
          <w:szCs w:val="22"/>
          <w:lang w:val="en-US"/>
        </w:rPr>
        <w:t>4</w:t>
      </w:r>
      <w:r>
        <w:rPr>
          <w:rFonts w:ascii="Calibri" w:hAnsi="Calibri"/>
          <w:kern w:val="2"/>
          <w:szCs w:val="22"/>
          <w:lang w:val="en-US"/>
        </w:rPr>
        <w:t>.1.1-</w:t>
      </w:r>
      <w:r>
        <w:rPr>
          <w:rFonts w:ascii="Calibri" w:hAnsi="Calibri" w:hint="eastAsia"/>
          <w:kern w:val="2"/>
          <w:szCs w:val="22"/>
          <w:lang w:val="en-US"/>
        </w:rPr>
        <w:t>2</w:t>
      </w:r>
      <w:r>
        <w:rPr>
          <w:rFonts w:ascii="Calibri" w:hAnsi="Calibri" w:hint="eastAsia"/>
          <w:kern w:val="2"/>
          <w:szCs w:val="22"/>
          <w:lang w:val="en-US"/>
        </w:rPr>
        <w:t>）</w:t>
      </w:r>
    </w:p>
    <w:p w14:paraId="4034AD08" w14:textId="77777777" w:rsidR="009147A5" w:rsidRPr="00146847" w:rsidRDefault="009147A5" w:rsidP="009147A5">
      <w:pPr>
        <w:pStyle w:val="ab"/>
        <w:ind w:firstLine="420"/>
        <w:rPr>
          <w:rFonts w:ascii="Times New Roman" w:eastAsia="宋体" w:hAnsi="Times New Roman"/>
          <w:sz w:val="21"/>
          <w:szCs w:val="21"/>
          <w:vertAlign w:val="superscript"/>
        </w:rPr>
      </w:pPr>
      <w:r w:rsidRPr="00665172">
        <w:rPr>
          <w:rFonts w:ascii="Times New Roman" w:eastAsia="宋体" w:hAnsi="Times New Roman" w:hint="eastAsia"/>
          <w:sz w:val="21"/>
          <w:szCs w:val="21"/>
        </w:rPr>
        <w:t>式中：</w:t>
      </w:r>
      <w:r w:rsidRPr="00665172">
        <w:rPr>
          <w:rFonts w:ascii="Times New Roman" w:eastAsia="宋体" w:hAnsi="Times New Roman"/>
          <w:sz w:val="21"/>
          <w:szCs w:val="21"/>
        </w:rPr>
        <w:object w:dxaOrig="260" w:dyaOrig="220" w14:anchorId="2868DE2D">
          <v:shape id="_x0000_i1027" type="#_x0000_t75" style="width:12.45pt;height:11.55pt;mso-position-horizontal-relative:page;mso-position-vertical-relative:page" o:ole="">
            <v:imagedata r:id="rId17" o:title=""/>
          </v:shape>
          <o:OLEObject Type="Embed" ProgID="Equations" ShapeID="_x0000_i1027" DrawAspect="Content" ObjectID="_1702987763" r:id="rId18"/>
        </w:object>
      </w:r>
      <w:r w:rsidRPr="00665172">
        <w:rPr>
          <w:rFonts w:ascii="Times New Roman" w:eastAsia="宋体" w:hAnsi="Times New Roman" w:hint="eastAsia"/>
          <w:sz w:val="21"/>
          <w:szCs w:val="21"/>
        </w:rPr>
        <w:t>——墙单位面积的质量，或称面密度，</w:t>
      </w:r>
      <w:r w:rsidRPr="00665172">
        <w:rPr>
          <w:rFonts w:ascii="Times New Roman" w:eastAsia="宋体" w:hAnsi="Times New Roman" w:hint="eastAsia"/>
          <w:sz w:val="21"/>
          <w:szCs w:val="21"/>
        </w:rPr>
        <w:t>kg/m</w:t>
      </w:r>
      <w:r w:rsidRPr="00146847">
        <w:rPr>
          <w:rFonts w:ascii="Times New Roman" w:eastAsia="宋体" w:hAnsi="Times New Roman" w:hint="eastAsia"/>
          <w:sz w:val="21"/>
          <w:szCs w:val="21"/>
          <w:vertAlign w:val="superscript"/>
        </w:rPr>
        <w:t>2</w:t>
      </w:r>
    </w:p>
    <w:p w14:paraId="3FDED7E3"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300" w:dyaOrig="360" w14:anchorId="5A203066">
          <v:shape id="_x0000_i1028" type="#_x0000_t75" style="width:15pt;height:18.45pt;mso-position-horizontal-relative:page;mso-position-vertical-relative:page" o:ole="">
            <v:imagedata r:id="rId19" o:title=""/>
          </v:shape>
          <o:OLEObject Type="Embed" ProgID="Equations" ShapeID="_x0000_i1028" DrawAspect="Content" ObjectID="_1702987764" r:id="rId20"/>
        </w:object>
      </w:r>
      <w:r w:rsidRPr="00665172">
        <w:rPr>
          <w:rFonts w:ascii="Times New Roman" w:eastAsia="宋体" w:hAnsi="Times New Roman" w:hint="eastAsia"/>
          <w:sz w:val="21"/>
          <w:szCs w:val="21"/>
        </w:rPr>
        <w:t>——空气密度，</w:t>
      </w:r>
      <w:r w:rsidRPr="00665172">
        <w:rPr>
          <w:rFonts w:ascii="Times New Roman" w:eastAsia="宋体" w:hAnsi="Times New Roman" w:hint="eastAsia"/>
          <w:sz w:val="21"/>
          <w:szCs w:val="21"/>
        </w:rPr>
        <w:t>kg/m</w:t>
      </w:r>
      <w:r w:rsidR="009837D2">
        <w:rPr>
          <w:rFonts w:ascii="Times New Roman" w:eastAsia="宋体" w:hAnsi="Times New Roman"/>
          <w:sz w:val="21"/>
          <w:szCs w:val="21"/>
          <w:vertAlign w:val="superscript"/>
        </w:rPr>
        <w:t>3</w:t>
      </w:r>
    </w:p>
    <w:p w14:paraId="630CE572"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180" w:dyaOrig="220" w14:anchorId="1FEDA0E8">
          <v:shape id="_x0000_i1029" type="#_x0000_t75" style="width:7.7pt;height:11.55pt;mso-position-horizontal-relative:page;mso-position-vertical-relative:page" o:ole="">
            <v:imagedata r:id="rId21" o:title=""/>
          </v:shape>
          <o:OLEObject Type="Embed" ProgID="Equations" ShapeID="_x0000_i1029" DrawAspect="Content" ObjectID="_1702987765" r:id="rId22"/>
        </w:object>
      </w:r>
      <w:r w:rsidRPr="00665172">
        <w:rPr>
          <w:rFonts w:ascii="Times New Roman" w:eastAsia="宋体" w:hAnsi="Times New Roman" w:hint="eastAsia"/>
          <w:sz w:val="21"/>
          <w:szCs w:val="21"/>
        </w:rPr>
        <w:t>——空气中的声速，一般取</w:t>
      </w:r>
      <w:r w:rsidRPr="00665172">
        <w:rPr>
          <w:rFonts w:ascii="Times New Roman" w:eastAsia="宋体" w:hAnsi="Times New Roman" w:hint="eastAsia"/>
          <w:sz w:val="21"/>
          <w:szCs w:val="21"/>
        </w:rPr>
        <w:t>344 m/s</w:t>
      </w:r>
    </w:p>
    <w:p w14:paraId="00CB3949" w14:textId="77777777" w:rsidR="009147A5" w:rsidRPr="00665172" w:rsidRDefault="009147A5" w:rsidP="009147A5">
      <w:pPr>
        <w:pStyle w:val="ab"/>
        <w:ind w:firstLineChars="500" w:firstLine="1050"/>
        <w:rPr>
          <w:rFonts w:ascii="Times New Roman" w:eastAsia="宋体" w:hAnsi="Times New Roman"/>
          <w:sz w:val="21"/>
          <w:szCs w:val="21"/>
        </w:rPr>
      </w:pPr>
      <w:r w:rsidRPr="00665172">
        <w:rPr>
          <w:rFonts w:ascii="Times New Roman" w:eastAsia="宋体" w:hAnsi="Times New Roman"/>
          <w:sz w:val="21"/>
          <w:szCs w:val="21"/>
        </w:rPr>
        <w:object w:dxaOrig="240" w:dyaOrig="320" w14:anchorId="7A42B4AD">
          <v:shape id="_x0000_i1030" type="#_x0000_t75" style="width:12.45pt;height:15.45pt;mso-position-horizontal-relative:page;mso-position-vertical-relative:page" o:ole="">
            <v:imagedata r:id="rId23" o:title=""/>
          </v:shape>
          <o:OLEObject Type="Embed" ProgID="Equations" ShapeID="_x0000_i1030" DrawAspect="Content" ObjectID="_1702987766" r:id="rId24"/>
        </w:object>
      </w:r>
      <w:r w:rsidRPr="00665172">
        <w:rPr>
          <w:rFonts w:ascii="Times New Roman" w:eastAsia="宋体" w:hAnsi="Times New Roman" w:hint="eastAsia"/>
          <w:sz w:val="21"/>
          <w:szCs w:val="21"/>
        </w:rPr>
        <w:t>——入射声波的频率，</w:t>
      </w:r>
      <w:r w:rsidRPr="00665172">
        <w:rPr>
          <w:rFonts w:ascii="Times New Roman" w:eastAsia="宋体" w:hAnsi="Times New Roman" w:hint="eastAsia"/>
          <w:sz w:val="21"/>
          <w:szCs w:val="21"/>
        </w:rPr>
        <w:t>Hz</w:t>
      </w:r>
    </w:p>
    <w:p w14:paraId="0F614418" w14:textId="77777777" w:rsidR="009147A5" w:rsidRDefault="009147A5" w:rsidP="00B16263">
      <w:pPr>
        <w:pStyle w:val="ab"/>
        <w:spacing w:beforeLines="50" w:before="156" w:line="240" w:lineRule="auto"/>
        <w:ind w:firstLine="420"/>
        <w:rPr>
          <w:rFonts w:ascii="Times New Roman" w:eastAsia="宋体" w:hAnsi="Times New Roman"/>
          <w:sz w:val="21"/>
          <w:szCs w:val="21"/>
        </w:rPr>
      </w:pPr>
      <w:r w:rsidRPr="00665172">
        <w:rPr>
          <w:rFonts w:ascii="Times New Roman" w:eastAsia="宋体" w:hAnsi="Times New Roman" w:hint="eastAsia"/>
          <w:sz w:val="21"/>
          <w:szCs w:val="21"/>
        </w:rPr>
        <w:t>一般情况下，</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ItalicT" w:eastAsia="宋体" w:hAnsi="ItalicT" w:cs="ItalicT" w:hint="eastAsia"/>
          <w:sz w:val="21"/>
          <w:szCs w:val="21"/>
        </w:rPr>
        <w:t>＞</w:t>
      </w:r>
      <w:r w:rsidR="00B16263" w:rsidRPr="00B16263">
        <w:rPr>
          <w:rFonts w:ascii="ItalicT" w:eastAsia="宋体" w:hAnsi="ItalicT" w:cs="ItalicT"/>
          <w:i/>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，即</w:t>
      </w:r>
      <w:r w:rsidR="00B16263" w:rsidRPr="00822848">
        <w:rPr>
          <w:rFonts w:ascii="Cambria" w:eastAsia="宋体" w:hAnsi="Cambria" w:cs="Cambria"/>
          <w:sz w:val="21"/>
          <w:szCs w:val="21"/>
        </w:rPr>
        <w:t>π</w:t>
      </w:r>
      <w:r w:rsidR="00B16263" w:rsidRPr="00822848">
        <w:rPr>
          <w:rFonts w:ascii="Times New Roman" w:eastAsia="宋体" w:hAnsi="Times New Roman"/>
          <w:sz w:val="21"/>
          <w:szCs w:val="21"/>
        </w:rPr>
        <w:t>m</w:t>
      </w:r>
      <w:r w:rsidR="00B16263" w:rsidRPr="00822848">
        <w:rPr>
          <w:rFonts w:ascii="ItalicT" w:eastAsia="宋体" w:hAnsi="ItalicT" w:cs="ItalicT"/>
          <w:sz w:val="21"/>
          <w:szCs w:val="21"/>
        </w:rPr>
        <w:t>f</w:t>
      </w:r>
      <w:r w:rsidR="00B16263">
        <w:rPr>
          <w:rFonts w:ascii="Times New Roman" w:eastAsia="宋体" w:hAnsi="Times New Roman" w:hint="cs"/>
          <w:sz w:val="21"/>
          <w:szCs w:val="21"/>
        </w:rPr>
        <w:t>/</w:t>
      </w:r>
      <w:r w:rsidR="00B16263">
        <w:rPr>
          <w:rFonts w:ascii="ItalicT" w:eastAsia="宋体" w:hAnsi="ItalicT" w:cs="ItalicT"/>
          <w:sz w:val="21"/>
          <w:szCs w:val="21"/>
        </w:rPr>
        <w:t>ρ</w:t>
      </w:r>
      <w:r w:rsidR="00B16263" w:rsidRPr="00B16263">
        <w:rPr>
          <w:rFonts w:ascii="ItalicT" w:eastAsia="宋体" w:hAnsi="ItalicT" w:cs="ItalicT"/>
          <w:sz w:val="18"/>
          <w:szCs w:val="21"/>
          <w:vertAlign w:val="subscript"/>
        </w:rPr>
        <w:t>0</w:t>
      </w:r>
      <w:r w:rsidR="00B16263">
        <w:rPr>
          <w:rFonts w:ascii="ItalicT" w:eastAsia="宋体" w:hAnsi="ItalicT" w:cs="ItalicT"/>
          <w:sz w:val="21"/>
          <w:szCs w:val="21"/>
        </w:rPr>
        <w:t>c</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，上式便可简化为：</w:t>
      </w:r>
    </w:p>
    <w:p w14:paraId="217E0465" w14:textId="77777777" w:rsidR="009147A5" w:rsidRPr="00B16263" w:rsidRDefault="00B16263" w:rsidP="00B16263">
      <w:pPr>
        <w:pStyle w:val="ab"/>
        <w:wordWrap w:val="0"/>
        <w:spacing w:beforeLines="50" w:before="156" w:line="240" w:lineRule="auto"/>
        <w:ind w:firstLineChars="0" w:firstLine="0"/>
        <w:jc w:val="right"/>
        <w:rPr>
          <w:rFonts w:ascii="Times New Roman" w:eastAsia="宋体" w:hAnsi="Times New Roman"/>
          <w:sz w:val="21"/>
          <w:szCs w:val="21"/>
        </w:rPr>
      </w:pPr>
      <w:r>
        <w:rPr>
          <w:rFonts w:ascii="宋体" w:hAnsi="宋体"/>
        </w:rPr>
        <w:t xml:space="preserve">      </w:t>
      </w:r>
      <w:r w:rsidR="009147A5" w:rsidRPr="00F45ABD">
        <w:rPr>
          <w:rFonts w:ascii="宋体" w:hAnsi="宋体"/>
        </w:rPr>
        <w:object w:dxaOrig="1700" w:dyaOrig="760" w14:anchorId="6C1A4D3A">
          <v:shape id="_x0000_i1031" type="#_x0000_t75" style="width:84.45pt;height:38.55pt;mso-position-horizontal-relative:page;mso-position-vertical-relative:page" o:ole="">
            <v:imagedata r:id="rId25" o:title=""/>
          </v:shape>
          <o:OLEObject Type="Embed" ProgID="Equations" ShapeID="_x0000_i1031" DrawAspect="Content" ObjectID="_1702987767" r:id="rId26"/>
        </w:objec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Pr>
          <w:rFonts w:ascii="宋体" w:hAnsi="宋体"/>
        </w:rPr>
        <w:t xml:space="preserve">  </w:t>
      </w:r>
      <w:r w:rsidR="009147A5">
        <w:rPr>
          <w:rFonts w:ascii="宋体" w:hAnsi="宋体" w:hint="eastAsia"/>
        </w:rPr>
        <w:t xml:space="preserve">           </w:t>
      </w:r>
      <w:r w:rsidR="009147A5" w:rsidRPr="00B16263">
        <w:rPr>
          <w:rFonts w:ascii="宋体" w:eastAsia="宋体" w:hAnsi="宋体" w:hint="eastAsia"/>
          <w:kern w:val="0"/>
          <w:sz w:val="21"/>
          <w:szCs w:val="20"/>
          <w:lang w:val="en-GB"/>
        </w:rPr>
        <w:t xml:space="preserve">    </w:t>
      </w:r>
      <w:r w:rsidR="009147A5" w:rsidRPr="00B16263">
        <w:rPr>
          <w:rFonts w:ascii="Calibri" w:eastAsia="宋体" w:hAnsi="Calibri"/>
          <w:sz w:val="21"/>
          <w:szCs w:val="22"/>
        </w:rPr>
        <w:t>（</w:t>
      </w:r>
      <w:r w:rsidR="009147A5" w:rsidRPr="00B16263">
        <w:rPr>
          <w:rFonts w:ascii="Calibri" w:eastAsia="宋体" w:hAnsi="Calibri"/>
          <w:sz w:val="21"/>
          <w:szCs w:val="22"/>
        </w:rPr>
        <w:t>4.1.1-3</w:t>
      </w:r>
      <w:r w:rsidR="009147A5" w:rsidRPr="00B16263">
        <w:rPr>
          <w:rFonts w:ascii="Calibri" w:eastAsia="宋体" w:hAnsi="Calibri"/>
          <w:sz w:val="21"/>
          <w:szCs w:val="22"/>
        </w:rPr>
        <w:t>）</w:t>
      </w:r>
    </w:p>
    <w:p w14:paraId="7A7B5418" w14:textId="77777777" w:rsidR="009147A5" w:rsidRPr="00F45ABD" w:rsidRDefault="009147A5" w:rsidP="00780AEC">
      <w:pPr>
        <w:ind w:firstLineChars="1250" w:firstLine="2625"/>
        <w:rPr>
          <w:rFonts w:ascii="宋体" w:hAnsi="宋体"/>
        </w:rPr>
      </w:pPr>
      <w:r>
        <w:rPr>
          <w:rFonts w:ascii="宋体" w:hAnsi="宋体" w:hint="eastAsia"/>
        </w:rPr>
        <w:t xml:space="preserve"> </w:t>
      </w:r>
      <w:r w:rsidRPr="00F45ABD">
        <w:rPr>
          <w:rFonts w:ascii="宋体" w:hAnsi="宋体"/>
        </w:rPr>
        <w:object w:dxaOrig="2240" w:dyaOrig="320" w14:anchorId="481197FD">
          <v:shape id="_x0000_i1032" type="#_x0000_t75" style="width:113.55pt;height:15.45pt;mso-position-horizontal-relative:page;mso-position-vertical-relative:page" o:ole="">
            <v:imagedata r:id="rId27" o:title=""/>
          </v:shape>
          <o:OLEObject Type="Embed" ProgID="Equations" ShapeID="_x0000_i1032" DrawAspect="Content" ObjectID="_1702987768" r:id="rId28"/>
        </w:object>
      </w:r>
    </w:p>
    <w:p w14:paraId="68560428"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如果声波并非垂直入射，而是无规入射时，则墙的隔声量为：</w:t>
      </w:r>
    </w:p>
    <w:p w14:paraId="46EA5643" w14:textId="77777777" w:rsidR="009147A5" w:rsidRPr="00F45ABD" w:rsidRDefault="00780AEC" w:rsidP="009147A5">
      <w:pPr>
        <w:wordWrap w:val="0"/>
        <w:ind w:firstLine="480"/>
        <w:jc w:val="right"/>
        <w:rPr>
          <w:rFonts w:ascii="宋体" w:hAnsi="宋体"/>
        </w:rPr>
      </w:pPr>
      <w:r>
        <w:rPr>
          <w:rFonts w:ascii="宋体" w:hAnsi="宋体" w:hint="eastAsia"/>
        </w:rPr>
        <w:t xml:space="preserve">    </w:t>
      </w:r>
      <w:r w:rsidR="009147A5">
        <w:rPr>
          <w:rFonts w:ascii="宋体" w:hAnsi="宋体" w:hint="eastAsia"/>
        </w:rPr>
        <w:t xml:space="preserve"> </w:t>
      </w:r>
      <w:r w:rsidR="009147A5" w:rsidRPr="00F45ABD">
        <w:rPr>
          <w:rFonts w:ascii="宋体" w:hAnsi="宋体"/>
        </w:rPr>
        <w:object w:dxaOrig="3263" w:dyaOrig="360" w14:anchorId="6600B0BB">
          <v:shape id="_x0000_i1033" type="#_x0000_t75" style="width:162.85pt;height:18.45pt;mso-position-horizontal-relative:page;mso-position-vertical-relative:page" o:ole="">
            <v:imagedata r:id="rId29" o:title=""/>
          </v:shape>
          <o:OLEObject Type="Embed" ProgID="Equations" ShapeID="_x0000_i1033" DrawAspect="Content" ObjectID="_1702987769" r:id="rId30"/>
        </w:object>
      </w:r>
      <w:r w:rsidR="009147A5">
        <w:rPr>
          <w:rFonts w:ascii="宋体" w:hAnsi="宋体" w:hint="eastAsia"/>
        </w:rPr>
        <w:t xml:space="preserve">   </w:t>
      </w:r>
      <w:r>
        <w:rPr>
          <w:rFonts w:ascii="宋体" w:hAnsi="宋体"/>
        </w:rPr>
        <w:t xml:space="preserve">   </w:t>
      </w:r>
      <w:r w:rsidR="009147A5">
        <w:rPr>
          <w:rFonts w:ascii="宋体" w:hAnsi="宋体"/>
        </w:rPr>
        <w:t xml:space="preserve">   </w:t>
      </w:r>
      <w:r w:rsidR="009147A5">
        <w:rPr>
          <w:rFonts w:ascii="宋体" w:hAnsi="宋体" w:hint="eastAsia"/>
        </w:rPr>
        <w:t xml:space="preserve">              </w:t>
      </w:r>
      <w:r w:rsidR="009147A5">
        <w:rPr>
          <w:rFonts w:ascii="Calibri" w:hAnsi="Calibri" w:hint="eastAsia"/>
          <w:kern w:val="2"/>
          <w:szCs w:val="22"/>
          <w:lang w:val="en-US"/>
        </w:rPr>
        <w:t>（</w:t>
      </w:r>
      <w:r w:rsidR="009147A5">
        <w:rPr>
          <w:rFonts w:ascii="Calibri" w:hAnsi="Calibri" w:hint="eastAsia"/>
          <w:kern w:val="2"/>
          <w:szCs w:val="22"/>
          <w:lang w:val="en-US"/>
        </w:rPr>
        <w:t>4</w:t>
      </w:r>
      <w:r w:rsidR="009147A5">
        <w:rPr>
          <w:rFonts w:ascii="Calibri" w:hAnsi="Calibri"/>
          <w:kern w:val="2"/>
          <w:szCs w:val="22"/>
          <w:lang w:val="en-US"/>
        </w:rPr>
        <w:t>.1.1-</w:t>
      </w:r>
      <w:r w:rsidR="009147A5">
        <w:rPr>
          <w:rFonts w:ascii="Calibri" w:hAnsi="Calibri" w:hint="eastAsia"/>
          <w:kern w:val="2"/>
          <w:szCs w:val="22"/>
          <w:lang w:val="en-US"/>
        </w:rPr>
        <w:t>4</w:t>
      </w:r>
      <w:r w:rsidR="009147A5">
        <w:rPr>
          <w:rFonts w:ascii="Calibri" w:hAnsi="Calibri" w:hint="eastAsia"/>
          <w:kern w:val="2"/>
          <w:szCs w:val="22"/>
          <w:lang w:val="en-US"/>
        </w:rPr>
        <w:t>）</w:t>
      </w:r>
    </w:p>
    <w:p w14:paraId="26FC191D" w14:textId="77777777" w:rsidR="009147A5" w:rsidRPr="00665172" w:rsidRDefault="009147A5" w:rsidP="00780AEC">
      <w:pPr>
        <w:pStyle w:val="ab"/>
        <w:ind w:firstLine="420"/>
        <w:rPr>
          <w:rFonts w:ascii="Times New Roman" w:eastAsia="宋体" w:hAnsi="Times New Roman"/>
          <w:sz w:val="21"/>
          <w:szCs w:val="21"/>
        </w:rPr>
      </w:pPr>
      <w:r>
        <w:rPr>
          <w:rFonts w:ascii="Times New Roman" w:eastAsia="宋体" w:hAnsi="Times New Roman" w:hint="eastAsia"/>
          <w:sz w:val="21"/>
          <w:szCs w:val="21"/>
          <w:lang w:val="en-GB"/>
        </w:rPr>
        <w:t>上述公式</w:t>
      </w:r>
      <w:r w:rsidRPr="00665172">
        <w:rPr>
          <w:rFonts w:ascii="Times New Roman" w:eastAsia="宋体" w:hAnsi="Times New Roman" w:hint="eastAsia"/>
          <w:sz w:val="21"/>
          <w:szCs w:val="21"/>
        </w:rPr>
        <w:t>证明，墙的单位面积质量越大，则隔声效果越好</w:t>
      </w:r>
      <w:r w:rsidR="00780AEC">
        <w:rPr>
          <w:rFonts w:ascii="Times New Roman" w:eastAsia="宋体" w:hAnsi="Times New Roman" w:hint="eastAsia"/>
          <w:sz w:val="21"/>
          <w:szCs w:val="21"/>
        </w:rPr>
        <w:t>，</w:t>
      </w:r>
      <w:r w:rsidRPr="00665172">
        <w:rPr>
          <w:rFonts w:ascii="Times New Roman" w:eastAsia="宋体" w:hAnsi="Times New Roman" w:hint="eastAsia"/>
          <w:sz w:val="21"/>
          <w:szCs w:val="21"/>
        </w:rPr>
        <w:t>这一规律称为“质量定律”</w:t>
      </w:r>
      <w:r w:rsidR="00780AEC" w:rsidRPr="00665172">
        <w:rPr>
          <w:rFonts w:ascii="Times New Roman" w:eastAsia="宋体" w:hAnsi="Times New Roman" w:hint="eastAsia"/>
          <w:sz w:val="21"/>
          <w:szCs w:val="21"/>
        </w:rPr>
        <w:t>，单位面积质量每增加一倍，隔声量可增加</w:t>
      </w:r>
      <w:r w:rsidR="00780AEC"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。从上式还可以看出，入射声波的频率每增加一倍，隔声量也可以增加</w:t>
      </w:r>
      <w:r w:rsidRPr="00665172">
        <w:rPr>
          <w:rFonts w:ascii="Times New Roman" w:eastAsia="宋体" w:hAnsi="Times New Roman" w:hint="eastAsia"/>
          <w:sz w:val="21"/>
          <w:szCs w:val="21"/>
        </w:rPr>
        <w:t>6 dB</w:t>
      </w:r>
      <w:r w:rsidRPr="00665172">
        <w:rPr>
          <w:rFonts w:ascii="Times New Roman" w:eastAsia="宋体" w:hAnsi="Times New Roman" w:hint="eastAsia"/>
          <w:sz w:val="21"/>
          <w:szCs w:val="21"/>
        </w:rPr>
        <w:t>。</w:t>
      </w:r>
      <w:r w:rsidR="00780AEC">
        <w:rPr>
          <w:rFonts w:ascii="Times New Roman" w:eastAsia="宋体" w:hAnsi="Times New Roman" w:hint="eastAsia"/>
          <w:sz w:val="21"/>
          <w:szCs w:val="21"/>
        </w:rPr>
        <w:t>下图表示了质量定律直线：</w:t>
      </w:r>
    </w:p>
    <w:p w14:paraId="305C4008" w14:textId="77777777" w:rsidR="009147A5" w:rsidRPr="00F45ABD" w:rsidRDefault="009147A5" w:rsidP="009147A5">
      <w:pPr>
        <w:jc w:val="center"/>
        <w:rPr>
          <w:rFonts w:ascii="宋体" w:hAnsi="宋体"/>
        </w:rPr>
      </w:pPr>
      <w:r>
        <w:rPr>
          <w:noProof/>
          <w:lang w:val="en-US"/>
        </w:rPr>
        <w:drawing>
          <wp:inline distT="0" distB="0" distL="0" distR="0" wp14:anchorId="25780A38" wp14:editId="092CCB95">
            <wp:extent cx="4077831" cy="2708695"/>
            <wp:effectExtent l="0" t="0" r="0" b="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1"/>
                    <a:stretch>
                      <a:fillRect/>
                    </a:stretch>
                  </pic:blipFill>
                  <pic:spPr>
                    <a:xfrm>
                      <a:off x="0" y="0"/>
                      <a:ext cx="4081880" cy="2711384"/>
                    </a:xfrm>
                    <a:prstGeom prst="rect">
                      <a:avLst/>
                    </a:prstGeom>
                  </pic:spPr>
                </pic:pic>
              </a:graphicData>
            </a:graphic>
          </wp:inline>
        </w:drawing>
      </w:r>
    </w:p>
    <w:p w14:paraId="5E114C38" w14:textId="77777777" w:rsidR="009147A5" w:rsidRPr="002B085D" w:rsidRDefault="009147A5" w:rsidP="009147A5">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4</w:t>
      </w:r>
      <w:r w:rsidR="00AC45A2">
        <w:rPr>
          <w:rFonts w:ascii="黑体" w:eastAsia="黑体" w:hAnsi="黑体"/>
          <w:lang w:val="en-US"/>
        </w:rPr>
        <w:t>.1.1-1</w:t>
      </w:r>
      <w:r w:rsidRPr="002B085D">
        <w:rPr>
          <w:rFonts w:ascii="黑体" w:eastAsia="黑体" w:hAnsi="黑体"/>
          <w:lang w:val="en-US"/>
        </w:rPr>
        <w:t xml:space="preserve">  </w:t>
      </w:r>
      <w:r w:rsidRPr="002B085D">
        <w:rPr>
          <w:rFonts w:ascii="黑体" w:eastAsia="黑体" w:hAnsi="黑体" w:hint="eastAsia"/>
          <w:lang w:val="en-US"/>
        </w:rPr>
        <w:t>由质量控制的柔性板的隔声量</w:t>
      </w:r>
    </w:p>
    <w:p w14:paraId="58A5EDF6"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由于本式是建立在理论上的许多假定条件下导出的，计算值普遍比实测大，并不符合现场实际情况，所以一般隔声设计中采用经验公式进行隔声量计算。</w:t>
      </w:r>
    </w:p>
    <w:p w14:paraId="70A6EC9A" w14:textId="77777777" w:rsidR="009147A5" w:rsidRPr="00146847" w:rsidRDefault="009147A5" w:rsidP="009147A5">
      <w:pPr>
        <w:pStyle w:val="ab"/>
        <w:ind w:firstLine="422"/>
        <w:rPr>
          <w:rFonts w:ascii="Times New Roman" w:eastAsia="宋体" w:hAnsi="Times New Roman"/>
          <w:b/>
          <w:sz w:val="21"/>
          <w:szCs w:val="21"/>
        </w:rPr>
      </w:pPr>
      <w:r>
        <w:rPr>
          <w:rFonts w:ascii="Times New Roman" w:eastAsia="宋体" w:hAnsi="Times New Roman" w:hint="eastAsia"/>
          <w:b/>
          <w:sz w:val="21"/>
          <w:szCs w:val="21"/>
        </w:rPr>
        <w:t>2</w:t>
      </w:r>
      <w:r w:rsidRPr="00146847">
        <w:rPr>
          <w:rFonts w:ascii="Times New Roman" w:eastAsia="宋体" w:hAnsi="Times New Roman" w:hint="eastAsia"/>
          <w:b/>
          <w:sz w:val="21"/>
          <w:szCs w:val="21"/>
        </w:rPr>
        <w:t>）</w:t>
      </w:r>
      <w:r>
        <w:rPr>
          <w:rFonts w:ascii="Times New Roman" w:eastAsia="宋体" w:hAnsi="Times New Roman" w:hint="eastAsia"/>
          <w:b/>
          <w:sz w:val="21"/>
          <w:szCs w:val="21"/>
        </w:rPr>
        <w:t>经验</w:t>
      </w:r>
      <w:r w:rsidRPr="00146847">
        <w:rPr>
          <w:rFonts w:ascii="Times New Roman" w:eastAsia="宋体" w:hAnsi="Times New Roman" w:hint="eastAsia"/>
          <w:b/>
          <w:sz w:val="21"/>
          <w:szCs w:val="21"/>
        </w:rPr>
        <w:t>公式</w:t>
      </w:r>
    </w:p>
    <w:p w14:paraId="4ECFC1E9"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所有经验公式隔声量计算值，普遍小于理论公式计算值，并不同程度地接近现场实际情况，接近实测，所以经验公式比理论公式有实用价值。</w:t>
      </w:r>
    </w:p>
    <w:p w14:paraId="134EEC20" w14:textId="77777777" w:rsidR="009147A5" w:rsidRDefault="009147A5" w:rsidP="009147A5">
      <w:pPr>
        <w:widowControl w:val="0"/>
        <w:spacing w:line="400" w:lineRule="exact"/>
        <w:ind w:firstLine="420"/>
        <w:jc w:val="both"/>
        <w:rPr>
          <w:szCs w:val="21"/>
        </w:rPr>
      </w:pPr>
      <w:r w:rsidRPr="00665172">
        <w:rPr>
          <w:rFonts w:hint="eastAsia"/>
          <w:szCs w:val="21"/>
        </w:rPr>
        <w:t>经验公式都是加进了实践的因素，即包括实验室测定、现场测定、主观评估、判断等研究成果，它比理论公式接近实际，已不再是完全符合质量定律中的假定条件。但这些经验公式的基本变量还是质量</w:t>
      </w:r>
      <w:r w:rsidRPr="00665172">
        <w:rPr>
          <w:szCs w:val="21"/>
        </w:rPr>
        <w:t>m</w:t>
      </w:r>
      <w:r w:rsidRPr="00665172">
        <w:rPr>
          <w:rFonts w:hint="eastAsia"/>
          <w:szCs w:val="21"/>
        </w:rPr>
        <w:t>，质量大小控制隔声量，所以这类公式还是以质量定律为基本理论的隔声量经验计算式，是理论上的质量定律向实践的延伸。</w:t>
      </w:r>
    </w:p>
    <w:p w14:paraId="55C5515A" w14:textId="77777777" w:rsidR="009147A5" w:rsidRDefault="009147A5" w:rsidP="009147A5">
      <w:pPr>
        <w:pStyle w:val="3"/>
        <w:tabs>
          <w:tab w:val="left" w:pos="578"/>
        </w:tabs>
      </w:pPr>
      <w:bookmarkStart w:id="32" w:name="_Toc503275878"/>
      <w:bookmarkStart w:id="33" w:name="_Toc503800604"/>
      <w:bookmarkStart w:id="34" w:name="_Toc503800669"/>
      <w:bookmarkStart w:id="35" w:name="_Toc92046728"/>
      <w:r>
        <w:rPr>
          <w:rFonts w:hint="eastAsia"/>
        </w:rPr>
        <w:lastRenderedPageBreak/>
        <w:t>单层匀</w:t>
      </w:r>
      <w:r>
        <w:t>质</w:t>
      </w:r>
      <w:r>
        <w:rPr>
          <w:rFonts w:hint="eastAsia"/>
        </w:rPr>
        <w:t>密实墙体</w:t>
      </w:r>
      <w:r>
        <w:t>的空气声</w:t>
      </w:r>
      <w:r>
        <w:rPr>
          <w:rFonts w:hint="eastAsia"/>
        </w:rPr>
        <w:t>隔声</w:t>
      </w:r>
      <w:bookmarkEnd w:id="32"/>
      <w:bookmarkEnd w:id="33"/>
      <w:bookmarkEnd w:id="34"/>
      <w:bookmarkEnd w:id="35"/>
    </w:p>
    <w:p w14:paraId="0DCEDFB6" w14:textId="77777777" w:rsidR="009147A5" w:rsidRPr="008525C0" w:rsidRDefault="009147A5" w:rsidP="00780AEC">
      <w:pPr>
        <w:pStyle w:val="ab"/>
        <w:ind w:firstLine="420"/>
        <w:rPr>
          <w:rFonts w:ascii="Times New Roman" w:eastAsia="宋体" w:hAnsi="Times New Roman"/>
          <w:sz w:val="21"/>
          <w:szCs w:val="21"/>
        </w:rPr>
      </w:pPr>
      <w:r>
        <w:rPr>
          <w:rFonts w:ascii="Times New Roman" w:eastAsia="宋体" w:hAnsi="Times New Roman"/>
          <w:sz w:val="21"/>
          <w:szCs w:val="21"/>
          <w:lang w:val="en-GB"/>
        </w:rPr>
        <w:t>单层匀质密实墙的隔声性能和入射声波的频率有关</w:t>
      </w:r>
      <w:r w:rsidRPr="008525C0">
        <w:rPr>
          <w:rFonts w:ascii="Times New Roman" w:eastAsia="宋体" w:hAnsi="Times New Roman"/>
          <w:sz w:val="21"/>
          <w:szCs w:val="21"/>
        </w:rPr>
        <w:t>，</w:t>
      </w:r>
      <w:r>
        <w:rPr>
          <w:rFonts w:ascii="Times New Roman" w:eastAsia="宋体" w:hAnsi="Times New Roman" w:hint="eastAsia"/>
          <w:sz w:val="21"/>
          <w:szCs w:val="21"/>
        </w:rPr>
        <w:t>并</w:t>
      </w:r>
      <w:r w:rsidRPr="00541705">
        <w:rPr>
          <w:rFonts w:ascii="Times New Roman" w:eastAsia="宋体" w:hAnsi="Times New Roman" w:hint="eastAsia"/>
          <w:sz w:val="21"/>
          <w:szCs w:val="21"/>
        </w:rPr>
        <w:t>取决于墙本身的面密度、劲度、材料的内阻尼，以及墙的边界条件等因素</w:t>
      </w:r>
      <w:r>
        <w:rPr>
          <w:rFonts w:ascii="Times New Roman" w:eastAsia="宋体" w:hAnsi="Times New Roman" w:hint="eastAsia"/>
          <w:sz w:val="21"/>
          <w:szCs w:val="21"/>
        </w:rPr>
        <w:t>。</w:t>
      </w:r>
      <w:r w:rsidRPr="008525C0">
        <w:rPr>
          <w:rFonts w:ascii="Times New Roman" w:eastAsia="宋体" w:hAnsi="Times New Roman"/>
          <w:sz w:val="21"/>
          <w:szCs w:val="21"/>
        </w:rPr>
        <w:t>按照质量定律，一定面密度</w:t>
      </w:r>
      <w:r w:rsidRPr="008525C0">
        <w:rPr>
          <w:rFonts w:ascii="Times New Roman" w:eastAsia="宋体" w:hAnsi="Times New Roman"/>
          <w:sz w:val="21"/>
          <w:szCs w:val="21"/>
        </w:rPr>
        <w:t>m</w:t>
      </w:r>
      <w:r w:rsidRPr="008525C0">
        <w:rPr>
          <w:rFonts w:ascii="Times New Roman" w:eastAsia="宋体" w:hAnsi="Times New Roman"/>
          <w:sz w:val="21"/>
          <w:szCs w:val="21"/>
        </w:rPr>
        <w:t>的构件</w:t>
      </w:r>
      <w:r w:rsidRPr="008525C0">
        <w:rPr>
          <w:rFonts w:ascii="Times New Roman" w:eastAsia="宋体" w:hAnsi="Times New Roman" w:hint="eastAsia"/>
          <w:sz w:val="21"/>
          <w:szCs w:val="21"/>
        </w:rPr>
        <w:t>，</w:t>
      </w:r>
      <w:r w:rsidRPr="008525C0">
        <w:rPr>
          <w:rFonts w:ascii="Times New Roman" w:eastAsia="宋体" w:hAnsi="Times New Roman"/>
          <w:sz w:val="21"/>
          <w:szCs w:val="21"/>
        </w:rPr>
        <w:t>其隔声量是</w:t>
      </w:r>
      <w:r w:rsidRPr="008525C0">
        <w:rPr>
          <w:rFonts w:ascii="Times New Roman" w:eastAsia="宋体" w:hAnsi="Times New Roman" w:hint="eastAsia"/>
          <w:sz w:val="21"/>
          <w:szCs w:val="21"/>
        </w:rPr>
        <w:t>随</w:t>
      </w:r>
      <w:r w:rsidRPr="007D18F5">
        <w:rPr>
          <w:rFonts w:ascii="Times New Roman" w:eastAsia="宋体" w:hAnsi="Times New Roman" w:hint="eastAsia"/>
          <w:sz w:val="21"/>
          <w:szCs w:val="21"/>
        </w:rPr>
        <w:t>入射声波的</w:t>
      </w:r>
      <w:r w:rsidRPr="008525C0">
        <w:rPr>
          <w:rFonts w:ascii="Times New Roman" w:eastAsia="宋体" w:hAnsi="Times New Roman"/>
          <w:sz w:val="21"/>
          <w:szCs w:val="21"/>
        </w:rPr>
        <w:t>频率的提高而</w:t>
      </w:r>
      <w:r w:rsidRPr="008525C0">
        <w:rPr>
          <w:rFonts w:ascii="Times New Roman" w:eastAsia="宋体" w:hAnsi="Times New Roman" w:hint="eastAsia"/>
          <w:sz w:val="21"/>
          <w:szCs w:val="21"/>
        </w:rPr>
        <w:t>提高。但构件</w:t>
      </w:r>
      <w:r w:rsidRPr="008525C0">
        <w:rPr>
          <w:rFonts w:ascii="Times New Roman" w:eastAsia="宋体" w:hAnsi="Times New Roman"/>
          <w:sz w:val="21"/>
          <w:szCs w:val="21"/>
        </w:rPr>
        <w:t>的隔声不是</w:t>
      </w:r>
      <w:r w:rsidRPr="008525C0">
        <w:rPr>
          <w:rFonts w:ascii="Times New Roman" w:eastAsia="宋体" w:hAnsi="Times New Roman" w:hint="eastAsia"/>
          <w:sz w:val="21"/>
          <w:szCs w:val="21"/>
        </w:rPr>
        <w:t>在</w:t>
      </w:r>
      <w:r w:rsidRPr="008525C0">
        <w:rPr>
          <w:rFonts w:ascii="Times New Roman" w:eastAsia="宋体" w:hAnsi="Times New Roman"/>
          <w:sz w:val="21"/>
          <w:szCs w:val="21"/>
        </w:rPr>
        <w:t>全部声频范围内都按</w:t>
      </w:r>
      <w:r w:rsidRPr="008525C0">
        <w:rPr>
          <w:rFonts w:ascii="Times New Roman" w:eastAsia="宋体" w:hAnsi="Times New Roman" w:hint="eastAsia"/>
          <w:sz w:val="21"/>
          <w:szCs w:val="21"/>
        </w:rPr>
        <w:t>质量</w:t>
      </w:r>
      <w:r w:rsidRPr="008525C0">
        <w:rPr>
          <w:rFonts w:ascii="Times New Roman" w:eastAsia="宋体" w:hAnsi="Times New Roman"/>
          <w:sz w:val="21"/>
          <w:szCs w:val="21"/>
        </w:rPr>
        <w:t>定律控制，</w:t>
      </w:r>
      <w:r w:rsidRPr="008525C0">
        <w:rPr>
          <w:rFonts w:ascii="Times New Roman" w:eastAsia="宋体" w:hAnsi="Times New Roman" w:hint="eastAsia"/>
          <w:sz w:val="21"/>
          <w:szCs w:val="21"/>
        </w:rPr>
        <w:t>还受</w:t>
      </w:r>
      <w:r w:rsidRPr="008525C0">
        <w:rPr>
          <w:rFonts w:ascii="Times New Roman" w:eastAsia="宋体" w:hAnsi="Times New Roman"/>
          <w:sz w:val="21"/>
          <w:szCs w:val="21"/>
        </w:rPr>
        <w:t>共振和吻合效应的影响，从而分为三个频率控制区，如</w:t>
      </w:r>
      <w:r w:rsidR="00AC45A2">
        <w:rPr>
          <w:rFonts w:ascii="Times New Roman" w:eastAsia="宋体" w:hAnsi="Times New Roman" w:hint="eastAsia"/>
          <w:sz w:val="21"/>
          <w:szCs w:val="21"/>
        </w:rPr>
        <w:t>图</w:t>
      </w:r>
      <w:r w:rsidR="00AC45A2" w:rsidRPr="00AC45A2">
        <w:rPr>
          <w:rFonts w:ascii="Times New Roman" w:eastAsia="宋体" w:hAnsi="Times New Roman"/>
          <w:sz w:val="21"/>
          <w:szCs w:val="21"/>
        </w:rPr>
        <w:t>4.1.2-1</w:t>
      </w:r>
      <w:r w:rsidRPr="008525C0">
        <w:rPr>
          <w:rFonts w:ascii="Times New Roman" w:eastAsia="宋体" w:hAnsi="Times New Roman" w:hint="eastAsia"/>
          <w:sz w:val="21"/>
          <w:szCs w:val="21"/>
        </w:rPr>
        <w:t>所示：</w:t>
      </w:r>
    </w:p>
    <w:p w14:paraId="5468FFD0" w14:textId="77777777" w:rsidR="009147A5" w:rsidRDefault="009147A5" w:rsidP="009147A5">
      <w:pPr>
        <w:pStyle w:val="ab"/>
        <w:spacing w:line="240" w:lineRule="auto"/>
        <w:jc w:val="center"/>
        <w:rPr>
          <w:rFonts w:ascii="Times New Roman" w:eastAsia="宋体" w:hAnsi="Times New Roman"/>
          <w:sz w:val="21"/>
          <w:szCs w:val="21"/>
          <w:lang w:val="en-GB"/>
        </w:rPr>
      </w:pPr>
      <w:r>
        <w:rPr>
          <w:noProof/>
        </w:rPr>
        <w:drawing>
          <wp:inline distT="0" distB="0" distL="0" distR="0" wp14:anchorId="168AC050" wp14:editId="640084D8">
            <wp:extent cx="3657600" cy="2747479"/>
            <wp:effectExtent l="0" t="0" r="0"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2"/>
                    <a:stretch>
                      <a:fillRect/>
                    </a:stretch>
                  </pic:blipFill>
                  <pic:spPr>
                    <a:xfrm>
                      <a:off x="0" y="0"/>
                      <a:ext cx="3682493" cy="2766178"/>
                    </a:xfrm>
                    <a:prstGeom prst="rect">
                      <a:avLst/>
                    </a:prstGeom>
                  </pic:spPr>
                </pic:pic>
              </a:graphicData>
            </a:graphic>
          </wp:inline>
        </w:drawing>
      </w:r>
    </w:p>
    <w:p w14:paraId="5B2ABF54" w14:textId="77777777" w:rsidR="009147A5" w:rsidRPr="002B085D" w:rsidRDefault="009147A5" w:rsidP="009147A5">
      <w:pPr>
        <w:jc w:val="center"/>
        <w:rPr>
          <w:rFonts w:ascii="黑体" w:eastAsia="黑体" w:hAnsi="黑体"/>
          <w:b/>
          <w:i/>
          <w:lang w:val="en-US"/>
        </w:rPr>
      </w:pPr>
      <w:bookmarkStart w:id="36" w:name="_Ref266689359"/>
      <w:r w:rsidRPr="002B085D">
        <w:rPr>
          <w:rFonts w:ascii="黑体" w:eastAsia="黑体" w:hAnsi="黑体" w:hint="eastAsia"/>
          <w:lang w:val="en-US"/>
        </w:rPr>
        <w:t>图</w:t>
      </w:r>
      <w:bookmarkEnd w:id="36"/>
      <w:r w:rsidR="00AC45A2">
        <w:rPr>
          <w:rFonts w:ascii="黑体" w:eastAsia="黑体" w:hAnsi="黑体"/>
          <w:lang w:val="en-US"/>
        </w:rPr>
        <w:t>4.1.2-1</w:t>
      </w:r>
      <w:r w:rsidRPr="002B085D">
        <w:rPr>
          <w:rFonts w:ascii="黑体" w:eastAsia="黑体" w:hAnsi="黑体"/>
          <w:lang w:val="en-US"/>
        </w:rPr>
        <w:t xml:space="preserve"> </w:t>
      </w:r>
      <w:r w:rsidRPr="002B085D">
        <w:rPr>
          <w:rFonts w:ascii="黑体" w:eastAsia="黑体" w:hAnsi="黑体" w:hint="eastAsia"/>
          <w:lang w:val="en-US"/>
        </w:rPr>
        <w:t>单层匀质墙典型隔声频率特性曲线</w:t>
      </w:r>
    </w:p>
    <w:p w14:paraId="11FAE185" w14:textId="77777777" w:rsidR="009147A5" w:rsidRPr="00D76A06" w:rsidRDefault="009147A5" w:rsidP="009147A5">
      <w:pPr>
        <w:pStyle w:val="ab"/>
        <w:ind w:firstLine="420"/>
        <w:rPr>
          <w:rFonts w:ascii="Times New Roman" w:eastAsia="宋体" w:hAnsi="Times New Roman"/>
          <w:sz w:val="21"/>
          <w:szCs w:val="21"/>
        </w:rPr>
      </w:pPr>
      <w:r w:rsidRPr="00D76A06">
        <w:rPr>
          <w:rFonts w:ascii="Times New Roman" w:eastAsia="宋体" w:hAnsi="Times New Roman" w:hint="eastAsia"/>
          <w:sz w:val="21"/>
          <w:szCs w:val="21"/>
        </w:rPr>
        <w:t>从图</w:t>
      </w:r>
      <w:r>
        <w:rPr>
          <w:rFonts w:ascii="Times New Roman" w:eastAsia="宋体" w:hAnsi="Times New Roman" w:hint="eastAsia"/>
          <w:sz w:val="21"/>
          <w:szCs w:val="21"/>
        </w:rPr>
        <w:t>上</w:t>
      </w:r>
      <w:r w:rsidRPr="00D76A06">
        <w:rPr>
          <w:rFonts w:ascii="Times New Roman" w:eastAsia="宋体" w:hAnsi="Times New Roman" w:hint="eastAsia"/>
          <w:sz w:val="21"/>
          <w:szCs w:val="21"/>
        </w:rPr>
        <w:t>可知，在不同频率时（低频、中频、高频），影响隔声性能的劲度、阻尼、质量控制现象。在很低的频率时，劲度起主要控制作用，隔声量频率的降低而增大。随着频率的增高，质量效应增大，在某些频率处，可能出现劲度和质量效应相抵消而产生的构件共振现象。</w:t>
      </w:r>
    </w:p>
    <w:p w14:paraId="60AA6349" w14:textId="77777777" w:rsidR="009147A5" w:rsidRPr="0020046C" w:rsidRDefault="009147A5" w:rsidP="009147A5">
      <w:pPr>
        <w:pStyle w:val="3"/>
        <w:tabs>
          <w:tab w:val="left" w:pos="578"/>
        </w:tabs>
      </w:pPr>
      <w:bookmarkStart w:id="37" w:name="_Toc277862962"/>
      <w:bookmarkStart w:id="38" w:name="_Toc314558959"/>
      <w:bookmarkStart w:id="39" w:name="_Toc407804793"/>
      <w:bookmarkStart w:id="40" w:name="_Toc503275879"/>
      <w:bookmarkStart w:id="41" w:name="_Toc503800605"/>
      <w:bookmarkStart w:id="42" w:name="_Toc503800670"/>
      <w:bookmarkStart w:id="43" w:name="_Toc92046729"/>
      <w:r w:rsidRPr="0020046C">
        <w:rPr>
          <w:rFonts w:hint="eastAsia"/>
        </w:rPr>
        <w:t>多层复合板的</w:t>
      </w:r>
      <w:bookmarkEnd w:id="37"/>
      <w:bookmarkEnd w:id="38"/>
      <w:bookmarkEnd w:id="39"/>
      <w:r>
        <w:rPr>
          <w:rFonts w:hint="eastAsia"/>
        </w:rPr>
        <w:t>隔声性能</w:t>
      </w:r>
      <w:bookmarkEnd w:id="40"/>
      <w:bookmarkEnd w:id="41"/>
      <w:bookmarkEnd w:id="42"/>
      <w:bookmarkEnd w:id="43"/>
    </w:p>
    <w:p w14:paraId="03AFDBAA"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现在的节能建筑一般采取多层复合墙板达到节能保温的效果，这同时也可以增加墙体的隔声性能。多层复合板的</w:t>
      </w:r>
      <w:r>
        <w:rPr>
          <w:rFonts w:ascii="Times New Roman" w:eastAsia="宋体" w:hAnsi="Times New Roman" w:hint="eastAsia"/>
          <w:sz w:val="21"/>
          <w:szCs w:val="21"/>
        </w:rPr>
        <w:t>隔声</w:t>
      </w:r>
      <w:r w:rsidRPr="00665172">
        <w:rPr>
          <w:rFonts w:ascii="Times New Roman" w:eastAsia="宋体" w:hAnsi="Times New Roman" w:hint="eastAsia"/>
          <w:sz w:val="21"/>
          <w:szCs w:val="21"/>
        </w:rPr>
        <w:t>设计要点如下：</w:t>
      </w:r>
    </w:p>
    <w:p w14:paraId="0C8AAAB4"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1</w:t>
      </w:r>
      <w:r w:rsidRPr="00665172">
        <w:rPr>
          <w:rFonts w:ascii="Times New Roman" w:eastAsia="宋体" w:hAnsi="Times New Roman" w:hint="eastAsia"/>
          <w:sz w:val="21"/>
          <w:szCs w:val="21"/>
        </w:rPr>
        <w:t>）多层复合板一般</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5</w:t>
      </w:r>
      <w:r w:rsidRPr="00665172">
        <w:rPr>
          <w:rFonts w:ascii="Times New Roman" w:eastAsia="宋体" w:hAnsi="Times New Roman" w:hint="eastAsia"/>
          <w:sz w:val="21"/>
          <w:szCs w:val="21"/>
        </w:rPr>
        <w:t>层，在构造合理的条件下，相邻层间的材料尽量做成软硬结合形式。</w:t>
      </w:r>
    </w:p>
    <w:p w14:paraId="3EC379BB"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2</w:t>
      </w:r>
      <w:r w:rsidRPr="00665172">
        <w:rPr>
          <w:rFonts w:ascii="Times New Roman" w:eastAsia="宋体" w:hAnsi="Times New Roman" w:hint="eastAsia"/>
          <w:sz w:val="21"/>
          <w:szCs w:val="21"/>
        </w:rPr>
        <w:t>）提高薄板的阻尼有助于改善隔声量。如在薄钢板上粘贴超过板厚三倍左右的沥青玻璃纤维或麻丝之类材料，对消弱共振频率和吻合效应有显著作用。</w:t>
      </w:r>
    </w:p>
    <w:p w14:paraId="6C21D991" w14:textId="77777777" w:rsidR="009147A5" w:rsidRPr="00665172" w:rsidRDefault="009147A5" w:rsidP="009147A5">
      <w:pPr>
        <w:pStyle w:val="ab"/>
        <w:ind w:firstLine="420"/>
        <w:rPr>
          <w:rFonts w:ascii="Times New Roman" w:eastAsia="宋体" w:hAnsi="Times New Roman"/>
          <w:sz w:val="21"/>
          <w:szCs w:val="21"/>
        </w:rPr>
      </w:pPr>
      <w:r w:rsidRPr="00665172">
        <w:rPr>
          <w:rFonts w:ascii="Times New Roman" w:eastAsia="宋体" w:hAnsi="Times New Roman" w:hint="eastAsia"/>
          <w:sz w:val="21"/>
          <w:szCs w:val="21"/>
        </w:rPr>
        <w:t>（</w:t>
      </w:r>
      <w:r w:rsidRPr="00665172">
        <w:rPr>
          <w:rFonts w:ascii="Times New Roman" w:eastAsia="宋体" w:hAnsi="Times New Roman" w:hint="eastAsia"/>
          <w:sz w:val="21"/>
          <w:szCs w:val="21"/>
        </w:rPr>
        <w:t>3</w:t>
      </w:r>
      <w:r w:rsidRPr="00665172">
        <w:rPr>
          <w:rFonts w:ascii="Times New Roman" w:eastAsia="宋体" w:hAnsi="Times New Roman" w:hint="eastAsia"/>
          <w:sz w:val="21"/>
          <w:szCs w:val="21"/>
        </w:rPr>
        <w:t>）多孔材料本身的隔声能力差，但当这些材料和坚实材料组成多层复合板时，在它的表面抹一层不透气的粉刷层或粘一层轻薄的材料时，则可提高它的隔声性能。如</w:t>
      </w:r>
      <w:r w:rsidRPr="00665172">
        <w:rPr>
          <w:rFonts w:ascii="Times New Roman" w:eastAsia="宋体" w:hAnsi="Times New Roman" w:hint="eastAsia"/>
          <w:sz w:val="21"/>
          <w:szCs w:val="21"/>
        </w:rPr>
        <w:t>5 mm</w:t>
      </w:r>
      <w:r w:rsidRPr="00665172">
        <w:rPr>
          <w:rFonts w:ascii="Times New Roman" w:eastAsia="宋体" w:hAnsi="Times New Roman" w:hint="eastAsia"/>
          <w:sz w:val="21"/>
          <w:szCs w:val="21"/>
        </w:rPr>
        <w:t>厚的木丝板仅有的</w:t>
      </w:r>
      <w:r w:rsidRPr="00665172">
        <w:rPr>
          <w:rFonts w:ascii="Times New Roman" w:eastAsia="宋体" w:hAnsi="Times New Roman" w:hint="eastAsia"/>
          <w:sz w:val="21"/>
          <w:szCs w:val="21"/>
        </w:rPr>
        <w:t>18</w:t>
      </w:r>
      <w:r w:rsidRPr="00665172">
        <w:rPr>
          <w:rFonts w:ascii="Times New Roman" w:eastAsia="宋体" w:hAnsi="Times New Roman" w:hint="eastAsia"/>
          <w:sz w:val="21"/>
          <w:szCs w:val="21"/>
        </w:rPr>
        <w:t>分贝左右的隔声量，单面粉刷后，隔声量提高到</w:t>
      </w:r>
      <w:r w:rsidRPr="00665172">
        <w:rPr>
          <w:rFonts w:ascii="Times New Roman" w:eastAsia="宋体" w:hAnsi="Times New Roman" w:hint="eastAsia"/>
          <w:sz w:val="21"/>
          <w:szCs w:val="21"/>
        </w:rPr>
        <w:t>24</w:t>
      </w:r>
      <w:r w:rsidRPr="00665172">
        <w:rPr>
          <w:rFonts w:ascii="Times New Roman" w:eastAsia="宋体" w:hAnsi="Times New Roman" w:hint="eastAsia"/>
          <w:sz w:val="21"/>
          <w:szCs w:val="21"/>
        </w:rPr>
        <w:t>分贝左右，双面粉刷后隔声量可提高到</w:t>
      </w:r>
      <w:r w:rsidRPr="00665172">
        <w:rPr>
          <w:rFonts w:ascii="Times New Roman" w:eastAsia="宋体" w:hAnsi="Times New Roman" w:hint="eastAsia"/>
          <w:sz w:val="21"/>
          <w:szCs w:val="21"/>
        </w:rPr>
        <w:t>30</w:t>
      </w:r>
      <w:r w:rsidRPr="00665172">
        <w:rPr>
          <w:rFonts w:ascii="Times New Roman" w:eastAsia="宋体" w:hAnsi="Times New Roman" w:hint="eastAsia"/>
          <w:sz w:val="21"/>
          <w:szCs w:val="21"/>
        </w:rPr>
        <w:t>分贝左右。几种隔声结构隔声性能的实测结果</w:t>
      </w:r>
      <w:r w:rsidRPr="00146847">
        <w:rPr>
          <w:rFonts w:ascii="Times New Roman" w:eastAsia="宋体" w:hAnsi="Times New Roman" w:hint="eastAsia"/>
          <w:sz w:val="21"/>
          <w:szCs w:val="21"/>
        </w:rPr>
        <w:t>如</w:t>
      </w:r>
      <w:r w:rsidR="00AC45A2">
        <w:rPr>
          <w:rFonts w:ascii="Times New Roman" w:eastAsia="宋体" w:hAnsi="Times New Roman" w:hint="eastAsia"/>
          <w:sz w:val="21"/>
          <w:szCs w:val="21"/>
        </w:rPr>
        <w:t>下</w:t>
      </w:r>
      <w:r w:rsidRPr="00146847">
        <w:rPr>
          <w:rFonts w:ascii="Times New Roman" w:eastAsia="宋体" w:hAnsi="Times New Roman" w:hint="eastAsia"/>
          <w:sz w:val="21"/>
          <w:szCs w:val="21"/>
        </w:rPr>
        <w:t>图</w:t>
      </w:r>
      <w:r w:rsidRPr="00B56B0D">
        <w:rPr>
          <w:rFonts w:ascii="Times New Roman" w:eastAsia="宋体" w:hAnsi="Times New Roman" w:hint="eastAsia"/>
          <w:sz w:val="21"/>
          <w:szCs w:val="21"/>
        </w:rPr>
        <w:t>所</w:t>
      </w:r>
      <w:r w:rsidR="00780AEC">
        <w:rPr>
          <w:rFonts w:ascii="Times New Roman" w:eastAsia="宋体" w:hAnsi="Times New Roman" w:hint="eastAsia"/>
          <w:sz w:val="21"/>
          <w:szCs w:val="21"/>
        </w:rPr>
        <w:t>示：</w:t>
      </w:r>
    </w:p>
    <w:p w14:paraId="69A47953" w14:textId="77777777" w:rsidR="009147A5" w:rsidRPr="00F45ABD" w:rsidRDefault="009147A5" w:rsidP="009147A5">
      <w:pPr>
        <w:ind w:firstLine="480"/>
        <w:jc w:val="center"/>
        <w:rPr>
          <w:rFonts w:ascii="宋体" w:hAnsi="宋体"/>
        </w:rPr>
      </w:pPr>
      <w:r w:rsidRPr="004E0657">
        <w:rPr>
          <w:noProof/>
          <w:lang w:val="en-US"/>
        </w:rPr>
        <w:lastRenderedPageBreak/>
        <w:t xml:space="preserve"> </w:t>
      </w:r>
      <w:r>
        <w:rPr>
          <w:noProof/>
          <w:lang w:val="en-US"/>
        </w:rPr>
        <w:drawing>
          <wp:inline distT="0" distB="0" distL="0" distR="0" wp14:anchorId="02F52CC3" wp14:editId="12C2E399">
            <wp:extent cx="5018227" cy="3957402"/>
            <wp:effectExtent l="0" t="0" r="0" b="508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3"/>
                    <a:stretch>
                      <a:fillRect/>
                    </a:stretch>
                  </pic:blipFill>
                  <pic:spPr>
                    <a:xfrm>
                      <a:off x="0" y="0"/>
                      <a:ext cx="5042027" cy="3976171"/>
                    </a:xfrm>
                    <a:prstGeom prst="rect">
                      <a:avLst/>
                    </a:prstGeom>
                  </pic:spPr>
                </pic:pic>
              </a:graphicData>
            </a:graphic>
          </wp:inline>
        </w:drawing>
      </w:r>
    </w:p>
    <w:p w14:paraId="65CF437C" w14:textId="77777777" w:rsidR="009147A5" w:rsidRPr="002B085D" w:rsidRDefault="009147A5" w:rsidP="009147A5">
      <w:pPr>
        <w:jc w:val="center"/>
        <w:rPr>
          <w:rFonts w:ascii="黑体" w:eastAsia="黑体" w:hAnsi="黑体"/>
          <w:b/>
          <w:i/>
          <w:lang w:val="en-US"/>
        </w:rPr>
      </w:pPr>
      <w:bookmarkStart w:id="44" w:name="_Ref266720453"/>
      <w:r w:rsidRPr="002B085D">
        <w:rPr>
          <w:rFonts w:ascii="黑体" w:eastAsia="黑体" w:hAnsi="黑体" w:hint="eastAsia"/>
          <w:lang w:val="en-US"/>
        </w:rPr>
        <w:t>图</w:t>
      </w:r>
      <w:bookmarkEnd w:id="44"/>
      <w:r w:rsidR="00AC45A2">
        <w:rPr>
          <w:rFonts w:ascii="黑体" w:eastAsia="黑体" w:hAnsi="黑体"/>
          <w:lang w:val="en-US"/>
        </w:rPr>
        <w:t>4.1.3-1</w:t>
      </w:r>
      <w:r w:rsidRPr="002B085D">
        <w:rPr>
          <w:rFonts w:ascii="黑体" w:eastAsia="黑体" w:hAnsi="黑体"/>
          <w:lang w:val="en-US"/>
        </w:rPr>
        <w:t xml:space="preserve"> </w:t>
      </w:r>
      <w:r w:rsidRPr="002B085D">
        <w:rPr>
          <w:rFonts w:ascii="黑体" w:eastAsia="黑体" w:hAnsi="黑体" w:hint="eastAsia"/>
          <w:lang w:val="en-US"/>
        </w:rPr>
        <w:t>改善多孔材料的隔声特性实例</w:t>
      </w:r>
    </w:p>
    <w:p w14:paraId="5B5CE02F" w14:textId="77777777" w:rsidR="009147A5" w:rsidRDefault="009147A5" w:rsidP="009147A5">
      <w:pPr>
        <w:pStyle w:val="2"/>
      </w:pPr>
      <w:bookmarkStart w:id="45" w:name="_Toc503275880"/>
      <w:bookmarkStart w:id="46" w:name="_Toc503800606"/>
      <w:bookmarkStart w:id="47" w:name="_Toc503800671"/>
      <w:bookmarkStart w:id="48" w:name="_Toc92046730"/>
      <w:r>
        <w:rPr>
          <w:rFonts w:hint="eastAsia"/>
        </w:rPr>
        <w:t>撞击声隔声</w:t>
      </w:r>
      <w:bookmarkEnd w:id="45"/>
      <w:bookmarkEnd w:id="46"/>
      <w:bookmarkEnd w:id="47"/>
      <w:bookmarkEnd w:id="48"/>
    </w:p>
    <w:p w14:paraId="151159BF" w14:textId="77777777" w:rsidR="009147A5" w:rsidRPr="00997308" w:rsidRDefault="009147A5" w:rsidP="009147A5">
      <w:pPr>
        <w:pStyle w:val="a0"/>
        <w:ind w:firstLine="420"/>
        <w:rPr>
          <w:lang w:val="en-US"/>
        </w:rPr>
      </w:pPr>
      <w:r>
        <w:rPr>
          <w:rFonts w:hint="eastAsia"/>
          <w:lang w:val="en-US"/>
        </w:rPr>
        <w:t>楼板要</w:t>
      </w:r>
      <w:r>
        <w:rPr>
          <w:lang w:val="en-US"/>
        </w:rPr>
        <w:t>承载各种</w:t>
      </w:r>
      <w:r>
        <w:rPr>
          <w:rFonts w:hint="eastAsia"/>
          <w:lang w:val="en-US"/>
        </w:rPr>
        <w:t>荷载</w:t>
      </w:r>
      <w:r>
        <w:rPr>
          <w:lang w:val="en-US"/>
        </w:rPr>
        <w:t>，按照结构强度的要求，自身必须有一定的厚度和重量。</w:t>
      </w:r>
      <w:r>
        <w:rPr>
          <w:rFonts w:hint="eastAsia"/>
          <w:lang w:val="en-US"/>
        </w:rPr>
        <w:t>根据</w:t>
      </w:r>
      <w:r>
        <w:rPr>
          <w:lang w:val="en-US"/>
        </w:rPr>
        <w:t>隔声的质量定律，楼板必然具有一定的隔绝空气声的能力</w:t>
      </w:r>
      <w:r>
        <w:rPr>
          <w:rFonts w:hint="eastAsia"/>
          <w:lang w:val="en-US"/>
        </w:rPr>
        <w:t>，</w:t>
      </w:r>
      <w:r>
        <w:rPr>
          <w:lang w:val="en-US"/>
        </w:rPr>
        <w:t>但是</w:t>
      </w:r>
      <w:r>
        <w:rPr>
          <w:rFonts w:hint="eastAsia"/>
          <w:lang w:val="en-US"/>
        </w:rPr>
        <w:t>由于</w:t>
      </w:r>
      <w:r>
        <w:rPr>
          <w:lang w:val="en-US"/>
        </w:rPr>
        <w:t>楼板与四周墙体</w:t>
      </w:r>
      <w:r>
        <w:rPr>
          <w:rFonts w:hint="eastAsia"/>
          <w:lang w:val="en-US"/>
        </w:rPr>
        <w:t>为</w:t>
      </w:r>
      <w:r>
        <w:rPr>
          <w:lang w:val="en-US"/>
        </w:rPr>
        <w:t>刚性连接，将使</w:t>
      </w:r>
      <w:r>
        <w:rPr>
          <w:rFonts w:hint="eastAsia"/>
          <w:lang w:val="en-US"/>
        </w:rPr>
        <w:t>振动</w:t>
      </w:r>
      <w:r>
        <w:rPr>
          <w:lang w:val="en-US"/>
        </w:rPr>
        <w:t>能量沿着建筑结构传播。</w:t>
      </w:r>
    </w:p>
    <w:p w14:paraId="55ACB2BA" w14:textId="77777777" w:rsidR="009147A5" w:rsidRPr="00997308" w:rsidRDefault="009147A5" w:rsidP="009147A5">
      <w:pPr>
        <w:pStyle w:val="a0"/>
        <w:ind w:firstLine="420"/>
        <w:rPr>
          <w:kern w:val="2"/>
          <w:lang w:val="en-US"/>
        </w:rPr>
      </w:pPr>
      <w:r>
        <w:rPr>
          <w:kern w:val="2"/>
          <w:lang w:val="en-US"/>
        </w:rPr>
        <w:t>楼板撞击声的隔声性能</w:t>
      </w:r>
      <w:r>
        <w:rPr>
          <w:rFonts w:hint="eastAsia"/>
          <w:kern w:val="2"/>
          <w:lang w:val="en-US"/>
        </w:rPr>
        <w:t>可以</w:t>
      </w:r>
      <w:r w:rsidRPr="00997308">
        <w:rPr>
          <w:rFonts w:hint="eastAsia"/>
          <w:kern w:val="2"/>
          <w:lang w:val="en-US"/>
        </w:rPr>
        <w:t>采用</w:t>
      </w:r>
      <w:r w:rsidRPr="00997308">
        <w:rPr>
          <w:kern w:val="2"/>
          <w:lang w:val="en-US"/>
        </w:rPr>
        <w:t>规范化撞击声压级</w:t>
      </w:r>
      <w:r w:rsidRPr="00997308">
        <w:rPr>
          <w:rFonts w:hint="eastAsia"/>
          <w:kern w:val="2"/>
          <w:lang w:val="en-US"/>
        </w:rPr>
        <w:t>L</w:t>
      </w:r>
      <w:r w:rsidRPr="00997308">
        <w:rPr>
          <w:kern w:val="2"/>
          <w:lang w:val="en-US"/>
        </w:rPr>
        <w:t>n</w:t>
      </w:r>
      <w:r w:rsidRPr="00997308">
        <w:rPr>
          <w:rFonts w:hint="eastAsia"/>
          <w:kern w:val="2"/>
          <w:lang w:val="en-US"/>
        </w:rPr>
        <w:t>来</w:t>
      </w:r>
      <w:r w:rsidRPr="00997308">
        <w:rPr>
          <w:kern w:val="2"/>
          <w:lang w:val="en-US"/>
        </w:rPr>
        <w:t>评价，</w:t>
      </w:r>
      <w:r w:rsidRPr="00997308">
        <w:rPr>
          <w:rFonts w:hint="eastAsia"/>
          <w:kern w:val="2"/>
          <w:lang w:val="en-US"/>
        </w:rPr>
        <w:t>依据</w:t>
      </w:r>
      <w:r w:rsidRPr="00997308">
        <w:rPr>
          <w:kern w:val="2"/>
          <w:lang w:val="en-US"/>
        </w:rPr>
        <w:t>《</w:t>
      </w:r>
      <w:r w:rsidRPr="00997308">
        <w:rPr>
          <w:rFonts w:hint="eastAsia"/>
          <w:kern w:val="2"/>
          <w:lang w:val="en-US"/>
        </w:rPr>
        <w:t>声学</w:t>
      </w:r>
      <w:r w:rsidRPr="00997308">
        <w:rPr>
          <w:rFonts w:hint="eastAsia"/>
          <w:kern w:val="2"/>
          <w:lang w:val="en-US"/>
        </w:rPr>
        <w:t xml:space="preserve"> </w:t>
      </w:r>
      <w:r w:rsidRPr="00997308">
        <w:rPr>
          <w:rFonts w:hint="eastAsia"/>
          <w:kern w:val="2"/>
          <w:lang w:val="en-US"/>
        </w:rPr>
        <w:t>建筑和</w:t>
      </w:r>
      <w:r w:rsidRPr="00997308">
        <w:rPr>
          <w:kern w:val="2"/>
          <w:lang w:val="en-US"/>
        </w:rPr>
        <w:t>建筑构件隔声测量</w:t>
      </w:r>
      <w:r w:rsidRPr="00997308">
        <w:rPr>
          <w:rFonts w:hint="eastAsia"/>
          <w:kern w:val="2"/>
          <w:lang w:val="en-US"/>
        </w:rPr>
        <w:t xml:space="preserve"> </w:t>
      </w:r>
      <w:r w:rsidRPr="00997308">
        <w:rPr>
          <w:rFonts w:hint="eastAsia"/>
          <w:kern w:val="2"/>
          <w:lang w:val="en-US"/>
        </w:rPr>
        <w:t>第</w:t>
      </w:r>
      <w:r w:rsidRPr="00997308">
        <w:rPr>
          <w:rFonts w:hint="eastAsia"/>
          <w:kern w:val="2"/>
          <w:lang w:val="en-US"/>
        </w:rPr>
        <w:t>6</w:t>
      </w:r>
      <w:r w:rsidRPr="00997308">
        <w:rPr>
          <w:rFonts w:hint="eastAsia"/>
          <w:kern w:val="2"/>
          <w:lang w:val="en-US"/>
        </w:rPr>
        <w:t>部分</w:t>
      </w:r>
      <w:r w:rsidRPr="00997308">
        <w:rPr>
          <w:kern w:val="2"/>
          <w:lang w:val="en-US"/>
        </w:rPr>
        <w:t>：楼板撞击声隔声的实验室测量》</w:t>
      </w:r>
      <w:r w:rsidRPr="00997308">
        <w:rPr>
          <w:rFonts w:hint="eastAsia"/>
          <w:kern w:val="2"/>
          <w:lang w:val="en-US"/>
        </w:rPr>
        <w:t xml:space="preserve"> GB</w:t>
      </w:r>
      <w:r w:rsidRPr="00997308">
        <w:rPr>
          <w:kern w:val="2"/>
          <w:lang w:val="en-US"/>
        </w:rPr>
        <w:t>/T 19889.6-2005</w:t>
      </w:r>
      <w:r w:rsidRPr="00997308">
        <w:rPr>
          <w:rFonts w:hint="eastAsia"/>
          <w:kern w:val="2"/>
          <w:lang w:val="en-US"/>
        </w:rPr>
        <w:t>测量</w:t>
      </w:r>
      <w:r w:rsidRPr="00997308">
        <w:rPr>
          <w:kern w:val="2"/>
          <w:lang w:val="en-US"/>
        </w:rPr>
        <w:t>得到规范化撞击声压级，用下式表示：</w:t>
      </w:r>
    </w:p>
    <w:p w14:paraId="5D516834" w14:textId="77777777" w:rsidR="009147A5" w:rsidRPr="00146847" w:rsidRDefault="00082F68" w:rsidP="009147A5">
      <w:pPr>
        <w:pStyle w:val="Default"/>
        <w:spacing w:beforeLines="50" w:before="156"/>
        <w:ind w:firstLineChars="600" w:firstLine="1440"/>
        <w:rPr>
          <w:rFonts w:asciiTheme="minorHAnsi" w:hAnsiTheme="minorHAnsi"/>
          <w:szCs w:val="21"/>
        </w:rPr>
      </w:pPr>
      <m:oMath>
        <m:sSub>
          <m:sSubPr>
            <m:ctrlPr>
              <w:rPr>
                <w:rFonts w:ascii="Cambria Math" w:hAnsi="Cambria Math" w:cs="Times New Roman"/>
              </w:rPr>
            </m:ctrlPr>
          </m:sSubPr>
          <m:e>
            <m:r>
              <w:rPr>
                <w:rFonts w:ascii="Cambria Math" w:hAnsi="Cambria Math" w:cs="Times New Roman"/>
              </w:rPr>
              <m:t>L</m:t>
            </m:r>
          </m:e>
          <m:sub>
            <m:r>
              <w:rPr>
                <w:rFonts w:ascii="Cambria Math" w:hAnsi="Cambria Math" w:cs="Times New Roman"/>
              </w:rPr>
              <m:t>n</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L</m:t>
            </m:r>
          </m:e>
          <m:sub>
            <m:r>
              <w:rPr>
                <w:rFonts w:ascii="Cambria Math" w:hAnsi="Cambria Math" w:cs="Times New Roman"/>
              </w:rPr>
              <m:t>i</m:t>
            </m:r>
          </m:sub>
        </m:sSub>
        <m:r>
          <w:rPr>
            <w:rFonts w:ascii="Cambria Math" w:hAnsi="Cambria Math" w:cs="Times New Roman"/>
          </w:rPr>
          <m:t>+10</m:t>
        </m:r>
        <m:r>
          <m:rPr>
            <m:sty m:val="p"/>
          </m:rPr>
          <w:rPr>
            <w:rFonts w:ascii="Cambria Math" w:hAnsi="Cambria Math" w:cs="Times New Roman"/>
          </w:rPr>
          <m:t>lg</m:t>
        </m:r>
        <m:f>
          <m:fPr>
            <m:ctrlPr>
              <w:rPr>
                <w:rFonts w:ascii="Cambria Math" w:hAnsi="Cambria Math" w:cs="Times New Roman"/>
              </w:rPr>
            </m:ctrlPr>
          </m:fPr>
          <m:num>
            <m:r>
              <w:rPr>
                <w:rFonts w:ascii="Cambria Math" w:hAnsi="Cambria Math" w:cs="Times New Roman"/>
              </w:rPr>
              <m:t>A</m:t>
            </m:r>
          </m:num>
          <m:den>
            <m:sSub>
              <m:sSubPr>
                <m:ctrlPr>
                  <w:rPr>
                    <w:rFonts w:ascii="Cambria Math" w:hAnsi="Cambria Math" w:cs="Times New Roman"/>
                    <w:i/>
                  </w:rPr>
                </m:ctrlPr>
              </m:sSubPr>
              <m:e>
                <m:r>
                  <w:rPr>
                    <w:rFonts w:ascii="Cambria Math" w:hAnsi="Cambria Math" w:cs="Times New Roman"/>
                  </w:rPr>
                  <m:t>A</m:t>
                </m:r>
              </m:e>
              <m:sub>
                <m:r>
                  <w:rPr>
                    <w:rFonts w:ascii="Cambria Math" w:hAnsi="Cambria Math" w:cs="Times New Roman"/>
                  </w:rPr>
                  <m:t>0</m:t>
                </m:r>
              </m:sub>
            </m:sSub>
          </m:den>
        </m:f>
      </m:oMath>
      <w:r w:rsidR="009147A5">
        <w:rPr>
          <w:rFonts w:hint="eastAsia"/>
        </w:rPr>
        <w:t xml:space="preserve">                                   </w:t>
      </w:r>
      <w:r w:rsidR="009147A5">
        <w:rPr>
          <w:rFonts w:ascii="Calibri" w:hAnsi="Calibri" w:hint="eastAsia"/>
          <w:kern w:val="2"/>
          <w:szCs w:val="22"/>
        </w:rPr>
        <w:t>（</w:t>
      </w:r>
      <w:r w:rsidR="009147A5">
        <w:rPr>
          <w:rFonts w:ascii="Calibri" w:hAnsi="Calibri" w:hint="eastAsia"/>
          <w:kern w:val="2"/>
          <w:szCs w:val="22"/>
        </w:rPr>
        <w:t>4</w:t>
      </w:r>
      <w:r w:rsidR="009147A5">
        <w:rPr>
          <w:rFonts w:ascii="Calibri" w:hAnsi="Calibri"/>
          <w:kern w:val="2"/>
          <w:szCs w:val="22"/>
        </w:rPr>
        <w:t>.2</w:t>
      </w:r>
      <w:r w:rsidR="009147A5">
        <w:rPr>
          <w:rFonts w:ascii="Calibri" w:hAnsi="Calibri" w:hint="eastAsia"/>
          <w:kern w:val="2"/>
          <w:szCs w:val="22"/>
        </w:rPr>
        <w:t>）</w:t>
      </w:r>
    </w:p>
    <w:p w14:paraId="17177C8B" w14:textId="77777777" w:rsidR="009147A5" w:rsidRDefault="009147A5" w:rsidP="009147A5">
      <w:pPr>
        <w:pStyle w:val="a0"/>
        <w:ind w:firstLine="420"/>
        <w:rPr>
          <w:lang w:val="en-US"/>
        </w:rPr>
      </w:pPr>
      <w:r>
        <w:rPr>
          <w:rFonts w:hint="eastAsia"/>
          <w:lang w:val="en-US"/>
        </w:rPr>
        <w:t>式中：</w:t>
      </w:r>
      <m:oMath>
        <m:sSub>
          <m:sSubPr>
            <m:ctrlPr>
              <w:rPr>
                <w:rFonts w:ascii="Cambria Math" w:hAnsi="Cambria Math"/>
                <w:lang w:val="en-US"/>
              </w:rPr>
            </m:ctrlPr>
          </m:sSubPr>
          <m:e>
            <m:r>
              <w:rPr>
                <w:rFonts w:ascii="Cambria Math" w:hAnsi="Cambria Math"/>
                <w:lang w:val="en-US"/>
              </w:rPr>
              <m:t>L</m:t>
            </m:r>
          </m:e>
          <m:sub>
            <m:r>
              <w:rPr>
                <w:rFonts w:ascii="Cambria Math" w:hAnsi="Cambria Math"/>
                <w:lang w:val="en-US"/>
              </w:rPr>
              <m:t>n</m:t>
            </m:r>
          </m:sub>
        </m:sSub>
      </m:oMath>
      <w:r>
        <w:rPr>
          <w:rFonts w:hint="eastAsia"/>
          <w:lang w:val="en-US"/>
        </w:rPr>
        <w:t>—规范化撞击声压级，单位</w:t>
      </w:r>
      <w:r>
        <w:rPr>
          <w:rFonts w:hint="eastAsia"/>
          <w:lang w:val="en-US"/>
        </w:rPr>
        <w:t>dB</w:t>
      </w:r>
      <w:r>
        <w:rPr>
          <w:rFonts w:hint="eastAsia"/>
          <w:lang w:val="en-US"/>
        </w:rPr>
        <w:t>；</w:t>
      </w:r>
    </w:p>
    <w:p w14:paraId="7B119850" w14:textId="77777777" w:rsidR="009147A5" w:rsidRPr="00E31793" w:rsidRDefault="00082F68" w:rsidP="009147A5">
      <w:pPr>
        <w:pStyle w:val="a0"/>
        <w:tabs>
          <w:tab w:val="left" w:pos="1875"/>
        </w:tabs>
        <w:ind w:firstLineChars="500" w:firstLine="1050"/>
        <w:rPr>
          <w:lang w:val="en-US"/>
        </w:rPr>
      </w:pPr>
      <m:oMath>
        <m:sSub>
          <m:sSubPr>
            <m:ctrlPr>
              <w:rPr>
                <w:rFonts w:ascii="Cambria Math" w:hAnsi="Cambria Math"/>
                <w:i/>
                <w:lang w:val="en-US"/>
              </w:rPr>
            </m:ctrlPr>
          </m:sSubPr>
          <m:e>
            <m:r>
              <w:rPr>
                <w:rFonts w:ascii="Cambria Math" w:hAnsi="Cambria Math"/>
                <w:lang w:val="en-US"/>
              </w:rPr>
              <m:t>L</m:t>
            </m:r>
          </m:e>
          <m:sub>
            <m:r>
              <w:rPr>
                <w:rFonts w:ascii="Cambria Math" w:hAnsi="Cambria Math"/>
                <w:lang w:val="en-US"/>
              </w:rPr>
              <m:t>i</m:t>
            </m:r>
          </m:sub>
        </m:sSub>
      </m:oMath>
      <w:r w:rsidR="009147A5">
        <w:rPr>
          <w:rFonts w:hint="eastAsia"/>
          <w:lang w:val="en-US"/>
        </w:rPr>
        <w:t>—接受室内平均撞击声压级，单位</w:t>
      </w:r>
      <w:r w:rsidR="009147A5">
        <w:rPr>
          <w:rFonts w:hint="eastAsia"/>
          <w:lang w:val="en-US"/>
        </w:rPr>
        <w:t>dB</w:t>
      </w:r>
      <w:r w:rsidR="009147A5">
        <w:rPr>
          <w:rFonts w:hint="eastAsia"/>
          <w:lang w:val="en-US"/>
        </w:rPr>
        <w:t>；</w:t>
      </w:r>
    </w:p>
    <w:p w14:paraId="6D0D41A0" w14:textId="77777777" w:rsidR="009147A5" w:rsidRDefault="009147A5" w:rsidP="009147A5">
      <w:pPr>
        <w:pStyle w:val="a0"/>
        <w:numPr>
          <w:ilvl w:val="0"/>
          <w:numId w:val="3"/>
        </w:numPr>
        <w:tabs>
          <w:tab w:val="left" w:pos="1875"/>
        </w:tabs>
        <w:ind w:firstLineChars="0"/>
        <w:rPr>
          <w:lang w:val="en-US"/>
        </w:rPr>
      </w:pPr>
      <w:r>
        <w:rPr>
          <w:rFonts w:hint="eastAsia"/>
          <w:lang w:val="en-US"/>
        </w:rPr>
        <w:t>接受室内吸声量，单位</w:t>
      </w:r>
      <w:r w:rsidR="001628F0">
        <w:rPr>
          <w:lang w:val="en-US"/>
        </w:rPr>
        <w:t>m</w:t>
      </w:r>
      <w:r w:rsidR="001628F0" w:rsidRPr="00B0199B">
        <w:rPr>
          <w:vertAlign w:val="superscript"/>
          <w:lang w:val="en-US"/>
        </w:rPr>
        <w:t>2</w:t>
      </w:r>
      <w:r>
        <w:rPr>
          <w:rFonts w:hint="eastAsia"/>
          <w:lang w:val="en-US"/>
        </w:rPr>
        <w:t>；</w:t>
      </w:r>
    </w:p>
    <w:p w14:paraId="309B8E0A" w14:textId="77777777" w:rsidR="009147A5" w:rsidRPr="00B0199B" w:rsidRDefault="00082F68" w:rsidP="009147A5">
      <w:pPr>
        <w:pStyle w:val="a0"/>
        <w:tabs>
          <w:tab w:val="left" w:pos="1875"/>
        </w:tabs>
        <w:ind w:left="1050" w:firstLineChars="0" w:firstLine="0"/>
        <w:rPr>
          <w:lang w:val="en-US"/>
        </w:rPr>
      </w:pPr>
      <m:oMath>
        <m:sSub>
          <m:sSubPr>
            <m:ctrlPr>
              <w:rPr>
                <w:rFonts w:ascii="Cambria Math" w:hAnsi="Cambria Math"/>
                <w:i/>
                <w:lang w:val="en-US"/>
              </w:rPr>
            </m:ctrlPr>
          </m:sSubPr>
          <m:e>
            <m:r>
              <w:rPr>
                <w:rFonts w:ascii="Cambria Math" w:hAnsi="Cambria Math"/>
                <w:lang w:val="en-US"/>
              </w:rPr>
              <m:t>A</m:t>
            </m:r>
          </m:e>
          <m:sub>
            <m:r>
              <w:rPr>
                <w:rFonts w:ascii="Cambria Math" w:hAnsi="Cambria Math"/>
                <w:lang w:val="en-US"/>
              </w:rPr>
              <m:t>0</m:t>
            </m:r>
          </m:sub>
        </m:sSub>
      </m:oMath>
      <w:r w:rsidR="009147A5">
        <w:rPr>
          <w:rFonts w:hint="eastAsia"/>
          <w:lang w:val="en-US"/>
        </w:rPr>
        <w:t>—参考吸声量，单位</w:t>
      </w:r>
      <w:r w:rsidR="009147A5">
        <w:rPr>
          <w:lang w:val="en-US"/>
        </w:rPr>
        <w:t>m</w:t>
      </w:r>
      <w:r w:rsidR="009147A5" w:rsidRPr="00B0199B">
        <w:rPr>
          <w:vertAlign w:val="superscript"/>
          <w:lang w:val="en-US"/>
        </w:rPr>
        <w:t>2</w:t>
      </w:r>
      <w:r w:rsidR="009147A5" w:rsidRPr="00B0199B">
        <w:rPr>
          <w:rFonts w:hint="eastAsia"/>
          <w:lang w:val="en-US"/>
        </w:rPr>
        <w:t>。</w:t>
      </w:r>
    </w:p>
    <w:p w14:paraId="5AA4D34C" w14:textId="77777777" w:rsidR="00AB0923" w:rsidRPr="00BD30E9" w:rsidRDefault="009147A5" w:rsidP="009147A5">
      <w:pPr>
        <w:pStyle w:val="ab"/>
        <w:ind w:firstLineChars="0" w:firstLine="420"/>
        <w:rPr>
          <w:rFonts w:ascii="Times New Roman" w:eastAsia="宋体" w:hAnsi="Times New Roman"/>
          <w:kern w:val="0"/>
          <w:sz w:val="21"/>
          <w:szCs w:val="21"/>
        </w:rPr>
      </w:pPr>
      <w:r w:rsidRPr="00BD30E9">
        <w:rPr>
          <w:rFonts w:ascii="Times New Roman" w:eastAsia="宋体" w:hAnsi="Times New Roman" w:hint="eastAsia"/>
          <w:kern w:val="0"/>
          <w:sz w:val="21"/>
          <w:szCs w:val="21"/>
        </w:rPr>
        <w:t>撞击声的</w:t>
      </w:r>
      <w:r w:rsidRPr="00BD30E9">
        <w:rPr>
          <w:rFonts w:ascii="Times New Roman" w:eastAsia="宋体" w:hAnsi="Times New Roman"/>
          <w:kern w:val="0"/>
          <w:sz w:val="21"/>
          <w:szCs w:val="21"/>
        </w:rPr>
        <w:t>隔声性能测量</w:t>
      </w:r>
      <w:r w:rsidRPr="00BD30E9">
        <w:rPr>
          <w:rFonts w:ascii="Times New Roman" w:eastAsia="宋体" w:hAnsi="Times New Roman" w:hint="eastAsia"/>
          <w:kern w:val="0"/>
          <w:sz w:val="21"/>
          <w:szCs w:val="21"/>
        </w:rPr>
        <w:t>时</w:t>
      </w:r>
      <w:r w:rsidRPr="00BD30E9">
        <w:rPr>
          <w:rFonts w:ascii="Times New Roman" w:eastAsia="宋体" w:hAnsi="Times New Roman"/>
          <w:kern w:val="0"/>
          <w:sz w:val="21"/>
          <w:szCs w:val="21"/>
        </w:rPr>
        <w:t>，采用国际标准化组织</w:t>
      </w:r>
      <w:r w:rsidRPr="00BD30E9">
        <w:rPr>
          <w:rFonts w:ascii="Times New Roman" w:eastAsia="宋体" w:hAnsi="Times New Roman" w:hint="eastAsia"/>
          <w:kern w:val="0"/>
          <w:sz w:val="21"/>
          <w:szCs w:val="21"/>
        </w:rPr>
        <w:t>ISO</w:t>
      </w:r>
      <w:r w:rsidRPr="00BD30E9">
        <w:rPr>
          <w:rFonts w:ascii="Times New Roman" w:eastAsia="宋体" w:hAnsi="Times New Roman"/>
          <w:kern w:val="0"/>
          <w:sz w:val="21"/>
          <w:szCs w:val="21"/>
        </w:rPr>
        <w:t xml:space="preserve"> </w:t>
      </w:r>
      <w:r w:rsidRPr="00BD30E9">
        <w:rPr>
          <w:rFonts w:ascii="Times New Roman" w:eastAsia="宋体" w:hAnsi="Times New Roman" w:hint="eastAsia"/>
          <w:kern w:val="0"/>
          <w:sz w:val="21"/>
          <w:szCs w:val="21"/>
        </w:rPr>
        <w:t>140</w:t>
      </w:r>
      <w:r w:rsidRPr="00BD30E9">
        <w:rPr>
          <w:rFonts w:ascii="Times New Roman" w:eastAsia="宋体" w:hAnsi="Times New Roman" w:hint="eastAsia"/>
          <w:kern w:val="0"/>
          <w:sz w:val="21"/>
          <w:szCs w:val="21"/>
        </w:rPr>
        <w:t>规定</w:t>
      </w:r>
      <w:r w:rsidRPr="00BD30E9">
        <w:rPr>
          <w:rFonts w:ascii="Times New Roman" w:eastAsia="宋体" w:hAnsi="Times New Roman"/>
          <w:kern w:val="0"/>
          <w:sz w:val="21"/>
          <w:szCs w:val="21"/>
        </w:rPr>
        <w:t>的标准撞击器撞击楼板，楼板下房间</w:t>
      </w:r>
      <w:r w:rsidRPr="00BD30E9">
        <w:rPr>
          <w:rFonts w:ascii="Times New Roman" w:eastAsia="宋体" w:hAnsi="Times New Roman" w:hint="eastAsia"/>
          <w:kern w:val="0"/>
          <w:sz w:val="21"/>
          <w:szCs w:val="21"/>
        </w:rPr>
        <w:t>测得的声压级</w:t>
      </w:r>
      <w:r w:rsidRPr="00BD30E9">
        <w:rPr>
          <w:rFonts w:ascii="Times New Roman" w:eastAsia="宋体" w:hAnsi="Times New Roman"/>
          <w:kern w:val="0"/>
          <w:sz w:val="21"/>
          <w:szCs w:val="21"/>
        </w:rPr>
        <w:t>越低，则表示楼板撞击声隔声性能越好</w:t>
      </w:r>
      <w:r w:rsidRPr="00BD30E9">
        <w:rPr>
          <w:rFonts w:ascii="Times New Roman" w:eastAsia="宋体" w:hAnsi="Times New Roman" w:hint="eastAsia"/>
          <w:kern w:val="0"/>
          <w:sz w:val="21"/>
          <w:szCs w:val="21"/>
        </w:rPr>
        <w:t>；反之</w:t>
      </w:r>
      <w:r w:rsidRPr="00BD30E9">
        <w:rPr>
          <w:rFonts w:ascii="Times New Roman" w:eastAsia="宋体" w:hAnsi="Times New Roman"/>
          <w:kern w:val="0"/>
          <w:sz w:val="21"/>
          <w:szCs w:val="21"/>
        </w:rPr>
        <w:t>，则表示楼板撞击声隔声性能越差。</w:t>
      </w:r>
    </w:p>
    <w:p w14:paraId="004AF742" w14:textId="77777777" w:rsidR="0092062B" w:rsidRDefault="00CA08E8" w:rsidP="00CA08E8">
      <w:pPr>
        <w:pStyle w:val="1"/>
      </w:pPr>
      <w:bookmarkStart w:id="49" w:name="_Toc92046731"/>
      <w:r>
        <w:rPr>
          <w:rFonts w:hint="eastAsia"/>
        </w:rPr>
        <w:lastRenderedPageBreak/>
        <w:t>构件空气声隔声量计算过程</w:t>
      </w:r>
      <w:bookmarkEnd w:id="49"/>
    </w:p>
    <w:p w14:paraId="56FC60FD" w14:textId="77777777" w:rsidR="00371A39" w:rsidRDefault="00371A39" w:rsidP="00371A39">
      <w:pPr>
        <w:ind w:firstLineChars="200" w:firstLine="420"/>
        <w:rPr>
          <w:lang w:val="en-US"/>
        </w:rPr>
      </w:pPr>
      <w:r>
        <w:rPr>
          <w:rFonts w:hint="eastAsia"/>
          <w:lang w:val="en-US"/>
        </w:rPr>
        <w:t>先计算构件在倍频程下的空气声有效隔声量，再通过公式法</w:t>
      </w:r>
      <w:r w:rsidR="00E922BE">
        <w:rPr>
          <w:rFonts w:hint="eastAsia"/>
          <w:lang w:val="en-US"/>
        </w:rPr>
        <w:t>计算</w:t>
      </w:r>
      <w:r>
        <w:rPr>
          <w:rFonts w:hint="eastAsia"/>
          <w:lang w:val="en-US"/>
        </w:rPr>
        <w:t>获取空气声隔声计权单值评价量，进而获得空气声频谱修正量，最终求得构件空气</w:t>
      </w:r>
      <w:r>
        <w:rPr>
          <w:lang w:val="en-US"/>
        </w:rPr>
        <w:t>声</w:t>
      </w:r>
      <w:r>
        <w:rPr>
          <w:rFonts w:hint="eastAsia"/>
          <w:lang w:val="en-US"/>
        </w:rPr>
        <w:t>隔声性能，如下图：</w:t>
      </w:r>
    </w:p>
    <w:p w14:paraId="2B21A4BA" w14:textId="77777777" w:rsidR="00371A39" w:rsidRDefault="00251314" w:rsidP="00371A39">
      <w:pPr>
        <w:jc w:val="center"/>
        <w:rPr>
          <w:lang w:val="en-US"/>
        </w:rPr>
      </w:pPr>
      <w:r>
        <w:rPr>
          <w:lang w:val="en-US"/>
        </w:rPr>
        <w:object w:dxaOrig="8866" w:dyaOrig="5070" w14:anchorId="67AC90B3">
          <v:shape id="_x0000_i1034" type="#_x0000_t75" style="width:422.55pt;height:180.45pt" o:ole="">
            <v:imagedata r:id="rId34" o:title="" croptop="29144f" cropleft="11987f" cropright="6542f"/>
          </v:shape>
          <o:OLEObject Type="Embed" ProgID="Visio.Drawing.11" ShapeID="_x0000_i1034" DrawAspect="Content" ObjectID="_1702987770" r:id="rId35"/>
        </w:object>
      </w:r>
    </w:p>
    <w:p w14:paraId="44B93B20" w14:textId="77777777" w:rsidR="00371A39" w:rsidRPr="002B085D" w:rsidRDefault="00371A39" w:rsidP="00371A39">
      <w:pPr>
        <w:jc w:val="center"/>
        <w:rPr>
          <w:rFonts w:ascii="黑体" w:eastAsia="黑体" w:hAnsi="黑体"/>
          <w:b/>
          <w:i/>
          <w:lang w:val="en-US"/>
        </w:rPr>
      </w:pPr>
      <w:r w:rsidRPr="002B085D">
        <w:rPr>
          <w:rFonts w:ascii="黑体" w:eastAsia="黑体" w:hAnsi="黑体" w:hint="eastAsia"/>
          <w:lang w:val="en-US"/>
        </w:rPr>
        <w:t>图</w:t>
      </w:r>
      <w:r w:rsidRPr="002B085D">
        <w:rPr>
          <w:rFonts w:ascii="黑体" w:eastAsia="黑体" w:hAnsi="黑体"/>
          <w:lang w:val="en-US"/>
        </w:rPr>
        <w:t xml:space="preserve">5-1 </w:t>
      </w:r>
      <w:r w:rsidRPr="002B085D">
        <w:rPr>
          <w:rFonts w:ascii="黑体" w:eastAsia="黑体" w:hAnsi="黑体" w:hint="eastAsia"/>
          <w:lang w:val="en-US"/>
        </w:rPr>
        <w:t>构件空气声隔声量计算过程</w:t>
      </w:r>
    </w:p>
    <w:p w14:paraId="111E2660" w14:textId="77777777" w:rsidR="00371A39" w:rsidRPr="00371A39" w:rsidRDefault="00371A39" w:rsidP="00371A39">
      <w:pPr>
        <w:pStyle w:val="a0"/>
        <w:ind w:firstLine="420"/>
        <w:rPr>
          <w:lang w:val="en-US"/>
        </w:rPr>
      </w:pPr>
      <w:r>
        <w:rPr>
          <w:rFonts w:hint="eastAsia"/>
          <w:lang w:val="en-US"/>
        </w:rPr>
        <w:t>根据以上流程，并结合墙板与门窗不同的情况，分别对墙板和门窗进行空气声隔声量的计算，并将每一步的计算结果和最终结果整理</w:t>
      </w:r>
      <w:r w:rsidR="007F2A19">
        <w:rPr>
          <w:rFonts w:hint="eastAsia"/>
          <w:lang w:val="en-US"/>
        </w:rPr>
        <w:t>在</w:t>
      </w:r>
      <w:r w:rsidR="007F2A19">
        <w:rPr>
          <w:rFonts w:hint="eastAsia"/>
          <w:lang w:val="en-US"/>
        </w:rPr>
        <w:t>5.5</w:t>
      </w:r>
      <w:r w:rsidR="007F2A19">
        <w:rPr>
          <w:rFonts w:hint="eastAsia"/>
          <w:lang w:val="en-US"/>
        </w:rPr>
        <w:t>节</w:t>
      </w:r>
      <w:r>
        <w:rPr>
          <w:rFonts w:hint="eastAsia"/>
          <w:lang w:val="en-US"/>
        </w:rPr>
        <w:t>中，而分步计算过程将会在后面小节中阐述。</w:t>
      </w:r>
    </w:p>
    <w:p w14:paraId="4CB2EBFE" w14:textId="77777777" w:rsidR="00167D10" w:rsidRDefault="00167D10" w:rsidP="00167D10">
      <w:pPr>
        <w:pStyle w:val="2"/>
      </w:pPr>
      <w:bookmarkStart w:id="50" w:name="_Toc92046732"/>
      <w:r>
        <w:rPr>
          <w:rFonts w:hint="eastAsia"/>
        </w:rPr>
        <w:t>计算条件</w:t>
      </w:r>
      <w:bookmarkEnd w:id="50"/>
    </w:p>
    <w:p w14:paraId="0714552E" w14:textId="77777777" w:rsidR="00167D10" w:rsidRDefault="00167D10" w:rsidP="00167D10">
      <w:pPr>
        <w:pStyle w:val="a0"/>
        <w:spacing w:beforeLines="50" w:before="156" w:afterLines="50" w:after="156"/>
        <w:ind w:firstLine="420"/>
        <w:rPr>
          <w:lang w:val="en-US"/>
        </w:rPr>
      </w:pPr>
      <w:r>
        <w:rPr>
          <w:rFonts w:hint="eastAsia"/>
          <w:lang w:val="en-US"/>
        </w:rPr>
        <w:t>建筑声学</w:t>
      </w:r>
      <w:r>
        <w:rPr>
          <w:lang w:val="en-US"/>
        </w:rPr>
        <w:t>相关标准中对</w:t>
      </w:r>
      <w:r>
        <w:rPr>
          <w:rFonts w:hint="eastAsia"/>
          <w:lang w:val="en-US"/>
        </w:rPr>
        <w:t>建筑内外围护结构中各类门窗、墙体、楼板、屋顶及地面的隔声性能做出了明确</w:t>
      </w:r>
      <w:r>
        <w:rPr>
          <w:lang w:val="en-US"/>
        </w:rPr>
        <w:t>要求</w:t>
      </w:r>
      <w:r>
        <w:rPr>
          <w:rFonts w:hint="eastAsia"/>
          <w:lang w:val="en-US"/>
        </w:rPr>
        <w:t>。构件隔声</w:t>
      </w:r>
      <w:r>
        <w:rPr>
          <w:lang w:val="en-US"/>
        </w:rPr>
        <w:t>性能</w:t>
      </w:r>
      <w:r>
        <w:rPr>
          <w:rFonts w:hint="eastAsia"/>
          <w:lang w:val="en-US"/>
        </w:rPr>
        <w:t>与</w:t>
      </w:r>
      <w:r>
        <w:rPr>
          <w:lang w:val="en-US"/>
        </w:rPr>
        <w:t>构造</w:t>
      </w:r>
      <w:r>
        <w:rPr>
          <w:rFonts w:hint="eastAsia"/>
          <w:lang w:val="en-US"/>
        </w:rPr>
        <w:t>的材料和做法</w:t>
      </w:r>
      <w:r>
        <w:rPr>
          <w:lang w:val="en-US"/>
        </w:rPr>
        <w:t>息息相关，例如</w:t>
      </w:r>
      <w:r>
        <w:rPr>
          <w:rFonts w:hint="eastAsia"/>
          <w:lang w:val="en-US"/>
        </w:rPr>
        <w:t>，匀质墙体的工程材料和构造做法会影响其面密度，从而</w:t>
      </w:r>
      <w:r>
        <w:rPr>
          <w:lang w:val="en-US"/>
        </w:rPr>
        <w:t>决定</w:t>
      </w:r>
      <w:r>
        <w:rPr>
          <w:rFonts w:hint="eastAsia"/>
          <w:lang w:val="en-US"/>
        </w:rPr>
        <w:t>墙体的</w:t>
      </w:r>
      <w:r>
        <w:rPr>
          <w:lang w:val="en-US"/>
        </w:rPr>
        <w:t>隔声性能</w:t>
      </w:r>
      <w:r>
        <w:rPr>
          <w:rFonts w:hint="eastAsia"/>
          <w:lang w:val="en-US"/>
        </w:rPr>
        <w:t>。</w:t>
      </w:r>
    </w:p>
    <w:p w14:paraId="32147A63" w14:textId="77777777" w:rsidR="00C61F08" w:rsidRPr="0046297A" w:rsidRDefault="00C61F08" w:rsidP="00C61F08">
      <w:pPr>
        <w:pStyle w:val="a0"/>
        <w:spacing w:beforeLines="50" w:before="156" w:afterLines="50" w:after="156"/>
        <w:ind w:firstLine="420"/>
        <w:rPr>
          <w:lang w:val="en-US"/>
        </w:rPr>
      </w:pPr>
      <w:r>
        <w:rPr>
          <w:rFonts w:hint="eastAsia"/>
          <w:lang w:val="en-US"/>
        </w:rPr>
        <w:t>本</w:t>
      </w:r>
      <w:r w:rsidRPr="00A81403">
        <w:rPr>
          <w:rFonts w:hint="eastAsia"/>
          <w:lang w:val="en-US"/>
        </w:rPr>
        <w:t>项目</w:t>
      </w:r>
      <w:r w:rsidRPr="00A81403">
        <w:rPr>
          <w:lang w:val="en-US"/>
        </w:rPr>
        <w:t>中</w:t>
      </w:r>
      <w:r w:rsidRPr="00A81403">
        <w:rPr>
          <w:rFonts w:hint="eastAsia"/>
          <w:lang w:val="en-US"/>
        </w:rPr>
        <w:t>建筑</w:t>
      </w:r>
      <w:r>
        <w:rPr>
          <w:rFonts w:hint="eastAsia"/>
          <w:lang w:val="en-US"/>
        </w:rPr>
        <w:t>围护结构详细信息可见下表：</w:t>
      </w:r>
    </w:p>
    <w:p w14:paraId="56A7F60A" w14:textId="77777777" w:rsidR="00167D10" w:rsidRPr="00B45FC5" w:rsidRDefault="00C61F08" w:rsidP="00C61F08">
      <w:pPr>
        <w:pStyle w:val="ab"/>
        <w:ind w:firstLineChars="0" w:firstLine="420"/>
        <w:jc w:val="center"/>
        <w:rPr>
          <w:rFonts w:ascii="宋体" w:eastAsia="宋体" w:hAnsi="宋体"/>
          <w:color w:val="000000"/>
          <w:sz w:val="21"/>
          <w:szCs w:val="21"/>
        </w:rPr>
      </w:pPr>
      <w:r w:rsidRPr="00B45FC5">
        <w:rPr>
          <w:rFonts w:ascii="黑体" w:eastAsia="黑体" w:hAnsi="黑体" w:hint="eastAsia"/>
          <w:sz w:val="21"/>
          <w:szCs w:val="21"/>
        </w:rPr>
        <w:t>表</w:t>
      </w:r>
      <w:r w:rsidRPr="00B45FC5">
        <w:rPr>
          <w:rFonts w:ascii="黑体" w:eastAsia="黑体" w:hAnsi="黑体"/>
          <w:sz w:val="21"/>
          <w:szCs w:val="21"/>
        </w:rPr>
        <w:t>5.1</w:t>
      </w:r>
      <w:r w:rsidR="00E922BE">
        <w:rPr>
          <w:rFonts w:ascii="黑体" w:eastAsia="黑体" w:hAnsi="黑体"/>
          <w:sz w:val="21"/>
          <w:szCs w:val="21"/>
        </w:rPr>
        <w:t>-1</w:t>
      </w:r>
      <w:r w:rsidRPr="00B45FC5">
        <w:rPr>
          <w:rFonts w:ascii="黑体" w:eastAsia="黑体" w:hAnsi="黑体"/>
          <w:sz w:val="21"/>
          <w:szCs w:val="21"/>
        </w:rPr>
        <w:t xml:space="preserve">  </w:t>
      </w:r>
      <w:r w:rsidRPr="00B45FC5">
        <w:rPr>
          <w:rFonts w:ascii="黑体" w:eastAsia="黑体" w:hAnsi="黑体" w:hint="eastAsia"/>
          <w:sz w:val="21"/>
          <w:szCs w:val="21"/>
        </w:rPr>
        <w:t>建筑围护结构构造与材料清单</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965"/>
        <w:gridCol w:w="3272"/>
        <w:gridCol w:w="990"/>
        <w:gridCol w:w="990"/>
        <w:gridCol w:w="990"/>
        <w:gridCol w:w="1126"/>
      </w:tblGrid>
      <w:tr w:rsidR="0079455D" w14:paraId="2AA9D861" w14:textId="77777777">
        <w:tc>
          <w:tcPr>
            <w:tcW w:w="1964" w:type="dxa"/>
            <w:shd w:val="clear" w:color="auto" w:fill="E6E6E6"/>
            <w:vAlign w:val="center"/>
          </w:tcPr>
          <w:p w14:paraId="0496C1D1" w14:textId="77777777" w:rsidR="0079455D" w:rsidRDefault="00FE1F1F">
            <w:r>
              <w:t>构件</w:t>
            </w:r>
          </w:p>
        </w:tc>
        <w:tc>
          <w:tcPr>
            <w:tcW w:w="3271" w:type="dxa"/>
            <w:shd w:val="clear" w:color="auto" w:fill="E6E6E6"/>
            <w:vAlign w:val="center"/>
          </w:tcPr>
          <w:p w14:paraId="26961CC9" w14:textId="77777777" w:rsidR="0079455D" w:rsidRDefault="00FE1F1F">
            <w:pPr>
              <w:jc w:val="center"/>
            </w:pPr>
            <w:r>
              <w:t>材料</w:t>
            </w:r>
          </w:p>
        </w:tc>
        <w:tc>
          <w:tcPr>
            <w:tcW w:w="990" w:type="dxa"/>
            <w:shd w:val="clear" w:color="auto" w:fill="E6E6E6"/>
            <w:vAlign w:val="center"/>
          </w:tcPr>
          <w:p w14:paraId="67DB04CA" w14:textId="77777777" w:rsidR="0079455D" w:rsidRDefault="00FE1F1F">
            <w:pPr>
              <w:jc w:val="center"/>
            </w:pPr>
            <w:r>
              <w:t>厚度</w:t>
            </w:r>
            <w:r>
              <w:t>(mm)</w:t>
            </w:r>
          </w:p>
        </w:tc>
        <w:tc>
          <w:tcPr>
            <w:tcW w:w="990" w:type="dxa"/>
            <w:shd w:val="clear" w:color="auto" w:fill="E6E6E6"/>
            <w:vAlign w:val="center"/>
          </w:tcPr>
          <w:p w14:paraId="585394F2" w14:textId="77777777" w:rsidR="0079455D" w:rsidRDefault="00FE1F1F">
            <w:pPr>
              <w:jc w:val="center"/>
            </w:pPr>
            <w:r>
              <w:t>密度</w:t>
            </w:r>
            <w:r>
              <w:t>(kg/m</w:t>
            </w:r>
            <w:r>
              <w:rPr>
                <w:vertAlign w:val="superscript"/>
              </w:rPr>
              <w:t>3</w:t>
            </w:r>
            <w:r>
              <w:t>)</w:t>
            </w:r>
          </w:p>
        </w:tc>
        <w:tc>
          <w:tcPr>
            <w:tcW w:w="990" w:type="dxa"/>
            <w:shd w:val="clear" w:color="auto" w:fill="E6E6E6"/>
            <w:vAlign w:val="center"/>
          </w:tcPr>
          <w:p w14:paraId="1985E068" w14:textId="77777777" w:rsidR="0079455D" w:rsidRDefault="00FE1F1F">
            <w:pPr>
              <w:jc w:val="center"/>
            </w:pPr>
            <w:r>
              <w:t>面密度</w:t>
            </w:r>
            <w:r>
              <w:t>(kg/m</w:t>
            </w:r>
            <w:r>
              <w:rPr>
                <w:vertAlign w:val="superscript"/>
              </w:rPr>
              <w:t>2</w:t>
            </w:r>
            <w:r>
              <w:t>)</w:t>
            </w:r>
          </w:p>
        </w:tc>
        <w:tc>
          <w:tcPr>
            <w:tcW w:w="1126" w:type="dxa"/>
            <w:shd w:val="clear" w:color="auto" w:fill="E6E6E6"/>
            <w:vAlign w:val="center"/>
          </w:tcPr>
          <w:p w14:paraId="3FFEBD1D" w14:textId="77777777" w:rsidR="0079455D" w:rsidRDefault="00FE1F1F">
            <w:pPr>
              <w:jc w:val="center"/>
            </w:pPr>
            <w:r>
              <w:t>总面密度</w:t>
            </w:r>
            <w:r>
              <w:t>(kg/m</w:t>
            </w:r>
            <w:r>
              <w:rPr>
                <w:vertAlign w:val="superscript"/>
              </w:rPr>
              <w:t>2</w:t>
            </w:r>
            <w:r>
              <w:t>)</w:t>
            </w:r>
          </w:p>
        </w:tc>
      </w:tr>
      <w:tr w:rsidR="0079455D" w14:paraId="1A1EC75C" w14:textId="77777777">
        <w:tc>
          <w:tcPr>
            <w:tcW w:w="1964" w:type="dxa"/>
            <w:vMerge w:val="restart"/>
            <w:shd w:val="clear" w:color="auto" w:fill="E6E6E6"/>
            <w:vAlign w:val="center"/>
          </w:tcPr>
          <w:p w14:paraId="50DEC8B8" w14:textId="77777777" w:rsidR="0079455D" w:rsidRDefault="00FE1F1F">
            <w:r>
              <w:t>外墙</w:t>
            </w:r>
          </w:p>
        </w:tc>
        <w:tc>
          <w:tcPr>
            <w:tcW w:w="3271" w:type="dxa"/>
            <w:vAlign w:val="center"/>
          </w:tcPr>
          <w:p w14:paraId="0DC71FA0" w14:textId="77777777" w:rsidR="0079455D" w:rsidRDefault="00FE1F1F">
            <w:r>
              <w:t>石灰砂浆</w:t>
            </w:r>
          </w:p>
        </w:tc>
        <w:tc>
          <w:tcPr>
            <w:tcW w:w="990" w:type="dxa"/>
            <w:vAlign w:val="center"/>
          </w:tcPr>
          <w:p w14:paraId="2B14FC5E" w14:textId="77777777" w:rsidR="0079455D" w:rsidRDefault="00FE1F1F">
            <w:r>
              <w:t>20</w:t>
            </w:r>
          </w:p>
        </w:tc>
        <w:tc>
          <w:tcPr>
            <w:tcW w:w="990" w:type="dxa"/>
            <w:vAlign w:val="center"/>
          </w:tcPr>
          <w:p w14:paraId="5F226150" w14:textId="77777777" w:rsidR="0079455D" w:rsidRDefault="00FE1F1F">
            <w:r>
              <w:t>1600</w:t>
            </w:r>
          </w:p>
        </w:tc>
        <w:tc>
          <w:tcPr>
            <w:tcW w:w="990" w:type="dxa"/>
            <w:vAlign w:val="center"/>
          </w:tcPr>
          <w:p w14:paraId="44FC189F" w14:textId="77777777" w:rsidR="0079455D" w:rsidRDefault="00FE1F1F">
            <w:r>
              <w:t>32</w:t>
            </w:r>
          </w:p>
        </w:tc>
        <w:tc>
          <w:tcPr>
            <w:tcW w:w="1126" w:type="dxa"/>
            <w:vMerge w:val="restart"/>
            <w:vAlign w:val="center"/>
          </w:tcPr>
          <w:p w14:paraId="16496E72" w14:textId="77777777" w:rsidR="0079455D" w:rsidRDefault="00FE1F1F">
            <w:r>
              <w:t>364</w:t>
            </w:r>
          </w:p>
        </w:tc>
      </w:tr>
      <w:tr w:rsidR="0079455D" w14:paraId="134C664B" w14:textId="77777777">
        <w:tc>
          <w:tcPr>
            <w:tcW w:w="1964" w:type="dxa"/>
            <w:vMerge/>
            <w:shd w:val="clear" w:color="auto" w:fill="E6E6E6"/>
            <w:vAlign w:val="center"/>
          </w:tcPr>
          <w:p w14:paraId="29D2D3E3" w14:textId="77777777" w:rsidR="0079455D" w:rsidRDefault="0079455D"/>
        </w:tc>
        <w:tc>
          <w:tcPr>
            <w:tcW w:w="3271" w:type="dxa"/>
            <w:vAlign w:val="center"/>
          </w:tcPr>
          <w:p w14:paraId="18177F8A" w14:textId="77777777" w:rsidR="0079455D" w:rsidRDefault="00FE1F1F">
            <w:r>
              <w:t>挤塑聚苯乙烯泡沫塑料（带表皮）</w:t>
            </w:r>
          </w:p>
        </w:tc>
        <w:tc>
          <w:tcPr>
            <w:tcW w:w="990" w:type="dxa"/>
            <w:vAlign w:val="center"/>
          </w:tcPr>
          <w:p w14:paraId="58847CF7" w14:textId="77777777" w:rsidR="0079455D" w:rsidRDefault="00FE1F1F">
            <w:r>
              <w:t>20</w:t>
            </w:r>
          </w:p>
        </w:tc>
        <w:tc>
          <w:tcPr>
            <w:tcW w:w="990" w:type="dxa"/>
            <w:vAlign w:val="center"/>
          </w:tcPr>
          <w:p w14:paraId="6DBAF388" w14:textId="77777777" w:rsidR="0079455D" w:rsidRDefault="00FE1F1F">
            <w:r>
              <w:t>35</w:t>
            </w:r>
          </w:p>
        </w:tc>
        <w:tc>
          <w:tcPr>
            <w:tcW w:w="990" w:type="dxa"/>
            <w:vAlign w:val="center"/>
          </w:tcPr>
          <w:p w14:paraId="381DA683" w14:textId="77777777" w:rsidR="0079455D" w:rsidRDefault="00FE1F1F">
            <w:r>
              <w:t>1</w:t>
            </w:r>
          </w:p>
        </w:tc>
        <w:tc>
          <w:tcPr>
            <w:tcW w:w="1126" w:type="dxa"/>
            <w:vMerge/>
            <w:vAlign w:val="center"/>
          </w:tcPr>
          <w:p w14:paraId="6489BE0A" w14:textId="77777777" w:rsidR="0079455D" w:rsidRDefault="0079455D"/>
        </w:tc>
      </w:tr>
      <w:tr w:rsidR="0079455D" w14:paraId="4CBFB134" w14:textId="77777777">
        <w:tc>
          <w:tcPr>
            <w:tcW w:w="1964" w:type="dxa"/>
            <w:vMerge/>
            <w:shd w:val="clear" w:color="auto" w:fill="E6E6E6"/>
            <w:vAlign w:val="center"/>
          </w:tcPr>
          <w:p w14:paraId="74FD0ADB" w14:textId="77777777" w:rsidR="0079455D" w:rsidRDefault="0079455D"/>
        </w:tc>
        <w:tc>
          <w:tcPr>
            <w:tcW w:w="3271" w:type="dxa"/>
            <w:vAlign w:val="center"/>
          </w:tcPr>
          <w:p w14:paraId="2A967BEE" w14:textId="77777777" w:rsidR="0079455D" w:rsidRDefault="00FE1F1F">
            <w:r>
              <w:t>粉煤灰加气砌块（</w:t>
            </w:r>
            <w:r>
              <w:t>B05</w:t>
            </w:r>
            <w:r>
              <w:t>级）</w:t>
            </w:r>
            <w:r>
              <w:t>250</w:t>
            </w:r>
            <w:r>
              <w:t>厚</w:t>
            </w:r>
          </w:p>
        </w:tc>
        <w:tc>
          <w:tcPr>
            <w:tcW w:w="990" w:type="dxa"/>
            <w:vAlign w:val="center"/>
          </w:tcPr>
          <w:p w14:paraId="6A1D236A" w14:textId="77777777" w:rsidR="0079455D" w:rsidRDefault="00FE1F1F">
            <w:r>
              <w:t>200</w:t>
            </w:r>
          </w:p>
        </w:tc>
        <w:tc>
          <w:tcPr>
            <w:tcW w:w="990" w:type="dxa"/>
            <w:vAlign w:val="center"/>
          </w:tcPr>
          <w:p w14:paraId="7AE47E0F" w14:textId="77777777" w:rsidR="0079455D" w:rsidRDefault="00FE1F1F">
            <w:r>
              <w:t>1654</w:t>
            </w:r>
          </w:p>
        </w:tc>
        <w:tc>
          <w:tcPr>
            <w:tcW w:w="990" w:type="dxa"/>
            <w:vAlign w:val="center"/>
          </w:tcPr>
          <w:p w14:paraId="2AC4FC83" w14:textId="77777777" w:rsidR="0079455D" w:rsidRDefault="00FE1F1F">
            <w:r>
              <w:t>331</w:t>
            </w:r>
          </w:p>
        </w:tc>
        <w:tc>
          <w:tcPr>
            <w:tcW w:w="1126" w:type="dxa"/>
            <w:vMerge/>
            <w:vAlign w:val="center"/>
          </w:tcPr>
          <w:p w14:paraId="6217F931" w14:textId="77777777" w:rsidR="0079455D" w:rsidRDefault="0079455D"/>
        </w:tc>
      </w:tr>
      <w:tr w:rsidR="0079455D" w14:paraId="44F961C1" w14:textId="77777777">
        <w:tc>
          <w:tcPr>
            <w:tcW w:w="1964" w:type="dxa"/>
            <w:vMerge w:val="restart"/>
            <w:shd w:val="clear" w:color="auto" w:fill="E6E6E6"/>
            <w:vAlign w:val="center"/>
          </w:tcPr>
          <w:p w14:paraId="70FE0103" w14:textId="77777777" w:rsidR="0079455D" w:rsidRDefault="00FE1F1F">
            <w:r>
              <w:t>隔墙</w:t>
            </w:r>
          </w:p>
        </w:tc>
        <w:tc>
          <w:tcPr>
            <w:tcW w:w="3271" w:type="dxa"/>
            <w:vAlign w:val="center"/>
          </w:tcPr>
          <w:p w14:paraId="5B79CA39" w14:textId="77777777" w:rsidR="0079455D" w:rsidRDefault="00FE1F1F">
            <w:r>
              <w:t>保温砂浆</w:t>
            </w:r>
          </w:p>
        </w:tc>
        <w:tc>
          <w:tcPr>
            <w:tcW w:w="990" w:type="dxa"/>
            <w:vAlign w:val="center"/>
          </w:tcPr>
          <w:p w14:paraId="6A4FC98A" w14:textId="77777777" w:rsidR="0079455D" w:rsidRDefault="00FE1F1F">
            <w:r>
              <w:t>20</w:t>
            </w:r>
          </w:p>
        </w:tc>
        <w:tc>
          <w:tcPr>
            <w:tcW w:w="990" w:type="dxa"/>
            <w:vAlign w:val="center"/>
          </w:tcPr>
          <w:p w14:paraId="11F3B55C" w14:textId="77777777" w:rsidR="0079455D" w:rsidRDefault="00FE1F1F">
            <w:r>
              <w:t>1700</w:t>
            </w:r>
          </w:p>
        </w:tc>
        <w:tc>
          <w:tcPr>
            <w:tcW w:w="990" w:type="dxa"/>
            <w:vAlign w:val="center"/>
          </w:tcPr>
          <w:p w14:paraId="4D81586C" w14:textId="77777777" w:rsidR="0079455D" w:rsidRDefault="00FE1F1F">
            <w:r>
              <w:t>34</w:t>
            </w:r>
          </w:p>
        </w:tc>
        <w:tc>
          <w:tcPr>
            <w:tcW w:w="1126" w:type="dxa"/>
            <w:vMerge w:val="restart"/>
            <w:vAlign w:val="center"/>
          </w:tcPr>
          <w:p w14:paraId="762A0471" w14:textId="77777777" w:rsidR="0079455D" w:rsidRDefault="00FE1F1F">
            <w:r>
              <w:t>342</w:t>
            </w:r>
          </w:p>
        </w:tc>
      </w:tr>
      <w:tr w:rsidR="0079455D" w14:paraId="1F619E6F" w14:textId="77777777">
        <w:tc>
          <w:tcPr>
            <w:tcW w:w="1964" w:type="dxa"/>
            <w:vMerge/>
            <w:shd w:val="clear" w:color="auto" w:fill="E6E6E6"/>
            <w:vAlign w:val="center"/>
          </w:tcPr>
          <w:p w14:paraId="2E2808F3" w14:textId="77777777" w:rsidR="0079455D" w:rsidRDefault="0079455D"/>
        </w:tc>
        <w:tc>
          <w:tcPr>
            <w:tcW w:w="3271" w:type="dxa"/>
            <w:vAlign w:val="center"/>
          </w:tcPr>
          <w:p w14:paraId="50EC11F7" w14:textId="77777777" w:rsidR="0079455D" w:rsidRDefault="00FE1F1F">
            <w:r>
              <w:t>混凝土多孔砖</w:t>
            </w:r>
            <w:r>
              <w:t>(190</w:t>
            </w:r>
            <w:r>
              <w:t>六孔砖）</w:t>
            </w:r>
          </w:p>
        </w:tc>
        <w:tc>
          <w:tcPr>
            <w:tcW w:w="990" w:type="dxa"/>
            <w:vAlign w:val="center"/>
          </w:tcPr>
          <w:p w14:paraId="0B7A19B5" w14:textId="77777777" w:rsidR="0079455D" w:rsidRDefault="00FE1F1F">
            <w:r>
              <w:t>190</w:t>
            </w:r>
          </w:p>
        </w:tc>
        <w:tc>
          <w:tcPr>
            <w:tcW w:w="990" w:type="dxa"/>
            <w:vAlign w:val="center"/>
          </w:tcPr>
          <w:p w14:paraId="6638FA96" w14:textId="77777777" w:rsidR="0079455D" w:rsidRDefault="00FE1F1F">
            <w:r>
              <w:t>1450</w:t>
            </w:r>
          </w:p>
        </w:tc>
        <w:tc>
          <w:tcPr>
            <w:tcW w:w="990" w:type="dxa"/>
            <w:vAlign w:val="center"/>
          </w:tcPr>
          <w:p w14:paraId="32F2316C" w14:textId="77777777" w:rsidR="0079455D" w:rsidRDefault="00FE1F1F">
            <w:r>
              <w:t>276</w:t>
            </w:r>
          </w:p>
        </w:tc>
        <w:tc>
          <w:tcPr>
            <w:tcW w:w="1126" w:type="dxa"/>
            <w:vMerge/>
            <w:vAlign w:val="center"/>
          </w:tcPr>
          <w:p w14:paraId="105EC96A" w14:textId="77777777" w:rsidR="0079455D" w:rsidRDefault="0079455D"/>
        </w:tc>
      </w:tr>
      <w:tr w:rsidR="0079455D" w14:paraId="693791E8" w14:textId="77777777">
        <w:tc>
          <w:tcPr>
            <w:tcW w:w="1964" w:type="dxa"/>
            <w:vMerge/>
            <w:shd w:val="clear" w:color="auto" w:fill="E6E6E6"/>
            <w:vAlign w:val="center"/>
          </w:tcPr>
          <w:p w14:paraId="7F07C144" w14:textId="77777777" w:rsidR="0079455D" w:rsidRDefault="0079455D"/>
        </w:tc>
        <w:tc>
          <w:tcPr>
            <w:tcW w:w="3271" w:type="dxa"/>
            <w:vAlign w:val="center"/>
          </w:tcPr>
          <w:p w14:paraId="678E4FB4" w14:textId="77777777" w:rsidR="0079455D" w:rsidRDefault="00FE1F1F">
            <w:r>
              <w:t>石灰砂浆</w:t>
            </w:r>
          </w:p>
        </w:tc>
        <w:tc>
          <w:tcPr>
            <w:tcW w:w="990" w:type="dxa"/>
            <w:vAlign w:val="center"/>
          </w:tcPr>
          <w:p w14:paraId="59948BEC" w14:textId="77777777" w:rsidR="0079455D" w:rsidRDefault="00FE1F1F">
            <w:r>
              <w:t>20</w:t>
            </w:r>
          </w:p>
        </w:tc>
        <w:tc>
          <w:tcPr>
            <w:tcW w:w="990" w:type="dxa"/>
            <w:vAlign w:val="center"/>
          </w:tcPr>
          <w:p w14:paraId="32C8CD47" w14:textId="77777777" w:rsidR="0079455D" w:rsidRDefault="00FE1F1F">
            <w:r>
              <w:t>1600</w:t>
            </w:r>
          </w:p>
        </w:tc>
        <w:tc>
          <w:tcPr>
            <w:tcW w:w="990" w:type="dxa"/>
            <w:vAlign w:val="center"/>
          </w:tcPr>
          <w:p w14:paraId="5C77EFE3" w14:textId="77777777" w:rsidR="0079455D" w:rsidRDefault="00FE1F1F">
            <w:r>
              <w:t>32</w:t>
            </w:r>
          </w:p>
        </w:tc>
        <w:tc>
          <w:tcPr>
            <w:tcW w:w="1126" w:type="dxa"/>
            <w:vMerge/>
            <w:vAlign w:val="center"/>
          </w:tcPr>
          <w:p w14:paraId="003AC22B" w14:textId="77777777" w:rsidR="0079455D" w:rsidRDefault="0079455D"/>
        </w:tc>
      </w:tr>
      <w:tr w:rsidR="0079455D" w14:paraId="65043D06" w14:textId="77777777">
        <w:tc>
          <w:tcPr>
            <w:tcW w:w="1964" w:type="dxa"/>
            <w:vMerge w:val="restart"/>
            <w:shd w:val="clear" w:color="auto" w:fill="E6E6E6"/>
            <w:vAlign w:val="center"/>
          </w:tcPr>
          <w:p w14:paraId="13E56A85" w14:textId="77777777" w:rsidR="0079455D" w:rsidRDefault="00FE1F1F">
            <w:r>
              <w:t>屋顶</w:t>
            </w:r>
          </w:p>
        </w:tc>
        <w:tc>
          <w:tcPr>
            <w:tcW w:w="3271" w:type="dxa"/>
            <w:vAlign w:val="center"/>
          </w:tcPr>
          <w:p w14:paraId="63342E21" w14:textId="77777777" w:rsidR="0079455D" w:rsidRDefault="00FE1F1F">
            <w:r>
              <w:t>轻质混合种植土</w:t>
            </w:r>
          </w:p>
        </w:tc>
        <w:tc>
          <w:tcPr>
            <w:tcW w:w="990" w:type="dxa"/>
            <w:vAlign w:val="center"/>
          </w:tcPr>
          <w:p w14:paraId="63DAA292" w14:textId="77777777" w:rsidR="0079455D" w:rsidRDefault="00FE1F1F">
            <w:r>
              <w:t>400</w:t>
            </w:r>
          </w:p>
        </w:tc>
        <w:tc>
          <w:tcPr>
            <w:tcW w:w="990" w:type="dxa"/>
            <w:vAlign w:val="center"/>
          </w:tcPr>
          <w:p w14:paraId="559B9B2C" w14:textId="77777777" w:rsidR="0079455D" w:rsidRDefault="00FE1F1F">
            <w:r>
              <w:t>1200</w:t>
            </w:r>
          </w:p>
        </w:tc>
        <w:tc>
          <w:tcPr>
            <w:tcW w:w="990" w:type="dxa"/>
            <w:vAlign w:val="center"/>
          </w:tcPr>
          <w:p w14:paraId="4D9CC28C" w14:textId="77777777" w:rsidR="0079455D" w:rsidRDefault="00FE1F1F">
            <w:r>
              <w:t>480</w:t>
            </w:r>
          </w:p>
        </w:tc>
        <w:tc>
          <w:tcPr>
            <w:tcW w:w="1126" w:type="dxa"/>
            <w:vMerge w:val="restart"/>
            <w:vAlign w:val="center"/>
          </w:tcPr>
          <w:p w14:paraId="11E04D5A" w14:textId="77777777" w:rsidR="0079455D" w:rsidRDefault="00FE1F1F">
            <w:r>
              <w:t>915</w:t>
            </w:r>
          </w:p>
        </w:tc>
      </w:tr>
      <w:tr w:rsidR="0079455D" w14:paraId="400D6B57" w14:textId="77777777">
        <w:tc>
          <w:tcPr>
            <w:tcW w:w="1964" w:type="dxa"/>
            <w:vMerge/>
            <w:shd w:val="clear" w:color="auto" w:fill="E6E6E6"/>
            <w:vAlign w:val="center"/>
          </w:tcPr>
          <w:p w14:paraId="6EA60C62" w14:textId="77777777" w:rsidR="0079455D" w:rsidRDefault="0079455D"/>
        </w:tc>
        <w:tc>
          <w:tcPr>
            <w:tcW w:w="3271" w:type="dxa"/>
            <w:vAlign w:val="center"/>
          </w:tcPr>
          <w:p w14:paraId="7335F972" w14:textId="77777777" w:rsidR="0079455D" w:rsidRDefault="00FE1F1F">
            <w:r>
              <w:t>加气混凝土、泡沫混凝土</w:t>
            </w:r>
            <w:r>
              <w:t>(ρ=700)</w:t>
            </w:r>
          </w:p>
        </w:tc>
        <w:tc>
          <w:tcPr>
            <w:tcW w:w="990" w:type="dxa"/>
            <w:vAlign w:val="center"/>
          </w:tcPr>
          <w:p w14:paraId="78AF6F57" w14:textId="77777777" w:rsidR="0079455D" w:rsidRDefault="00FE1F1F">
            <w:r>
              <w:t>174</w:t>
            </w:r>
          </w:p>
        </w:tc>
        <w:tc>
          <w:tcPr>
            <w:tcW w:w="990" w:type="dxa"/>
            <w:vAlign w:val="center"/>
          </w:tcPr>
          <w:p w14:paraId="7D4F5037" w14:textId="77777777" w:rsidR="0079455D" w:rsidRDefault="00FE1F1F">
            <w:r>
              <w:t>700</w:t>
            </w:r>
          </w:p>
        </w:tc>
        <w:tc>
          <w:tcPr>
            <w:tcW w:w="990" w:type="dxa"/>
            <w:vAlign w:val="center"/>
          </w:tcPr>
          <w:p w14:paraId="66C558AC" w14:textId="77777777" w:rsidR="0079455D" w:rsidRDefault="00FE1F1F">
            <w:r>
              <w:t>122</w:t>
            </w:r>
          </w:p>
        </w:tc>
        <w:tc>
          <w:tcPr>
            <w:tcW w:w="1126" w:type="dxa"/>
            <w:vMerge/>
            <w:vAlign w:val="center"/>
          </w:tcPr>
          <w:p w14:paraId="3BE7A0B7" w14:textId="77777777" w:rsidR="0079455D" w:rsidRDefault="0079455D"/>
        </w:tc>
      </w:tr>
      <w:tr w:rsidR="0079455D" w14:paraId="2DB721FB" w14:textId="77777777">
        <w:tc>
          <w:tcPr>
            <w:tcW w:w="1964" w:type="dxa"/>
            <w:vMerge/>
            <w:shd w:val="clear" w:color="auto" w:fill="E6E6E6"/>
            <w:vAlign w:val="center"/>
          </w:tcPr>
          <w:p w14:paraId="5DDBC0CB" w14:textId="77777777" w:rsidR="0079455D" w:rsidRDefault="0079455D"/>
        </w:tc>
        <w:tc>
          <w:tcPr>
            <w:tcW w:w="3271" w:type="dxa"/>
            <w:vAlign w:val="center"/>
          </w:tcPr>
          <w:p w14:paraId="528023EE" w14:textId="77777777" w:rsidR="0079455D" w:rsidRDefault="00FE1F1F">
            <w:r>
              <w:t>挤塑聚苯板</w:t>
            </w:r>
          </w:p>
        </w:tc>
        <w:tc>
          <w:tcPr>
            <w:tcW w:w="990" w:type="dxa"/>
            <w:vAlign w:val="center"/>
          </w:tcPr>
          <w:p w14:paraId="18EF48CA" w14:textId="77777777" w:rsidR="0079455D" w:rsidRDefault="00FE1F1F">
            <w:r>
              <w:t>30</w:t>
            </w:r>
          </w:p>
        </w:tc>
        <w:tc>
          <w:tcPr>
            <w:tcW w:w="990" w:type="dxa"/>
            <w:vAlign w:val="center"/>
          </w:tcPr>
          <w:p w14:paraId="2EC8335E" w14:textId="77777777" w:rsidR="0079455D" w:rsidRDefault="00FE1F1F">
            <w:r>
              <w:t>30</w:t>
            </w:r>
          </w:p>
        </w:tc>
        <w:tc>
          <w:tcPr>
            <w:tcW w:w="990" w:type="dxa"/>
            <w:vAlign w:val="center"/>
          </w:tcPr>
          <w:p w14:paraId="516769A6" w14:textId="77777777" w:rsidR="0079455D" w:rsidRDefault="00FE1F1F">
            <w:r>
              <w:t>1</w:t>
            </w:r>
          </w:p>
        </w:tc>
        <w:tc>
          <w:tcPr>
            <w:tcW w:w="1126" w:type="dxa"/>
            <w:vMerge/>
            <w:vAlign w:val="center"/>
          </w:tcPr>
          <w:p w14:paraId="074CF09B" w14:textId="77777777" w:rsidR="0079455D" w:rsidRDefault="0079455D"/>
        </w:tc>
      </w:tr>
      <w:tr w:rsidR="0079455D" w14:paraId="0B5AE37B" w14:textId="77777777">
        <w:tc>
          <w:tcPr>
            <w:tcW w:w="1964" w:type="dxa"/>
            <w:vMerge/>
            <w:shd w:val="clear" w:color="auto" w:fill="E6E6E6"/>
            <w:vAlign w:val="center"/>
          </w:tcPr>
          <w:p w14:paraId="659F7272" w14:textId="77777777" w:rsidR="0079455D" w:rsidRDefault="0079455D"/>
        </w:tc>
        <w:tc>
          <w:tcPr>
            <w:tcW w:w="3271" w:type="dxa"/>
            <w:vAlign w:val="center"/>
          </w:tcPr>
          <w:p w14:paraId="30F67E92" w14:textId="77777777" w:rsidR="0079455D" w:rsidRDefault="00FE1F1F">
            <w:r>
              <w:t>1:3</w:t>
            </w:r>
            <w:r>
              <w:t>水泥砂浆找平层</w:t>
            </w:r>
          </w:p>
        </w:tc>
        <w:tc>
          <w:tcPr>
            <w:tcW w:w="990" w:type="dxa"/>
            <w:vAlign w:val="center"/>
          </w:tcPr>
          <w:p w14:paraId="7B6263E1" w14:textId="77777777" w:rsidR="0079455D" w:rsidRDefault="00FE1F1F">
            <w:r>
              <w:t>20</w:t>
            </w:r>
          </w:p>
        </w:tc>
        <w:tc>
          <w:tcPr>
            <w:tcW w:w="990" w:type="dxa"/>
            <w:vAlign w:val="center"/>
          </w:tcPr>
          <w:p w14:paraId="089E9B77" w14:textId="77777777" w:rsidR="0079455D" w:rsidRDefault="00FE1F1F">
            <w:r>
              <w:t>1800</w:t>
            </w:r>
          </w:p>
        </w:tc>
        <w:tc>
          <w:tcPr>
            <w:tcW w:w="990" w:type="dxa"/>
            <w:vAlign w:val="center"/>
          </w:tcPr>
          <w:p w14:paraId="47BEC6EC" w14:textId="77777777" w:rsidR="0079455D" w:rsidRDefault="00FE1F1F">
            <w:r>
              <w:t>36</w:t>
            </w:r>
          </w:p>
        </w:tc>
        <w:tc>
          <w:tcPr>
            <w:tcW w:w="1126" w:type="dxa"/>
            <w:vMerge/>
            <w:vAlign w:val="center"/>
          </w:tcPr>
          <w:p w14:paraId="7CE22964" w14:textId="77777777" w:rsidR="0079455D" w:rsidRDefault="0079455D"/>
        </w:tc>
      </w:tr>
      <w:tr w:rsidR="0079455D" w14:paraId="7DF645EB" w14:textId="77777777">
        <w:tc>
          <w:tcPr>
            <w:tcW w:w="1964" w:type="dxa"/>
            <w:vMerge/>
            <w:shd w:val="clear" w:color="auto" w:fill="E6E6E6"/>
            <w:vAlign w:val="center"/>
          </w:tcPr>
          <w:p w14:paraId="38D5ACCB" w14:textId="77777777" w:rsidR="0079455D" w:rsidRDefault="0079455D"/>
        </w:tc>
        <w:tc>
          <w:tcPr>
            <w:tcW w:w="3271" w:type="dxa"/>
            <w:vAlign w:val="center"/>
          </w:tcPr>
          <w:p w14:paraId="7852A9AE" w14:textId="77777777" w:rsidR="0079455D" w:rsidRDefault="00FE1F1F">
            <w:r>
              <w:t>碎石、卵石混凝土</w:t>
            </w:r>
            <w:r>
              <w:t>(ρ=2300)</w:t>
            </w:r>
          </w:p>
        </w:tc>
        <w:tc>
          <w:tcPr>
            <w:tcW w:w="990" w:type="dxa"/>
            <w:vAlign w:val="center"/>
          </w:tcPr>
          <w:p w14:paraId="1644726C" w14:textId="77777777" w:rsidR="0079455D" w:rsidRDefault="00FE1F1F">
            <w:r>
              <w:t>120</w:t>
            </w:r>
          </w:p>
        </w:tc>
        <w:tc>
          <w:tcPr>
            <w:tcW w:w="990" w:type="dxa"/>
            <w:vAlign w:val="center"/>
          </w:tcPr>
          <w:p w14:paraId="5AE65699" w14:textId="77777777" w:rsidR="0079455D" w:rsidRDefault="00FE1F1F">
            <w:r>
              <w:t>2300</w:t>
            </w:r>
          </w:p>
        </w:tc>
        <w:tc>
          <w:tcPr>
            <w:tcW w:w="990" w:type="dxa"/>
            <w:vAlign w:val="center"/>
          </w:tcPr>
          <w:p w14:paraId="519522B8" w14:textId="77777777" w:rsidR="0079455D" w:rsidRDefault="00FE1F1F">
            <w:r>
              <w:t>276</w:t>
            </w:r>
          </w:p>
        </w:tc>
        <w:tc>
          <w:tcPr>
            <w:tcW w:w="1126" w:type="dxa"/>
            <w:vMerge/>
            <w:vAlign w:val="center"/>
          </w:tcPr>
          <w:p w14:paraId="6161BF57" w14:textId="77777777" w:rsidR="0079455D" w:rsidRDefault="0079455D"/>
        </w:tc>
      </w:tr>
      <w:tr w:rsidR="0079455D" w14:paraId="6B7A8292" w14:textId="77777777">
        <w:tc>
          <w:tcPr>
            <w:tcW w:w="1964" w:type="dxa"/>
            <w:vMerge w:val="restart"/>
            <w:shd w:val="clear" w:color="auto" w:fill="E6E6E6"/>
            <w:vAlign w:val="center"/>
          </w:tcPr>
          <w:p w14:paraId="6BE535FD" w14:textId="77777777" w:rsidR="0079455D" w:rsidRDefault="00FE1F1F">
            <w:r>
              <w:t>楼板</w:t>
            </w:r>
          </w:p>
        </w:tc>
        <w:tc>
          <w:tcPr>
            <w:tcW w:w="3271" w:type="dxa"/>
            <w:vAlign w:val="center"/>
          </w:tcPr>
          <w:p w14:paraId="53552139" w14:textId="77777777" w:rsidR="0079455D" w:rsidRDefault="00FE1F1F">
            <w:r>
              <w:t>保温砂浆</w:t>
            </w:r>
          </w:p>
        </w:tc>
        <w:tc>
          <w:tcPr>
            <w:tcW w:w="990" w:type="dxa"/>
            <w:vAlign w:val="center"/>
          </w:tcPr>
          <w:p w14:paraId="03E85A5B" w14:textId="77777777" w:rsidR="0079455D" w:rsidRDefault="00FE1F1F">
            <w:r>
              <w:t>20</w:t>
            </w:r>
          </w:p>
        </w:tc>
        <w:tc>
          <w:tcPr>
            <w:tcW w:w="990" w:type="dxa"/>
            <w:vAlign w:val="center"/>
          </w:tcPr>
          <w:p w14:paraId="03DF15F3" w14:textId="77777777" w:rsidR="0079455D" w:rsidRDefault="00FE1F1F">
            <w:r>
              <w:t>1700</w:t>
            </w:r>
          </w:p>
        </w:tc>
        <w:tc>
          <w:tcPr>
            <w:tcW w:w="990" w:type="dxa"/>
            <w:vAlign w:val="center"/>
          </w:tcPr>
          <w:p w14:paraId="2059CA4B" w14:textId="77777777" w:rsidR="0079455D" w:rsidRDefault="00FE1F1F">
            <w:r>
              <w:t>34</w:t>
            </w:r>
          </w:p>
        </w:tc>
        <w:tc>
          <w:tcPr>
            <w:tcW w:w="1126" w:type="dxa"/>
            <w:vMerge w:val="restart"/>
            <w:vAlign w:val="center"/>
          </w:tcPr>
          <w:p w14:paraId="2FB26FDF" w14:textId="77777777" w:rsidR="0079455D" w:rsidRDefault="00FE1F1F">
            <w:r>
              <w:t>264</w:t>
            </w:r>
          </w:p>
        </w:tc>
      </w:tr>
      <w:tr w:rsidR="0079455D" w14:paraId="1722A23D" w14:textId="77777777">
        <w:tc>
          <w:tcPr>
            <w:tcW w:w="1964" w:type="dxa"/>
            <w:vMerge/>
            <w:shd w:val="clear" w:color="auto" w:fill="E6E6E6"/>
            <w:vAlign w:val="center"/>
          </w:tcPr>
          <w:p w14:paraId="55EFFC98" w14:textId="77777777" w:rsidR="0079455D" w:rsidRDefault="0079455D"/>
        </w:tc>
        <w:tc>
          <w:tcPr>
            <w:tcW w:w="3271" w:type="dxa"/>
            <w:vAlign w:val="center"/>
          </w:tcPr>
          <w:p w14:paraId="72BA403D" w14:textId="77777777" w:rsidR="0079455D" w:rsidRDefault="00FE1F1F">
            <w:r>
              <w:t>粉煤灰加气砌块（</w:t>
            </w:r>
            <w:r>
              <w:t>B05</w:t>
            </w:r>
            <w:r>
              <w:t>级）</w:t>
            </w:r>
            <w:r>
              <w:t>250</w:t>
            </w:r>
            <w:r>
              <w:t>厚</w:t>
            </w:r>
          </w:p>
        </w:tc>
        <w:tc>
          <w:tcPr>
            <w:tcW w:w="990" w:type="dxa"/>
            <w:vAlign w:val="center"/>
          </w:tcPr>
          <w:p w14:paraId="6E3F4903" w14:textId="77777777" w:rsidR="0079455D" w:rsidRDefault="00FE1F1F">
            <w:r>
              <w:t>120</w:t>
            </w:r>
          </w:p>
        </w:tc>
        <w:tc>
          <w:tcPr>
            <w:tcW w:w="990" w:type="dxa"/>
            <w:vAlign w:val="center"/>
          </w:tcPr>
          <w:p w14:paraId="0CE0E4D0" w14:textId="77777777" w:rsidR="0079455D" w:rsidRDefault="00FE1F1F">
            <w:r>
              <w:t>1654</w:t>
            </w:r>
          </w:p>
        </w:tc>
        <w:tc>
          <w:tcPr>
            <w:tcW w:w="990" w:type="dxa"/>
            <w:vAlign w:val="center"/>
          </w:tcPr>
          <w:p w14:paraId="2AB6C89F" w14:textId="77777777" w:rsidR="0079455D" w:rsidRDefault="00FE1F1F">
            <w:r>
              <w:t>198</w:t>
            </w:r>
          </w:p>
        </w:tc>
        <w:tc>
          <w:tcPr>
            <w:tcW w:w="1126" w:type="dxa"/>
            <w:vMerge/>
            <w:vAlign w:val="center"/>
          </w:tcPr>
          <w:p w14:paraId="413B330F" w14:textId="77777777" w:rsidR="0079455D" w:rsidRDefault="0079455D"/>
        </w:tc>
      </w:tr>
      <w:tr w:rsidR="0079455D" w14:paraId="0DD5B97B" w14:textId="77777777">
        <w:tc>
          <w:tcPr>
            <w:tcW w:w="1964" w:type="dxa"/>
            <w:vMerge/>
            <w:shd w:val="clear" w:color="auto" w:fill="E6E6E6"/>
            <w:vAlign w:val="center"/>
          </w:tcPr>
          <w:p w14:paraId="26B6C532" w14:textId="77777777" w:rsidR="0079455D" w:rsidRDefault="0079455D"/>
        </w:tc>
        <w:tc>
          <w:tcPr>
            <w:tcW w:w="3271" w:type="dxa"/>
            <w:vAlign w:val="center"/>
          </w:tcPr>
          <w:p w14:paraId="4CB7CA22" w14:textId="77777777" w:rsidR="0079455D" w:rsidRDefault="00FE1F1F">
            <w:r>
              <w:t>石灰砂浆</w:t>
            </w:r>
          </w:p>
        </w:tc>
        <w:tc>
          <w:tcPr>
            <w:tcW w:w="990" w:type="dxa"/>
            <w:vAlign w:val="center"/>
          </w:tcPr>
          <w:p w14:paraId="41D25251" w14:textId="77777777" w:rsidR="0079455D" w:rsidRDefault="00FE1F1F">
            <w:r>
              <w:t>20</w:t>
            </w:r>
          </w:p>
        </w:tc>
        <w:tc>
          <w:tcPr>
            <w:tcW w:w="990" w:type="dxa"/>
            <w:vAlign w:val="center"/>
          </w:tcPr>
          <w:p w14:paraId="3CACD0B5" w14:textId="77777777" w:rsidR="0079455D" w:rsidRDefault="00FE1F1F">
            <w:r>
              <w:t>1600</w:t>
            </w:r>
          </w:p>
        </w:tc>
        <w:tc>
          <w:tcPr>
            <w:tcW w:w="990" w:type="dxa"/>
            <w:vAlign w:val="center"/>
          </w:tcPr>
          <w:p w14:paraId="4CCF7D14" w14:textId="77777777" w:rsidR="0079455D" w:rsidRDefault="00FE1F1F">
            <w:r>
              <w:t>32</w:t>
            </w:r>
          </w:p>
        </w:tc>
        <w:tc>
          <w:tcPr>
            <w:tcW w:w="1126" w:type="dxa"/>
            <w:vMerge/>
            <w:vAlign w:val="center"/>
          </w:tcPr>
          <w:p w14:paraId="4EFE537D" w14:textId="77777777" w:rsidR="0079455D" w:rsidRDefault="0079455D"/>
        </w:tc>
      </w:tr>
      <w:tr w:rsidR="0079455D" w14:paraId="784C607F" w14:textId="77777777">
        <w:tc>
          <w:tcPr>
            <w:tcW w:w="1964" w:type="dxa"/>
            <w:vMerge w:val="restart"/>
            <w:shd w:val="clear" w:color="auto" w:fill="E6E6E6"/>
            <w:vAlign w:val="center"/>
          </w:tcPr>
          <w:p w14:paraId="5B3959B5" w14:textId="77777777" w:rsidR="0079455D" w:rsidRDefault="00FE1F1F">
            <w:r>
              <w:t>挑空楼板</w:t>
            </w:r>
          </w:p>
        </w:tc>
        <w:tc>
          <w:tcPr>
            <w:tcW w:w="3271" w:type="dxa"/>
            <w:vAlign w:val="center"/>
          </w:tcPr>
          <w:p w14:paraId="42334D2B" w14:textId="77777777" w:rsidR="0079455D" w:rsidRDefault="00FE1F1F">
            <w:r>
              <w:t>石灰砂浆</w:t>
            </w:r>
          </w:p>
        </w:tc>
        <w:tc>
          <w:tcPr>
            <w:tcW w:w="990" w:type="dxa"/>
            <w:vAlign w:val="center"/>
          </w:tcPr>
          <w:p w14:paraId="45245159" w14:textId="77777777" w:rsidR="0079455D" w:rsidRDefault="00FE1F1F">
            <w:r>
              <w:t>20</w:t>
            </w:r>
          </w:p>
        </w:tc>
        <w:tc>
          <w:tcPr>
            <w:tcW w:w="990" w:type="dxa"/>
            <w:vAlign w:val="center"/>
          </w:tcPr>
          <w:p w14:paraId="1D519E4C" w14:textId="77777777" w:rsidR="0079455D" w:rsidRDefault="00FE1F1F">
            <w:r>
              <w:t>1600</w:t>
            </w:r>
          </w:p>
        </w:tc>
        <w:tc>
          <w:tcPr>
            <w:tcW w:w="990" w:type="dxa"/>
            <w:vAlign w:val="center"/>
          </w:tcPr>
          <w:p w14:paraId="5F3290B7" w14:textId="77777777" w:rsidR="0079455D" w:rsidRDefault="00FE1F1F">
            <w:r>
              <w:t>32</w:t>
            </w:r>
          </w:p>
        </w:tc>
        <w:tc>
          <w:tcPr>
            <w:tcW w:w="1126" w:type="dxa"/>
            <w:vMerge w:val="restart"/>
            <w:vAlign w:val="center"/>
          </w:tcPr>
          <w:p w14:paraId="31E6A4C8" w14:textId="77777777" w:rsidR="0079455D" w:rsidRDefault="00FE1F1F">
            <w:r>
              <w:t>265</w:t>
            </w:r>
          </w:p>
        </w:tc>
      </w:tr>
      <w:tr w:rsidR="0079455D" w14:paraId="7E3C42C9" w14:textId="77777777">
        <w:tc>
          <w:tcPr>
            <w:tcW w:w="1964" w:type="dxa"/>
            <w:vMerge/>
            <w:shd w:val="clear" w:color="auto" w:fill="E6E6E6"/>
            <w:vAlign w:val="center"/>
          </w:tcPr>
          <w:p w14:paraId="251EF228" w14:textId="77777777" w:rsidR="0079455D" w:rsidRDefault="0079455D"/>
        </w:tc>
        <w:tc>
          <w:tcPr>
            <w:tcW w:w="3271" w:type="dxa"/>
            <w:vAlign w:val="center"/>
          </w:tcPr>
          <w:p w14:paraId="2F3CB27D" w14:textId="77777777" w:rsidR="0079455D" w:rsidRDefault="00FE1F1F">
            <w:r>
              <w:t>粉煤灰加气砌块（</w:t>
            </w:r>
            <w:r>
              <w:t>B05</w:t>
            </w:r>
            <w:r>
              <w:t>级）</w:t>
            </w:r>
            <w:r>
              <w:t>250</w:t>
            </w:r>
            <w:r>
              <w:t>厚</w:t>
            </w:r>
          </w:p>
        </w:tc>
        <w:tc>
          <w:tcPr>
            <w:tcW w:w="990" w:type="dxa"/>
            <w:vAlign w:val="center"/>
          </w:tcPr>
          <w:p w14:paraId="4698239A" w14:textId="77777777" w:rsidR="0079455D" w:rsidRDefault="00FE1F1F">
            <w:r>
              <w:t>120</w:t>
            </w:r>
          </w:p>
        </w:tc>
        <w:tc>
          <w:tcPr>
            <w:tcW w:w="990" w:type="dxa"/>
            <w:vAlign w:val="center"/>
          </w:tcPr>
          <w:p w14:paraId="559A9BA4" w14:textId="77777777" w:rsidR="0079455D" w:rsidRDefault="00FE1F1F">
            <w:r>
              <w:t>1654</w:t>
            </w:r>
          </w:p>
        </w:tc>
        <w:tc>
          <w:tcPr>
            <w:tcW w:w="990" w:type="dxa"/>
            <w:vAlign w:val="center"/>
          </w:tcPr>
          <w:p w14:paraId="2751D479" w14:textId="77777777" w:rsidR="0079455D" w:rsidRDefault="00FE1F1F">
            <w:r>
              <w:t>198</w:t>
            </w:r>
          </w:p>
        </w:tc>
        <w:tc>
          <w:tcPr>
            <w:tcW w:w="1126" w:type="dxa"/>
            <w:vMerge/>
            <w:vAlign w:val="center"/>
          </w:tcPr>
          <w:p w14:paraId="0950DD08" w14:textId="77777777" w:rsidR="0079455D" w:rsidRDefault="0079455D"/>
        </w:tc>
      </w:tr>
      <w:tr w:rsidR="0079455D" w14:paraId="63C1846F" w14:textId="77777777">
        <w:tc>
          <w:tcPr>
            <w:tcW w:w="1964" w:type="dxa"/>
            <w:vMerge/>
            <w:shd w:val="clear" w:color="auto" w:fill="E6E6E6"/>
            <w:vAlign w:val="center"/>
          </w:tcPr>
          <w:p w14:paraId="68DB12C7" w14:textId="77777777" w:rsidR="0079455D" w:rsidRDefault="0079455D"/>
        </w:tc>
        <w:tc>
          <w:tcPr>
            <w:tcW w:w="3271" w:type="dxa"/>
            <w:vAlign w:val="center"/>
          </w:tcPr>
          <w:p w14:paraId="376C3C94" w14:textId="77777777" w:rsidR="0079455D" w:rsidRDefault="00FE1F1F">
            <w:r>
              <w:t>挤塑聚苯乙烯泡沫塑料（带表皮）</w:t>
            </w:r>
          </w:p>
        </w:tc>
        <w:tc>
          <w:tcPr>
            <w:tcW w:w="990" w:type="dxa"/>
            <w:vAlign w:val="center"/>
          </w:tcPr>
          <w:p w14:paraId="4E5CBCE7" w14:textId="77777777" w:rsidR="0079455D" w:rsidRDefault="00FE1F1F">
            <w:r>
              <w:t>20</w:t>
            </w:r>
          </w:p>
        </w:tc>
        <w:tc>
          <w:tcPr>
            <w:tcW w:w="990" w:type="dxa"/>
            <w:vAlign w:val="center"/>
          </w:tcPr>
          <w:p w14:paraId="56C7BA2A" w14:textId="77777777" w:rsidR="0079455D" w:rsidRDefault="00FE1F1F">
            <w:r>
              <w:t>35</w:t>
            </w:r>
          </w:p>
        </w:tc>
        <w:tc>
          <w:tcPr>
            <w:tcW w:w="990" w:type="dxa"/>
            <w:vAlign w:val="center"/>
          </w:tcPr>
          <w:p w14:paraId="473DCBB4" w14:textId="77777777" w:rsidR="0079455D" w:rsidRDefault="00FE1F1F">
            <w:r>
              <w:t>1</w:t>
            </w:r>
          </w:p>
        </w:tc>
        <w:tc>
          <w:tcPr>
            <w:tcW w:w="1126" w:type="dxa"/>
            <w:vMerge/>
            <w:vAlign w:val="center"/>
          </w:tcPr>
          <w:p w14:paraId="28BC8831" w14:textId="77777777" w:rsidR="0079455D" w:rsidRDefault="0079455D"/>
        </w:tc>
      </w:tr>
      <w:tr w:rsidR="0079455D" w14:paraId="62E73AC5" w14:textId="77777777">
        <w:tc>
          <w:tcPr>
            <w:tcW w:w="1964" w:type="dxa"/>
            <w:vMerge/>
            <w:shd w:val="clear" w:color="auto" w:fill="E6E6E6"/>
            <w:vAlign w:val="center"/>
          </w:tcPr>
          <w:p w14:paraId="12027EDA" w14:textId="77777777" w:rsidR="0079455D" w:rsidRDefault="0079455D"/>
        </w:tc>
        <w:tc>
          <w:tcPr>
            <w:tcW w:w="3271" w:type="dxa"/>
            <w:vAlign w:val="center"/>
          </w:tcPr>
          <w:p w14:paraId="04C93396" w14:textId="77777777" w:rsidR="0079455D" w:rsidRDefault="00FE1F1F">
            <w:r>
              <w:t>保温砂浆</w:t>
            </w:r>
          </w:p>
        </w:tc>
        <w:tc>
          <w:tcPr>
            <w:tcW w:w="990" w:type="dxa"/>
            <w:vAlign w:val="center"/>
          </w:tcPr>
          <w:p w14:paraId="35CCB26C" w14:textId="77777777" w:rsidR="0079455D" w:rsidRDefault="00FE1F1F">
            <w:r>
              <w:t>20</w:t>
            </w:r>
          </w:p>
        </w:tc>
        <w:tc>
          <w:tcPr>
            <w:tcW w:w="990" w:type="dxa"/>
            <w:vAlign w:val="center"/>
          </w:tcPr>
          <w:p w14:paraId="08E5A42B" w14:textId="77777777" w:rsidR="0079455D" w:rsidRDefault="00FE1F1F">
            <w:r>
              <w:t>1700</w:t>
            </w:r>
          </w:p>
        </w:tc>
        <w:tc>
          <w:tcPr>
            <w:tcW w:w="990" w:type="dxa"/>
            <w:vAlign w:val="center"/>
          </w:tcPr>
          <w:p w14:paraId="6CD7AB4F" w14:textId="77777777" w:rsidR="0079455D" w:rsidRDefault="00FE1F1F">
            <w:r>
              <w:t>34</w:t>
            </w:r>
          </w:p>
        </w:tc>
        <w:tc>
          <w:tcPr>
            <w:tcW w:w="1126" w:type="dxa"/>
            <w:vMerge/>
            <w:vAlign w:val="center"/>
          </w:tcPr>
          <w:p w14:paraId="28D3DD8D" w14:textId="77777777" w:rsidR="0079455D" w:rsidRDefault="0079455D"/>
        </w:tc>
      </w:tr>
      <w:tr w:rsidR="0079455D" w14:paraId="1151F042" w14:textId="77777777">
        <w:tc>
          <w:tcPr>
            <w:tcW w:w="1964" w:type="dxa"/>
            <w:vMerge w:val="restart"/>
            <w:shd w:val="clear" w:color="auto" w:fill="E6E6E6"/>
            <w:vAlign w:val="center"/>
          </w:tcPr>
          <w:p w14:paraId="5BC67B85" w14:textId="77777777" w:rsidR="0079455D" w:rsidRDefault="00FE1F1F">
            <w:r>
              <w:t>地面</w:t>
            </w:r>
          </w:p>
        </w:tc>
        <w:tc>
          <w:tcPr>
            <w:tcW w:w="3271" w:type="dxa"/>
            <w:vAlign w:val="center"/>
          </w:tcPr>
          <w:p w14:paraId="687D82FE" w14:textId="77777777" w:rsidR="0079455D" w:rsidRDefault="00FE1F1F">
            <w:r>
              <w:t>保温砂浆</w:t>
            </w:r>
          </w:p>
        </w:tc>
        <w:tc>
          <w:tcPr>
            <w:tcW w:w="990" w:type="dxa"/>
            <w:vAlign w:val="center"/>
          </w:tcPr>
          <w:p w14:paraId="321736C5" w14:textId="77777777" w:rsidR="0079455D" w:rsidRDefault="00FE1F1F">
            <w:r>
              <w:t>20</w:t>
            </w:r>
          </w:p>
        </w:tc>
        <w:tc>
          <w:tcPr>
            <w:tcW w:w="990" w:type="dxa"/>
            <w:vAlign w:val="center"/>
          </w:tcPr>
          <w:p w14:paraId="3F9CFE01" w14:textId="77777777" w:rsidR="0079455D" w:rsidRDefault="00FE1F1F">
            <w:r>
              <w:t>1700</w:t>
            </w:r>
          </w:p>
        </w:tc>
        <w:tc>
          <w:tcPr>
            <w:tcW w:w="990" w:type="dxa"/>
            <w:vAlign w:val="center"/>
          </w:tcPr>
          <w:p w14:paraId="04C94F6C" w14:textId="77777777" w:rsidR="0079455D" w:rsidRDefault="00FE1F1F">
            <w:r>
              <w:t>34</w:t>
            </w:r>
          </w:p>
        </w:tc>
        <w:tc>
          <w:tcPr>
            <w:tcW w:w="1126" w:type="dxa"/>
            <w:vMerge w:val="restart"/>
            <w:vAlign w:val="center"/>
          </w:tcPr>
          <w:p w14:paraId="39F89AA8" w14:textId="77777777" w:rsidR="0079455D" w:rsidRDefault="00FE1F1F">
            <w:r>
              <w:t>232</w:t>
            </w:r>
          </w:p>
        </w:tc>
      </w:tr>
      <w:tr w:rsidR="0079455D" w14:paraId="03380AC0" w14:textId="77777777">
        <w:tc>
          <w:tcPr>
            <w:tcW w:w="1964" w:type="dxa"/>
            <w:vMerge/>
            <w:shd w:val="clear" w:color="auto" w:fill="E6E6E6"/>
            <w:vAlign w:val="center"/>
          </w:tcPr>
          <w:p w14:paraId="0F7AC38F" w14:textId="77777777" w:rsidR="0079455D" w:rsidRDefault="0079455D"/>
        </w:tc>
        <w:tc>
          <w:tcPr>
            <w:tcW w:w="3271" w:type="dxa"/>
            <w:vAlign w:val="center"/>
          </w:tcPr>
          <w:p w14:paraId="73AD0589" w14:textId="77777777" w:rsidR="0079455D" w:rsidRDefault="00FE1F1F">
            <w:r>
              <w:t>粉煤灰加气砌块（</w:t>
            </w:r>
            <w:r>
              <w:t>B05</w:t>
            </w:r>
            <w:r>
              <w:t>级）</w:t>
            </w:r>
            <w:r>
              <w:t>250</w:t>
            </w:r>
            <w:r>
              <w:t>厚</w:t>
            </w:r>
          </w:p>
        </w:tc>
        <w:tc>
          <w:tcPr>
            <w:tcW w:w="990" w:type="dxa"/>
            <w:vAlign w:val="center"/>
          </w:tcPr>
          <w:p w14:paraId="4FBA48A3" w14:textId="77777777" w:rsidR="0079455D" w:rsidRDefault="00FE1F1F">
            <w:r>
              <w:t>120</w:t>
            </w:r>
          </w:p>
        </w:tc>
        <w:tc>
          <w:tcPr>
            <w:tcW w:w="990" w:type="dxa"/>
            <w:vAlign w:val="center"/>
          </w:tcPr>
          <w:p w14:paraId="38817666" w14:textId="77777777" w:rsidR="0079455D" w:rsidRDefault="00FE1F1F">
            <w:r>
              <w:t>1654</w:t>
            </w:r>
          </w:p>
        </w:tc>
        <w:tc>
          <w:tcPr>
            <w:tcW w:w="990" w:type="dxa"/>
            <w:vAlign w:val="center"/>
          </w:tcPr>
          <w:p w14:paraId="59A7F115" w14:textId="77777777" w:rsidR="0079455D" w:rsidRDefault="00FE1F1F">
            <w:r>
              <w:t>198</w:t>
            </w:r>
          </w:p>
        </w:tc>
        <w:tc>
          <w:tcPr>
            <w:tcW w:w="1126" w:type="dxa"/>
            <w:vMerge/>
            <w:vAlign w:val="center"/>
          </w:tcPr>
          <w:p w14:paraId="1AD89E27" w14:textId="77777777" w:rsidR="0079455D" w:rsidRDefault="0079455D"/>
        </w:tc>
      </w:tr>
    </w:tbl>
    <w:p w14:paraId="18010D4B" w14:textId="77777777" w:rsidR="00167D10" w:rsidRDefault="00167D10" w:rsidP="00167D10">
      <w:pPr>
        <w:pStyle w:val="ab"/>
        <w:ind w:firstLineChars="0" w:firstLine="420"/>
        <w:jc w:val="center"/>
        <w:rPr>
          <w:rFonts w:ascii="宋体" w:eastAsia="宋体" w:hAnsi="宋体"/>
          <w:kern w:val="0"/>
          <w:sz w:val="21"/>
          <w:szCs w:val="21"/>
        </w:rPr>
      </w:pPr>
      <w:bookmarkStart w:id="51" w:name="围护结构材料清单"/>
      <w:bookmarkEnd w:id="51"/>
    </w:p>
    <w:p w14:paraId="7B67A9CC" w14:textId="77777777" w:rsidR="00167D10" w:rsidRDefault="00167D10" w:rsidP="00167D10">
      <w:pPr>
        <w:pStyle w:val="a0"/>
        <w:spacing w:beforeLines="50" w:before="156" w:afterLines="50" w:after="156"/>
        <w:ind w:firstLine="420"/>
        <w:rPr>
          <w:lang w:val="en-US"/>
        </w:rPr>
      </w:pPr>
      <w:r w:rsidRPr="00767F57">
        <w:rPr>
          <w:lang w:val="en-US"/>
        </w:rPr>
        <w:t>SEDU</w:t>
      </w:r>
      <w:r w:rsidRPr="00767F57">
        <w:rPr>
          <w:rFonts w:hint="eastAsia"/>
          <w:lang w:val="en-US"/>
        </w:rPr>
        <w:t>提供墙板</w:t>
      </w:r>
      <w:r>
        <w:rPr>
          <w:rFonts w:hint="eastAsia"/>
          <w:lang w:val="en-US"/>
        </w:rPr>
        <w:t>和门窗</w:t>
      </w:r>
      <w:r w:rsidRPr="00B56B0D">
        <w:rPr>
          <w:rFonts w:hint="eastAsia"/>
          <w:lang w:val="en-US"/>
        </w:rPr>
        <w:t>在各频率下的隔声和吸声参数供选择，如下：</w:t>
      </w:r>
    </w:p>
    <w:p w14:paraId="52E9E6C0" w14:textId="77777777" w:rsidR="00167D10" w:rsidRPr="00BE08BB" w:rsidRDefault="00167D10" w:rsidP="00BE08BB">
      <w:pPr>
        <w:jc w:val="center"/>
        <w:rPr>
          <w:rFonts w:ascii="黑体" w:eastAsia="黑体" w:hAnsi="黑体"/>
          <w:b/>
          <w:highlight w:val="yellow"/>
          <w:lang w:val="en-US"/>
        </w:rPr>
      </w:pPr>
      <w:r w:rsidRPr="00BE08BB">
        <w:rPr>
          <w:rFonts w:ascii="黑体" w:eastAsia="黑体" w:hAnsi="黑体" w:hint="eastAsia"/>
          <w:lang w:val="en-US"/>
        </w:rPr>
        <w:t>表5.</w:t>
      </w:r>
      <w:r w:rsidR="00E922BE">
        <w:rPr>
          <w:rFonts w:ascii="黑体" w:eastAsia="黑体" w:hAnsi="黑体"/>
          <w:lang w:val="en-US"/>
        </w:rPr>
        <w:t>1-2</w:t>
      </w:r>
      <w:r w:rsidRPr="00BE08BB">
        <w:rPr>
          <w:rFonts w:ascii="黑体" w:eastAsia="黑体" w:hAnsi="黑体" w:hint="eastAsia"/>
          <w:lang w:val="en-US"/>
        </w:rPr>
        <w:t xml:space="preserve">  建筑声学性能及数据</w:t>
      </w:r>
      <w:r w:rsidRPr="00BE08BB">
        <w:rPr>
          <w:rFonts w:ascii="黑体" w:eastAsia="黑体" w:hAnsi="黑体"/>
          <w:lang w:val="en-US"/>
        </w:rPr>
        <w:t>来源</w:t>
      </w:r>
    </w:p>
    <w:tbl>
      <w:tblPr>
        <w:tblW w:w="9513" w:type="dxa"/>
        <w:tblInd w:w="93" w:type="dxa"/>
        <w:tblLayout w:type="fixed"/>
        <w:tblLook w:val="04A0" w:firstRow="1" w:lastRow="0" w:firstColumn="1" w:lastColumn="0" w:noHBand="0" w:noVBand="1"/>
      </w:tblPr>
      <w:tblGrid>
        <w:gridCol w:w="3120"/>
        <w:gridCol w:w="6393"/>
      </w:tblGrid>
      <w:tr w:rsidR="00167D10" w14:paraId="58912748" w14:textId="77777777" w:rsidTr="003629E3">
        <w:trPr>
          <w:trHeight w:val="270"/>
        </w:trPr>
        <w:tc>
          <w:tcPr>
            <w:tcW w:w="3120" w:type="dxa"/>
            <w:tcBorders>
              <w:top w:val="single" w:sz="4" w:space="0" w:color="auto"/>
              <w:left w:val="single" w:sz="4" w:space="0" w:color="auto"/>
              <w:bottom w:val="single" w:sz="4" w:space="0" w:color="auto"/>
              <w:right w:val="single" w:sz="4" w:space="0" w:color="auto"/>
            </w:tcBorders>
            <w:shd w:val="clear" w:color="auto" w:fill="EDEDED" w:themeFill="accent3" w:themeFillTint="33"/>
            <w:vAlign w:val="center"/>
          </w:tcPr>
          <w:p w14:paraId="72464676" w14:textId="77777777" w:rsidR="00167D10" w:rsidRDefault="00167D10" w:rsidP="003629E3">
            <w:pPr>
              <w:widowControl w:val="0"/>
              <w:jc w:val="center"/>
              <w:rPr>
                <w:b/>
              </w:rPr>
            </w:pPr>
            <w:r>
              <w:rPr>
                <w:rFonts w:hint="eastAsia"/>
                <w:b/>
              </w:rPr>
              <w:t xml:space="preserve">    </w:t>
            </w:r>
            <w:r>
              <w:rPr>
                <w:rFonts w:hint="eastAsia"/>
                <w:b/>
              </w:rPr>
              <w:t>构件声学性能</w:t>
            </w:r>
          </w:p>
        </w:tc>
        <w:tc>
          <w:tcPr>
            <w:tcW w:w="6393" w:type="dxa"/>
            <w:tcBorders>
              <w:top w:val="single" w:sz="4" w:space="0" w:color="auto"/>
              <w:left w:val="nil"/>
              <w:bottom w:val="single" w:sz="4" w:space="0" w:color="auto"/>
              <w:right w:val="single" w:sz="4" w:space="0" w:color="auto"/>
            </w:tcBorders>
            <w:shd w:val="clear" w:color="auto" w:fill="EDEDED" w:themeFill="accent3" w:themeFillTint="33"/>
            <w:vAlign w:val="center"/>
          </w:tcPr>
          <w:p w14:paraId="0D0A2098" w14:textId="77777777" w:rsidR="00167D10" w:rsidRDefault="00167D10" w:rsidP="003629E3">
            <w:pPr>
              <w:widowControl w:val="0"/>
              <w:jc w:val="center"/>
              <w:rPr>
                <w:b/>
              </w:rPr>
            </w:pPr>
            <w:r>
              <w:rPr>
                <w:rFonts w:hint="eastAsia"/>
                <w:b/>
              </w:rPr>
              <w:t>数据来源</w:t>
            </w:r>
          </w:p>
        </w:tc>
      </w:tr>
      <w:tr w:rsidR="00167D10" w14:paraId="70A87324"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539CDA9C" w14:textId="77777777" w:rsidR="00167D10" w:rsidRDefault="00167D10" w:rsidP="003629E3">
            <w:pPr>
              <w:spacing w:line="360" w:lineRule="auto"/>
              <w:rPr>
                <w:szCs w:val="21"/>
                <w:lang w:val="en-US"/>
              </w:rPr>
            </w:pPr>
            <w:r>
              <w:rPr>
                <w:rFonts w:hint="eastAsia"/>
                <w:szCs w:val="21"/>
                <w:lang w:val="en-US"/>
              </w:rPr>
              <w:t>墙板空气声隔声量</w:t>
            </w:r>
          </w:p>
        </w:tc>
        <w:tc>
          <w:tcPr>
            <w:tcW w:w="6393" w:type="dxa"/>
            <w:tcBorders>
              <w:top w:val="nil"/>
              <w:left w:val="nil"/>
              <w:bottom w:val="single" w:sz="4" w:space="0" w:color="auto"/>
              <w:right w:val="single" w:sz="4" w:space="0" w:color="auto"/>
            </w:tcBorders>
            <w:shd w:val="clear" w:color="auto" w:fill="auto"/>
            <w:vAlign w:val="center"/>
          </w:tcPr>
          <w:p w14:paraId="437B6A43" w14:textId="77777777" w:rsidR="00167D10" w:rsidRDefault="00167D10" w:rsidP="003629E3">
            <w:pPr>
              <w:spacing w:line="360" w:lineRule="auto"/>
              <w:rPr>
                <w:szCs w:val="21"/>
                <w:lang w:val="en-US"/>
              </w:rPr>
            </w:pPr>
            <w:r>
              <w:rPr>
                <w:rFonts w:hint="eastAsia"/>
                <w:szCs w:val="21"/>
                <w:lang w:val="en-US"/>
              </w:rPr>
              <w:t>《建筑隔声设计</w:t>
            </w:r>
            <w:r>
              <w:rPr>
                <w:rFonts w:hint="eastAsia"/>
                <w:szCs w:val="21"/>
                <w:lang w:val="en-US"/>
              </w:rPr>
              <w:t>-</w:t>
            </w:r>
            <w:r>
              <w:rPr>
                <w:rFonts w:hint="eastAsia"/>
                <w:szCs w:val="21"/>
                <w:lang w:val="en-US"/>
              </w:rPr>
              <w:t>空气声隔声技术》</w:t>
            </w:r>
          </w:p>
        </w:tc>
      </w:tr>
      <w:tr w:rsidR="00167D10" w14:paraId="33CA3D73" w14:textId="77777777" w:rsidTr="003629E3">
        <w:trPr>
          <w:trHeight w:val="270"/>
        </w:trPr>
        <w:tc>
          <w:tcPr>
            <w:tcW w:w="3120" w:type="dxa"/>
            <w:tcBorders>
              <w:top w:val="nil"/>
              <w:left w:val="single" w:sz="4" w:space="0" w:color="auto"/>
              <w:bottom w:val="single" w:sz="4" w:space="0" w:color="auto"/>
              <w:right w:val="single" w:sz="4" w:space="0" w:color="auto"/>
            </w:tcBorders>
            <w:shd w:val="clear" w:color="auto" w:fill="auto"/>
            <w:vAlign w:val="center"/>
          </w:tcPr>
          <w:p w14:paraId="09560E03" w14:textId="77777777" w:rsidR="00167D10" w:rsidRDefault="00167D10" w:rsidP="003629E3">
            <w:pPr>
              <w:rPr>
                <w:szCs w:val="21"/>
                <w:lang w:val="en-US"/>
              </w:rPr>
            </w:pPr>
            <w:r>
              <w:rPr>
                <w:rFonts w:hint="eastAsia"/>
                <w:szCs w:val="21"/>
                <w:lang w:val="en-US"/>
              </w:rPr>
              <w:t>楼板、地面撞击声隔声量</w:t>
            </w:r>
          </w:p>
        </w:tc>
        <w:tc>
          <w:tcPr>
            <w:tcW w:w="6393" w:type="dxa"/>
            <w:tcBorders>
              <w:top w:val="nil"/>
              <w:left w:val="nil"/>
              <w:bottom w:val="single" w:sz="4" w:space="0" w:color="auto"/>
              <w:right w:val="single" w:sz="4" w:space="0" w:color="auto"/>
            </w:tcBorders>
            <w:shd w:val="clear" w:color="auto" w:fill="auto"/>
            <w:vAlign w:val="center"/>
          </w:tcPr>
          <w:p w14:paraId="45644C27" w14:textId="77777777" w:rsidR="00167D10" w:rsidRDefault="00167D10" w:rsidP="003629E3">
            <w:pPr>
              <w:rPr>
                <w:szCs w:val="21"/>
                <w:lang w:val="en-US"/>
              </w:rPr>
            </w:pPr>
            <w:r>
              <w:rPr>
                <w:rFonts w:hint="eastAsia"/>
                <w:szCs w:val="21"/>
                <w:lang w:val="en-US"/>
              </w:rPr>
              <w:t>《建筑声学设计手册》</w:t>
            </w:r>
          </w:p>
        </w:tc>
      </w:tr>
      <w:tr w:rsidR="00167D10" w14:paraId="70D714D3" w14:textId="77777777" w:rsidTr="003629E3">
        <w:trPr>
          <w:trHeight w:val="540"/>
        </w:trPr>
        <w:tc>
          <w:tcPr>
            <w:tcW w:w="3120" w:type="dxa"/>
            <w:tcBorders>
              <w:top w:val="nil"/>
              <w:left w:val="single" w:sz="4" w:space="0" w:color="auto"/>
              <w:bottom w:val="single" w:sz="4" w:space="0" w:color="auto"/>
              <w:right w:val="single" w:sz="4" w:space="0" w:color="auto"/>
            </w:tcBorders>
            <w:shd w:val="clear" w:color="auto" w:fill="auto"/>
            <w:vAlign w:val="center"/>
          </w:tcPr>
          <w:p w14:paraId="70A430FA" w14:textId="77777777" w:rsidR="00167D10" w:rsidRDefault="00167D10" w:rsidP="003629E3">
            <w:pPr>
              <w:rPr>
                <w:szCs w:val="21"/>
                <w:lang w:val="en-US"/>
              </w:rPr>
            </w:pPr>
            <w:r>
              <w:rPr>
                <w:rFonts w:hint="eastAsia"/>
                <w:szCs w:val="21"/>
                <w:lang w:val="en-US"/>
              </w:rPr>
              <w:t>门窗和墙板吸声系数</w:t>
            </w:r>
          </w:p>
        </w:tc>
        <w:tc>
          <w:tcPr>
            <w:tcW w:w="6393" w:type="dxa"/>
            <w:tcBorders>
              <w:top w:val="nil"/>
              <w:left w:val="nil"/>
              <w:bottom w:val="single" w:sz="4" w:space="0" w:color="auto"/>
              <w:right w:val="single" w:sz="4" w:space="0" w:color="auto"/>
            </w:tcBorders>
            <w:shd w:val="clear" w:color="auto" w:fill="auto"/>
            <w:vAlign w:val="center"/>
          </w:tcPr>
          <w:p w14:paraId="65F7DC9B" w14:textId="77777777" w:rsidR="00167D10" w:rsidRDefault="00167D10" w:rsidP="003629E3">
            <w:pPr>
              <w:rPr>
                <w:szCs w:val="21"/>
                <w:lang w:val="en-US"/>
              </w:rPr>
            </w:pPr>
            <w:r>
              <w:rPr>
                <w:rFonts w:hint="eastAsia"/>
                <w:szCs w:val="21"/>
                <w:lang w:val="en-US"/>
              </w:rPr>
              <w:t>《声学手册》、《噪声与振动控制工程手册</w:t>
            </w:r>
            <w:r>
              <w:rPr>
                <w:rFonts w:hint="eastAsia"/>
                <w:szCs w:val="21"/>
                <w:lang w:val="en-US"/>
              </w:rPr>
              <w:t xml:space="preserve"> </w:t>
            </w:r>
            <w:r>
              <w:rPr>
                <w:rFonts w:hint="eastAsia"/>
                <w:szCs w:val="21"/>
                <w:lang w:val="en-US"/>
              </w:rPr>
              <w:t>》、《建筑声学设计原理》、《建筑设计资料集》（第二版）第</w:t>
            </w:r>
            <w:r>
              <w:rPr>
                <w:rFonts w:hint="eastAsia"/>
                <w:szCs w:val="21"/>
                <w:lang w:val="en-US"/>
              </w:rPr>
              <w:t>2</w:t>
            </w:r>
            <w:r>
              <w:rPr>
                <w:rFonts w:hint="eastAsia"/>
                <w:szCs w:val="21"/>
                <w:lang w:val="en-US"/>
              </w:rPr>
              <w:t>集</w:t>
            </w:r>
          </w:p>
        </w:tc>
      </w:tr>
    </w:tbl>
    <w:p w14:paraId="0646DFC9" w14:textId="77777777" w:rsidR="00CA08E8" w:rsidRDefault="00274C79" w:rsidP="00274C79">
      <w:pPr>
        <w:pStyle w:val="2"/>
      </w:pPr>
      <w:bookmarkStart w:id="52" w:name="_Toc92046733"/>
      <w:r>
        <w:rPr>
          <w:rFonts w:hint="eastAsia"/>
        </w:rPr>
        <w:t>构件在倍频程下的空气声隔声量</w:t>
      </w:r>
      <w:bookmarkEnd w:id="52"/>
    </w:p>
    <w:p w14:paraId="6803E2AE" w14:textId="77777777" w:rsidR="006F2E05" w:rsidRDefault="006F2E05" w:rsidP="006F2E05">
      <w:pPr>
        <w:pStyle w:val="3"/>
      </w:pPr>
      <w:bookmarkStart w:id="53" w:name="_Toc92046734"/>
      <w:r w:rsidRPr="006A51D3">
        <w:rPr>
          <w:rFonts w:hint="eastAsia"/>
        </w:rPr>
        <w:t>墙板各频程下空气声隔声量</w:t>
      </w:r>
      <w:bookmarkEnd w:id="53"/>
    </w:p>
    <w:p w14:paraId="781C240B" w14:textId="77777777" w:rsidR="006F2E05" w:rsidRDefault="006F2E05" w:rsidP="006F2E05">
      <w:pPr>
        <w:widowControl w:val="0"/>
        <w:ind w:leftChars="50" w:left="105" w:firstLineChars="150" w:firstLine="315"/>
        <w:jc w:val="both"/>
        <w:rPr>
          <w:kern w:val="2"/>
          <w:szCs w:val="21"/>
          <w:lang w:val="en-US"/>
        </w:rPr>
      </w:pPr>
      <w:r>
        <w:rPr>
          <w:rFonts w:hint="eastAsia"/>
          <w:kern w:val="2"/>
          <w:szCs w:val="21"/>
          <w:lang w:val="en-US"/>
        </w:rPr>
        <w:t>本项目墙板的各频程下空气声隔声量可以通过质量定律计算，或者直接通过构造数据库中给出的构造隔声参数选取合适的空气声隔声量；</w:t>
      </w:r>
      <w:r>
        <w:rPr>
          <w:rFonts w:hint="eastAsia"/>
          <w:lang w:val="en-US"/>
        </w:rPr>
        <w:t>门窗的空气声隔声量直接参考相关声学资料，可从门窗隔声参数库中选取。</w:t>
      </w:r>
    </w:p>
    <w:p w14:paraId="6A9FBD58" w14:textId="77777777" w:rsidR="006F2E05" w:rsidRDefault="006F2E05" w:rsidP="006F2E05">
      <w:pPr>
        <w:widowControl w:val="0"/>
        <w:ind w:firstLineChars="200" w:firstLine="420"/>
        <w:jc w:val="both"/>
        <w:rPr>
          <w:color w:val="FF0000"/>
        </w:rPr>
      </w:pPr>
      <w:r>
        <w:rPr>
          <w:rFonts w:hint="eastAsia"/>
          <w:kern w:val="2"/>
          <w:szCs w:val="21"/>
          <w:lang w:val="en-US"/>
        </w:rPr>
        <w:t>符合质量定律构件的空气声隔声量按下列公式计算：</w:t>
      </w:r>
      <w:r>
        <w:rPr>
          <w:kern w:val="2"/>
          <w:szCs w:val="21"/>
          <w:lang w:val="en-US"/>
        </w:rPr>
        <w:t xml:space="preserve"> </w:t>
      </w:r>
    </w:p>
    <w:p w14:paraId="0D2FC2D9" w14:textId="77777777" w:rsidR="001E7318" w:rsidRDefault="001E7318" w:rsidP="001B415F">
      <w:pPr>
        <w:widowControl w:val="0"/>
        <w:ind w:leftChars="400" w:left="840" w:firstLineChars="200" w:firstLine="480"/>
        <w:jc w:val="both"/>
        <w:rPr>
          <w:kern w:val="2"/>
          <w:szCs w:val="21"/>
          <w:lang w:val="en-US"/>
        </w:rPr>
      </w:pPr>
      <m:oMath>
        <m:r>
          <w:rPr>
            <w:rFonts w:ascii="Cambria Math" w:eastAsia="Dotum" w:hAnsi="Cambria Math"/>
            <w:sz w:val="24"/>
            <w:szCs w:val="24"/>
          </w:rPr>
          <m:t>R</m:t>
        </m:r>
        <m:r>
          <m:rPr>
            <m:sty m:val="p"/>
          </m:rPr>
          <w:rPr>
            <w:rFonts w:ascii="Cambria Math" w:eastAsia="Dotum" w:hAnsi="Cambria Math"/>
            <w:sz w:val="24"/>
            <w:szCs w:val="24"/>
          </w:rPr>
          <m:t>=</m:t>
        </m:r>
        <w:bookmarkStart w:id="54" w:name="公式A1"/>
        <m:r>
          <m:rPr>
            <m:sty m:val="p"/>
          </m:rPr>
          <w:rPr>
            <w:rFonts w:ascii="Cambria Math" w:hAnsi="Cambria Math"/>
          </w:rPr>
          <m:t>23</m:t>
        </m:r>
        <w:bookmarkEnd w:id="54"/>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5" w:name="公式B1"/>
        <m:r>
          <m:rPr>
            <m:sty m:val="p"/>
          </m:rPr>
          <w:rPr>
            <w:rFonts w:ascii="Cambria Math" w:hAnsi="Cambria Math"/>
          </w:rPr>
          <m:t>11</m:t>
        </m:r>
        <w:bookmarkEnd w:id="55"/>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6" w:name="公式C1"/>
        <m:r>
          <m:rPr>
            <m:sty m:val="p"/>
          </m:rPr>
          <w:rPr>
            <w:rFonts w:ascii="Cambria Math" w:hAnsi="Cambria Math"/>
          </w:rPr>
          <m:t>-41</m:t>
        </m:r>
        <w:bookmarkEnd w:id="56"/>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rFonts w:hint="eastAsia"/>
          <w:sz w:val="24"/>
          <w:szCs w:val="24"/>
        </w:rPr>
        <w:t>（</w:t>
      </w:r>
      <w:r w:rsidR="003B70C1">
        <w:rPr>
          <w:sz w:val="24"/>
          <w:szCs w:val="24"/>
        </w:rPr>
        <w:t>5.</w:t>
      </w:r>
      <w:r w:rsidR="00B72C76">
        <w:rPr>
          <w:sz w:val="24"/>
          <w:szCs w:val="24"/>
        </w:rPr>
        <w:t>2</w:t>
      </w:r>
      <w:r w:rsidR="009E4B8B">
        <w:rPr>
          <w:sz w:val="24"/>
          <w:szCs w:val="24"/>
        </w:rPr>
        <w:t>.1-1</w:t>
      </w:r>
      <w:r w:rsidR="00AE5A9A">
        <w:rPr>
          <w:rFonts w:hint="eastAsia"/>
          <w:sz w:val="24"/>
          <w:szCs w:val="24"/>
        </w:rPr>
        <w:t>）</w:t>
      </w:r>
    </w:p>
    <w:p w14:paraId="7C52A531" w14:textId="77777777" w:rsidR="006F2E05" w:rsidRPr="001E7318" w:rsidRDefault="001E7318" w:rsidP="001B415F">
      <w:pPr>
        <w:pStyle w:val="a0"/>
        <w:ind w:leftChars="429" w:left="901" w:firstLineChars="175" w:firstLine="420"/>
        <w:rPr>
          <w:color w:val="FF0000"/>
        </w:rPr>
      </w:pPr>
      <m:oMath>
        <m:r>
          <w:rPr>
            <w:rFonts w:ascii="Cambria Math" w:eastAsia="Dotum" w:hAnsi="Cambria Math"/>
            <w:sz w:val="24"/>
            <w:szCs w:val="24"/>
          </w:rPr>
          <m:t>R</m:t>
        </m:r>
        <m:r>
          <m:rPr>
            <m:sty m:val="p"/>
          </m:rPr>
          <w:rPr>
            <w:rFonts w:ascii="Cambria Math" w:eastAsia="Dotum" w:hAnsi="Cambria Math"/>
            <w:sz w:val="24"/>
            <w:szCs w:val="24"/>
          </w:rPr>
          <m:t>=</m:t>
        </m:r>
        <w:bookmarkStart w:id="57" w:name="公式A2"/>
        <m:r>
          <m:rPr>
            <m:sty m:val="p"/>
          </m:rPr>
          <w:rPr>
            <w:rFonts w:ascii="Cambria Math" w:hAnsi="Cambria Math"/>
          </w:rPr>
          <m:t>13</m:t>
        </m:r>
        <w:bookmarkEnd w:id="57"/>
        <m:r>
          <m:rPr>
            <m:sty m:val="p"/>
          </m:rPr>
          <w:rPr>
            <w:rFonts w:ascii="Cambria Math" w:eastAsia="Dotum" w:hAnsi="Cambria Math"/>
            <w:sz w:val="24"/>
            <w:szCs w:val="24"/>
          </w:rPr>
          <m:t>lg</m:t>
        </m:r>
        <m:r>
          <w:rPr>
            <w:rFonts w:ascii="Cambria Math" w:eastAsia="Dotum" w:hAnsi="Cambria Math"/>
            <w:sz w:val="24"/>
            <w:szCs w:val="24"/>
          </w:rPr>
          <m:t>m</m:t>
        </m:r>
        <m:r>
          <m:rPr>
            <m:sty m:val="p"/>
          </m:rPr>
          <w:rPr>
            <w:rFonts w:ascii="Cambria Math" w:eastAsia="Dotum" w:hAnsi="Cambria Math"/>
            <w:sz w:val="24"/>
            <w:szCs w:val="24"/>
          </w:rPr>
          <m:t>+</m:t>
        </m:r>
        <w:bookmarkStart w:id="58" w:name="公式B2"/>
        <m:r>
          <m:rPr>
            <m:sty m:val="p"/>
          </m:rPr>
          <w:rPr>
            <w:rFonts w:ascii="Cambria Math" w:hAnsi="Cambria Math"/>
          </w:rPr>
          <m:t>11</m:t>
        </m:r>
        <w:bookmarkEnd w:id="58"/>
        <m:r>
          <m:rPr>
            <m:sty m:val="p"/>
          </m:rPr>
          <w:rPr>
            <w:rFonts w:ascii="Cambria Math" w:eastAsia="Dotum" w:hAnsi="Cambria Math"/>
            <w:sz w:val="24"/>
            <w:szCs w:val="24"/>
          </w:rPr>
          <m:t>lg</m:t>
        </m:r>
        <m:r>
          <w:rPr>
            <w:rFonts w:ascii="Cambria Math" w:eastAsia="Dotum" w:hAnsi="Cambria Math" w:hint="eastAsia"/>
            <w:sz w:val="24"/>
            <w:szCs w:val="24"/>
          </w:rPr>
          <m:t>ƒ</m:t>
        </m:r>
        <m:r>
          <m:rPr>
            <m:sty m:val="p"/>
          </m:rPr>
          <w:rPr>
            <w:rFonts w:ascii="Cambria Math" w:eastAsia="Dotum" w:hAnsi="Cambria Math"/>
            <w:sz w:val="24"/>
            <w:szCs w:val="24"/>
          </w:rPr>
          <m:t>+(</m:t>
        </m:r>
        <w:bookmarkStart w:id="59" w:name="公式C2"/>
        <m:r>
          <m:rPr>
            <m:sty m:val="p"/>
          </m:rPr>
          <w:rPr>
            <w:rFonts w:ascii="Cambria Math" w:hAnsi="Cambria Math"/>
          </w:rPr>
          <m:t>-18</m:t>
        </m:r>
        <w:bookmarkEnd w:id="59"/>
        <m:r>
          <m:rPr>
            <m:sty m:val="p"/>
          </m:rPr>
          <w:rPr>
            <w:rFonts w:ascii="Cambria Math" w:eastAsia="Dotum" w:hAnsi="Cambria Math"/>
            <w:sz w:val="24"/>
            <w:szCs w:val="24"/>
          </w:rPr>
          <m:t>)    (</m:t>
        </m:r>
        <m:r>
          <w:rPr>
            <w:rFonts w:ascii="Cambria Math" w:eastAsia="Dotum" w:hAnsi="Cambria Math"/>
            <w:sz w:val="24"/>
            <w:szCs w:val="24"/>
          </w:rPr>
          <m:t>m</m:t>
        </m:r>
        <m:r>
          <m:rPr>
            <m:sty m:val="p"/>
          </m:rPr>
          <w:rPr>
            <w:rFonts w:ascii="Cambria Math" w:eastAsiaTheme="minorEastAsia" w:hAnsi="Cambria Math"/>
            <w:sz w:val="24"/>
            <w:szCs w:val="24"/>
          </w:rPr>
          <m:t>≤200</m:t>
        </m:r>
        <m:r>
          <w:rPr>
            <w:rFonts w:ascii="Cambria Math" w:eastAsiaTheme="minorEastAsia" w:hAnsi="Cambria Math"/>
            <w:sz w:val="24"/>
            <w:szCs w:val="24"/>
          </w:rPr>
          <m:t>kg/</m:t>
        </m:r>
        <m:sSup>
          <m:sSupPr>
            <m:ctrlPr>
              <w:rPr>
                <w:rFonts w:ascii="Cambria Math" w:eastAsia="Cambria Math" w:hAnsi="Cambria Math"/>
                <w:i/>
                <w:kern w:val="2"/>
              </w:rPr>
            </m:ctrlPr>
          </m:sSupPr>
          <m:e>
            <m:r>
              <w:rPr>
                <w:rFonts w:ascii="Cambria Math" w:eastAsia="Cambria Math" w:hAnsi="Cambria Math"/>
                <w:kern w:val="2"/>
                <w:lang w:val="en-US"/>
              </w:rPr>
              <m:t>m</m:t>
            </m:r>
          </m:e>
          <m:sup>
            <m:r>
              <w:rPr>
                <w:rFonts w:ascii="Cambria Math" w:eastAsia="Cambria Math" w:hAnsi="Cambria Math"/>
                <w:kern w:val="2"/>
                <w:lang w:val="en-US"/>
              </w:rPr>
              <m:t>2</m:t>
            </m:r>
          </m:sup>
        </m:sSup>
        <m:r>
          <m:rPr>
            <m:sty m:val="p"/>
          </m:rPr>
          <w:rPr>
            <w:rFonts w:ascii="Cambria Math" w:eastAsia="Dotum" w:hAnsi="Cambria Math"/>
            <w:sz w:val="24"/>
            <w:szCs w:val="24"/>
          </w:rPr>
          <m:t>)</m:t>
        </m:r>
      </m:oMath>
      <w:r w:rsidR="00AE5A9A">
        <w:rPr>
          <w:sz w:val="24"/>
          <w:szCs w:val="24"/>
        </w:rPr>
        <w:tab/>
      </w:r>
      <w:r w:rsidR="00AE5A9A">
        <w:rPr>
          <w:sz w:val="24"/>
          <w:szCs w:val="24"/>
        </w:rPr>
        <w:tab/>
      </w:r>
      <w:r w:rsidR="00AE5A9A">
        <w:rPr>
          <w:sz w:val="24"/>
          <w:szCs w:val="24"/>
        </w:rPr>
        <w:tab/>
      </w:r>
      <w:r w:rsidR="00AE5A9A">
        <w:rPr>
          <w:sz w:val="24"/>
          <w:szCs w:val="24"/>
        </w:rPr>
        <w:tab/>
      </w:r>
      <w:r w:rsidR="00AE5A9A">
        <w:rPr>
          <w:sz w:val="24"/>
          <w:szCs w:val="24"/>
        </w:rPr>
        <w:tab/>
      </w:r>
    </w:p>
    <w:p w14:paraId="09984902" w14:textId="77777777" w:rsidR="006F2E05" w:rsidRDefault="006F2E05" w:rsidP="001B415F">
      <w:pPr>
        <w:pStyle w:val="a0"/>
        <w:ind w:leftChars="190" w:left="399" w:firstLineChars="0" w:firstLine="0"/>
        <w:rPr>
          <w:rFonts w:ascii="Cambria Math" w:hAnsi="Cambria Math"/>
        </w:rPr>
      </w:pPr>
      <w:r>
        <w:rPr>
          <w:rFonts w:ascii="Cambria Math" w:hAnsi="Cambria Math" w:hint="eastAsia"/>
        </w:rPr>
        <w:t>式中：</w:t>
      </w:r>
      <w:r>
        <w:rPr>
          <w:rFonts w:ascii="Cambria Math" w:hAnsi="Cambria Math"/>
        </w:rPr>
        <w:t>R—</w:t>
      </w:r>
      <w:r>
        <w:rPr>
          <w:rFonts w:ascii="Cambria Math" w:hAnsi="Cambria Math" w:hint="eastAsia"/>
        </w:rPr>
        <w:t>构件的空气声隔声量，</w:t>
      </w:r>
      <w:r>
        <w:rPr>
          <w:rFonts w:ascii="Cambria Math" w:hAnsi="Cambria Math"/>
        </w:rPr>
        <w:t>dB</w:t>
      </w:r>
      <w:r>
        <w:rPr>
          <w:rFonts w:ascii="Cambria Math" w:hAnsi="Cambria Math" w:hint="eastAsia"/>
        </w:rPr>
        <w:t>；</w:t>
      </w:r>
    </w:p>
    <w:p w14:paraId="32357D1C" w14:textId="77777777" w:rsidR="006F2E05" w:rsidRDefault="006F2E05" w:rsidP="001B415F">
      <w:pPr>
        <w:pStyle w:val="a0"/>
        <w:ind w:leftChars="190" w:left="399" w:firstLineChars="95" w:firstLine="199"/>
        <w:rPr>
          <w:kern w:val="2"/>
          <w:lang w:val="en-US"/>
        </w:rPr>
      </w:pPr>
      <w:r>
        <w:rPr>
          <w:rFonts w:ascii="Cambria Math" w:hAnsi="Cambria Math" w:hint="eastAsia"/>
        </w:rPr>
        <w:t xml:space="preserve">    </w:t>
      </w:r>
      <w:r>
        <w:rPr>
          <w:rFonts w:ascii="Cambria Math" w:hAnsi="Cambria Math"/>
        </w:rPr>
        <w:t>m—</w:t>
      </w:r>
      <w:r>
        <w:rPr>
          <w:rFonts w:ascii="Cambria Math" w:hAnsi="Cambria Math" w:hint="eastAsia"/>
        </w:rPr>
        <w:t>构件的面密度，</w:t>
      </w:r>
      <w:r>
        <w:rPr>
          <w:rFonts w:ascii="Cambria Math" w:hAnsi="Cambria Math"/>
        </w:rPr>
        <w:t>kg/m</w:t>
      </w:r>
      <w:r w:rsidRPr="00146847">
        <w:rPr>
          <w:rFonts w:ascii="Cambria Math" w:hAnsi="Cambria Math"/>
          <w:vertAlign w:val="superscript"/>
        </w:rPr>
        <w:t>2</w:t>
      </w:r>
      <w:r>
        <w:rPr>
          <w:rFonts w:ascii="Cambria Math" w:hAnsi="Cambria Math" w:hint="eastAsia"/>
        </w:rPr>
        <w:t>；</w:t>
      </w:r>
      <w:r>
        <w:rPr>
          <w:rFonts w:ascii="Cambria Math" w:hAnsi="Cambria Math" w:hint="eastAsia"/>
        </w:rPr>
        <w:t xml:space="preserve"> </w:t>
      </w:r>
    </w:p>
    <w:p w14:paraId="490D7B88" w14:textId="77777777" w:rsidR="006F2E05" w:rsidRDefault="006F2E05" w:rsidP="001B415F">
      <w:pPr>
        <w:pStyle w:val="a0"/>
        <w:ind w:leftChars="190" w:left="399" w:firstLineChars="295" w:firstLine="619"/>
        <w:rPr>
          <w:rFonts w:ascii="Cambria Math" w:hAnsi="Cambria Math"/>
        </w:rPr>
      </w:pPr>
      <w:r>
        <w:rPr>
          <w:rFonts w:ascii="Cambria Math" w:hAnsi="Cambria Math"/>
        </w:rPr>
        <w:t>f —</w:t>
      </w:r>
      <w:r>
        <w:rPr>
          <w:rFonts w:ascii="Cambria Math" w:hAnsi="Cambria Math" w:hint="eastAsia"/>
        </w:rPr>
        <w:t>入射声波的频率，</w:t>
      </w:r>
      <w:r>
        <w:rPr>
          <w:rFonts w:ascii="Cambria Math" w:hAnsi="Cambria Math"/>
        </w:rPr>
        <w:t>Hz</w:t>
      </w:r>
      <w:r>
        <w:rPr>
          <w:rFonts w:ascii="Cambria Math" w:hAnsi="Cambria Math" w:hint="eastAsia"/>
        </w:rPr>
        <w:t>；</w:t>
      </w:r>
    </w:p>
    <w:p w14:paraId="2548DA83" w14:textId="77777777" w:rsidR="006F2E05" w:rsidRPr="00146847" w:rsidRDefault="006F2E05" w:rsidP="006F2E05">
      <w:pPr>
        <w:pStyle w:val="a0"/>
        <w:spacing w:afterLines="50" w:after="156"/>
        <w:ind w:firstLine="420"/>
        <w:rPr>
          <w:kern w:val="2"/>
          <w:lang w:val="en-US"/>
        </w:rPr>
      </w:pPr>
      <w:r>
        <w:rPr>
          <w:rFonts w:ascii="Cambria Math" w:hAnsi="Cambria Math" w:hint="eastAsia"/>
        </w:rPr>
        <w:t>当采用构件质量定律计算时，将构件面密度</w:t>
      </w:r>
      <w:r w:rsidR="008539B9">
        <w:rPr>
          <w:rFonts w:ascii="Cambria Math" w:hAnsi="Cambria Math" w:hint="eastAsia"/>
        </w:rPr>
        <w:t>代</w:t>
      </w:r>
      <w:r>
        <w:rPr>
          <w:rFonts w:ascii="Cambria Math" w:hAnsi="Cambria Math" w:hint="eastAsia"/>
        </w:rPr>
        <w:t>入上述构件</w:t>
      </w:r>
      <w:r>
        <w:rPr>
          <w:rFonts w:hint="eastAsia"/>
          <w:kern w:val="2"/>
          <w:lang w:val="en-US"/>
        </w:rPr>
        <w:t>空气声隔声量计算公式，即可得墙体各频</w:t>
      </w:r>
      <w:r w:rsidR="002C4EB6">
        <w:rPr>
          <w:rFonts w:hint="eastAsia"/>
          <w:kern w:val="2"/>
          <w:lang w:val="en-US"/>
        </w:rPr>
        <w:t>率</w:t>
      </w:r>
      <w:r>
        <w:rPr>
          <w:rFonts w:hint="eastAsia"/>
          <w:kern w:val="2"/>
          <w:lang w:val="en-US"/>
        </w:rPr>
        <w:t>下空气声隔声量；当从构造数据库中自定义构造隔声量参数时，将直接给出该构件各频</w:t>
      </w:r>
      <w:r w:rsidR="008A7569">
        <w:rPr>
          <w:rFonts w:hint="eastAsia"/>
          <w:kern w:val="2"/>
          <w:lang w:val="en-US"/>
        </w:rPr>
        <w:t>率</w:t>
      </w:r>
      <w:r>
        <w:rPr>
          <w:rFonts w:hint="eastAsia"/>
          <w:kern w:val="2"/>
          <w:lang w:val="en-US"/>
        </w:rPr>
        <w:t>下空气声隔声量信息，列入</w:t>
      </w:r>
      <w:r w:rsidR="007F2A19">
        <w:rPr>
          <w:rFonts w:hint="eastAsia"/>
          <w:kern w:val="2"/>
          <w:lang w:val="en-US"/>
        </w:rPr>
        <w:t>表</w:t>
      </w:r>
      <w:r w:rsidR="007F2A19">
        <w:rPr>
          <w:rFonts w:hint="eastAsia"/>
          <w:kern w:val="2"/>
          <w:lang w:val="en-US"/>
        </w:rPr>
        <w:t>5.5-1</w:t>
      </w:r>
      <w:r>
        <w:rPr>
          <w:rFonts w:hint="eastAsia"/>
          <w:kern w:val="2"/>
          <w:lang w:val="en-US"/>
        </w:rPr>
        <w:t>中。</w:t>
      </w:r>
    </w:p>
    <w:p w14:paraId="76F39FB7" w14:textId="77777777" w:rsidR="006F2E05" w:rsidRDefault="006F2E05" w:rsidP="006F2E05">
      <w:pPr>
        <w:pStyle w:val="3"/>
      </w:pPr>
      <w:bookmarkStart w:id="60" w:name="_Toc92046735"/>
      <w:r>
        <w:rPr>
          <w:rFonts w:hint="eastAsia"/>
        </w:rPr>
        <w:lastRenderedPageBreak/>
        <w:t>门窗</w:t>
      </w:r>
      <w:r w:rsidRPr="006A51D3">
        <w:rPr>
          <w:rFonts w:hint="eastAsia"/>
        </w:rPr>
        <w:t>各频程下空气声隔声量</w:t>
      </w:r>
      <w:bookmarkEnd w:id="60"/>
    </w:p>
    <w:p w14:paraId="7B431E4C" w14:textId="77777777" w:rsidR="006F2E05" w:rsidRPr="00146847" w:rsidRDefault="00CC032C" w:rsidP="006F2E05">
      <w:pPr>
        <w:pStyle w:val="a0"/>
        <w:ind w:firstLine="420"/>
        <w:rPr>
          <w:lang w:val="en-US"/>
        </w:rPr>
      </w:pPr>
      <w:r w:rsidRPr="0096084B">
        <w:rPr>
          <w:rFonts w:hint="eastAsia"/>
          <w:lang w:val="en-US"/>
        </w:rPr>
        <w:t>由于门窗</w:t>
      </w:r>
      <w:r w:rsidRPr="0096084B">
        <w:rPr>
          <w:lang w:val="en-US"/>
        </w:rPr>
        <w:t>隔声特性复杂</w:t>
      </w:r>
      <w:r>
        <w:rPr>
          <w:rFonts w:hint="eastAsia"/>
          <w:lang w:val="en-US"/>
        </w:rPr>
        <w:t>，不适宜</w:t>
      </w:r>
      <w:r w:rsidRPr="0096084B">
        <w:rPr>
          <w:lang w:val="en-US"/>
        </w:rPr>
        <w:t>参照匀质墙体进行公式计算</w:t>
      </w:r>
      <w:r>
        <w:rPr>
          <w:rFonts w:hint="eastAsia"/>
          <w:lang w:val="en-US"/>
        </w:rPr>
        <w:t>各</w:t>
      </w:r>
      <w:r>
        <w:rPr>
          <w:lang w:val="en-US"/>
        </w:rPr>
        <w:t>频率下</w:t>
      </w:r>
      <w:r>
        <w:rPr>
          <w:rFonts w:hint="eastAsia"/>
          <w:lang w:val="en-US"/>
        </w:rPr>
        <w:t>隔声量</w:t>
      </w:r>
      <w:r w:rsidRPr="0096084B">
        <w:rPr>
          <w:lang w:val="en-US"/>
        </w:rPr>
        <w:t>，</w:t>
      </w:r>
      <w:r w:rsidRPr="0096084B">
        <w:rPr>
          <w:rFonts w:hint="eastAsia"/>
          <w:lang w:val="en-US"/>
        </w:rPr>
        <w:t>本项目参考相关声学资料中相近构造</w:t>
      </w:r>
      <w:r w:rsidRPr="0096084B">
        <w:rPr>
          <w:lang w:val="en-US"/>
        </w:rPr>
        <w:t>的</w:t>
      </w:r>
      <w:r w:rsidRPr="0096084B">
        <w:rPr>
          <w:rFonts w:hint="eastAsia"/>
          <w:lang w:val="en-US"/>
        </w:rPr>
        <w:t>门窗的空气声隔声量进行</w:t>
      </w:r>
      <w:r w:rsidRPr="0096084B">
        <w:rPr>
          <w:lang w:val="en-US"/>
        </w:rPr>
        <w:t>计算</w:t>
      </w:r>
      <w:r w:rsidRPr="0096084B">
        <w:rPr>
          <w:rFonts w:hint="eastAsia"/>
          <w:lang w:val="en-US"/>
        </w:rPr>
        <w:t>，详</w:t>
      </w:r>
      <w:r w:rsidRPr="005A3AF9">
        <w:rPr>
          <w:rFonts w:hint="eastAsia"/>
          <w:lang w:val="en-US"/>
        </w:rPr>
        <w:t>见</w:t>
      </w:r>
      <w:r w:rsidR="007F2A19">
        <w:rPr>
          <w:rFonts w:hint="eastAsia"/>
          <w:lang w:val="en-US"/>
        </w:rPr>
        <w:t>表</w:t>
      </w:r>
      <w:r w:rsidR="007F2A19">
        <w:rPr>
          <w:rFonts w:hint="eastAsia"/>
          <w:lang w:val="en-US"/>
        </w:rPr>
        <w:t>5.5-2</w:t>
      </w:r>
      <w:r>
        <w:rPr>
          <w:rFonts w:hint="eastAsia"/>
          <w:lang w:val="en-US"/>
        </w:rPr>
        <w:t>。</w:t>
      </w:r>
    </w:p>
    <w:p w14:paraId="58EE3C53" w14:textId="77777777" w:rsidR="006F2E05" w:rsidRDefault="00C447AF" w:rsidP="006F2E05">
      <w:pPr>
        <w:pStyle w:val="2"/>
        <w:tabs>
          <w:tab w:val="left" w:pos="578"/>
        </w:tabs>
      </w:pPr>
      <w:bookmarkStart w:id="61" w:name="_Toc92046736"/>
      <w:r>
        <w:rPr>
          <w:rFonts w:hint="eastAsia"/>
        </w:rPr>
        <w:t>构件计权隔声量</w:t>
      </w:r>
      <w:bookmarkEnd w:id="61"/>
    </w:p>
    <w:p w14:paraId="468D1996" w14:textId="77777777" w:rsidR="006F2E05" w:rsidRPr="00757798" w:rsidRDefault="006F2E05" w:rsidP="006F2E05">
      <w:pPr>
        <w:pStyle w:val="3"/>
        <w:tabs>
          <w:tab w:val="left" w:pos="578"/>
        </w:tabs>
      </w:pPr>
      <w:bookmarkStart w:id="62" w:name="_Toc92046737"/>
      <w:r w:rsidRPr="00757798">
        <w:rPr>
          <w:rFonts w:hint="eastAsia"/>
        </w:rPr>
        <w:t>墙板</w:t>
      </w:r>
      <w:r>
        <w:rPr>
          <w:rFonts w:hint="eastAsia"/>
        </w:rPr>
        <w:t>计权</w:t>
      </w:r>
      <w:r w:rsidRPr="00757798">
        <w:rPr>
          <w:rFonts w:hint="eastAsia"/>
        </w:rPr>
        <w:t>隔声量</w:t>
      </w:r>
      <w:bookmarkEnd w:id="62"/>
    </w:p>
    <w:p w14:paraId="2E1B7CBD" w14:textId="77777777" w:rsidR="005C70DB" w:rsidRDefault="006F2E05" w:rsidP="005C70DB">
      <w:pPr>
        <w:widowControl w:val="0"/>
        <w:spacing w:line="400" w:lineRule="atLeast"/>
        <w:jc w:val="both"/>
        <w:rPr>
          <w:kern w:val="2"/>
          <w:szCs w:val="24"/>
          <w:lang w:val="en-US"/>
        </w:rPr>
      </w:pPr>
      <w:r>
        <w:rPr>
          <w:rFonts w:hint="eastAsia"/>
          <w:lang w:val="en-US"/>
        </w:rPr>
        <w:t xml:space="preserve">    </w:t>
      </w:r>
      <w:r w:rsidR="005C70DB">
        <w:rPr>
          <w:rFonts w:hint="eastAsia"/>
          <w:szCs w:val="21"/>
        </w:rPr>
        <w:t>获取在各频率下的隔声量之后，还需进一步求解其计权单值评价量，本项目依据</w:t>
      </w:r>
      <w:r w:rsidR="005C70DB">
        <w:rPr>
          <w:rFonts w:hint="eastAsia"/>
          <w:szCs w:val="21"/>
        </w:rPr>
        <w:t xml:space="preserve"> </w:t>
      </w:r>
      <w:r w:rsidR="005C70DB">
        <w:rPr>
          <w:rFonts w:hint="eastAsia"/>
          <w:kern w:val="2"/>
          <w:szCs w:val="24"/>
          <w:lang w:val="en-US"/>
        </w:rPr>
        <w:t>《建筑隔声评价标准》</w:t>
      </w:r>
      <w:r w:rsidR="005C70DB">
        <w:rPr>
          <w:rFonts w:hint="eastAsia"/>
          <w:kern w:val="2"/>
          <w:szCs w:val="24"/>
          <w:lang w:val="en-US"/>
        </w:rPr>
        <w:t>GB/T 50121-2005</w:t>
      </w:r>
      <w:r w:rsidR="005C70DB">
        <w:rPr>
          <w:rFonts w:hint="eastAsia"/>
          <w:kern w:val="2"/>
          <w:szCs w:val="24"/>
          <w:lang w:val="en-US"/>
        </w:rPr>
        <w:t>，</w:t>
      </w:r>
      <w:r w:rsidR="005C70DB">
        <w:rPr>
          <w:rFonts w:hint="eastAsia"/>
          <w:szCs w:val="21"/>
        </w:rPr>
        <w:t>采用公式法计算计权单值评价量，以下为计算过程：</w:t>
      </w:r>
    </w:p>
    <w:p w14:paraId="6F8D320E" w14:textId="77777777" w:rsidR="005C70DB" w:rsidRDefault="005C70DB" w:rsidP="005C70DB">
      <w:pPr>
        <w:widowControl w:val="0"/>
        <w:spacing w:line="400" w:lineRule="atLeast"/>
        <w:ind w:firstLineChars="200" w:firstLine="420"/>
        <w:jc w:val="both"/>
        <w:rPr>
          <w:szCs w:val="21"/>
        </w:rPr>
      </w:pPr>
      <w:r>
        <w:rPr>
          <w:rFonts w:hint="eastAsia"/>
          <w:szCs w:val="21"/>
        </w:rPr>
        <w:t>现假设隔声量为</w:t>
      </w:r>
      <w:r>
        <w:rPr>
          <w:i/>
          <w:szCs w:val="21"/>
        </w:rPr>
        <w:t>X</w:t>
      </w:r>
      <w:r>
        <w:rPr>
          <w:rFonts w:hint="eastAsia"/>
          <w:szCs w:val="21"/>
        </w:rPr>
        <w:t>，且</w:t>
      </w:r>
      <w:r>
        <w:rPr>
          <w:i/>
          <w:szCs w:val="21"/>
        </w:rPr>
        <w:t>X</w:t>
      </w:r>
      <w:r>
        <w:rPr>
          <w:rFonts w:hint="eastAsia"/>
          <w:i/>
          <w:szCs w:val="21"/>
          <w:vertAlign w:val="subscript"/>
        </w:rPr>
        <w:t>i</w:t>
      </w:r>
      <w:r>
        <w:rPr>
          <w:rFonts w:hint="eastAsia"/>
          <w:szCs w:val="21"/>
        </w:rPr>
        <w:t>为倍频程的隔声量，即对应上述有效隔声量，将上述所得倍频程下空气声有效隔声量代入公式</w:t>
      </w:r>
      <w:r w:rsidRPr="007B7C4C">
        <w:rPr>
          <w:rFonts w:hint="eastAsia"/>
          <w:szCs w:val="21"/>
        </w:rPr>
        <w:t>（</w:t>
      </w:r>
      <w:r w:rsidRPr="007B7C4C">
        <w:t>5.3.1-1</w:t>
      </w:r>
      <w:r w:rsidRPr="007B7C4C">
        <w:rPr>
          <w:rFonts w:hint="eastAsia"/>
          <w:szCs w:val="21"/>
        </w:rPr>
        <w:t>）</w:t>
      </w:r>
      <w:r w:rsidRPr="005A3AF9">
        <w:rPr>
          <w:rFonts w:hint="eastAsia"/>
          <w:szCs w:val="21"/>
        </w:rPr>
        <w:t>中，同时参考</w:t>
      </w:r>
      <w:r w:rsidRPr="007B7C4C">
        <w:rPr>
          <w:rFonts w:hint="eastAsia"/>
          <w:szCs w:val="21"/>
        </w:rPr>
        <w:t>表</w:t>
      </w:r>
      <w:r w:rsidRPr="005A3AF9">
        <w:rPr>
          <w:szCs w:val="21"/>
        </w:rPr>
        <w:t>5.3</w:t>
      </w:r>
      <w:r w:rsidR="00E922BE">
        <w:rPr>
          <w:szCs w:val="21"/>
        </w:rPr>
        <w:t>.1</w:t>
      </w:r>
      <w:r w:rsidRPr="005A3AF9">
        <w:rPr>
          <w:rFonts w:hint="eastAsia"/>
          <w:szCs w:val="21"/>
        </w:rPr>
        <w:t>各频带基准值，先给定一个计权单值评价量的初始值</w:t>
      </w:r>
      <w:r w:rsidRPr="005A3AF9">
        <w:rPr>
          <w:i/>
          <w:szCs w:val="21"/>
        </w:rPr>
        <w:t>X</w:t>
      </w:r>
      <w:r w:rsidRPr="005A3AF9">
        <w:rPr>
          <w:i/>
          <w:szCs w:val="21"/>
          <w:vertAlign w:val="subscript"/>
        </w:rPr>
        <w:t>w</w:t>
      </w:r>
      <w:r w:rsidRPr="005A3AF9">
        <w:rPr>
          <w:rFonts w:hint="eastAsia"/>
          <w:szCs w:val="21"/>
        </w:rPr>
        <w:t>，按公式</w:t>
      </w:r>
      <w:r w:rsidRPr="007B7C4C">
        <w:rPr>
          <w:rFonts w:hint="eastAsia"/>
          <w:szCs w:val="21"/>
        </w:rPr>
        <w:t>（</w:t>
      </w:r>
      <w:r w:rsidRPr="007B7C4C">
        <w:t>5.3.1-1</w:t>
      </w:r>
      <w:r w:rsidRPr="007B7C4C">
        <w:rPr>
          <w:rFonts w:hint="eastAsia"/>
          <w:szCs w:val="21"/>
        </w:rPr>
        <w:t>）</w:t>
      </w:r>
      <w:r w:rsidRPr="005A3AF9">
        <w:rPr>
          <w:rFonts w:hint="eastAsia"/>
          <w:szCs w:val="21"/>
        </w:rPr>
        <w:t>进行试算得出不利偏差</w:t>
      </w:r>
      <w:r w:rsidRPr="005A3AF9">
        <w:rPr>
          <w:i/>
          <w:szCs w:val="21"/>
        </w:rPr>
        <w:t>P</w:t>
      </w:r>
      <w:r w:rsidRPr="005A3AF9">
        <w:rPr>
          <w:i/>
          <w:szCs w:val="21"/>
          <w:vertAlign w:val="subscript"/>
        </w:rPr>
        <w:t>i</w:t>
      </w:r>
      <w:r w:rsidRPr="005A3AF9">
        <w:rPr>
          <w:rFonts w:hint="eastAsia"/>
          <w:szCs w:val="21"/>
        </w:rPr>
        <w:t>，并判定</w:t>
      </w:r>
      <w:r w:rsidRPr="005A3AF9">
        <w:rPr>
          <w:i/>
          <w:szCs w:val="21"/>
        </w:rPr>
        <w:t>P</w:t>
      </w:r>
      <w:r w:rsidRPr="005A3AF9">
        <w:rPr>
          <w:i/>
          <w:szCs w:val="21"/>
          <w:vertAlign w:val="subscript"/>
        </w:rPr>
        <w:t>i</w:t>
      </w:r>
      <w:r w:rsidRPr="005A3AF9">
        <w:rPr>
          <w:rFonts w:hint="eastAsia"/>
          <w:szCs w:val="21"/>
        </w:rPr>
        <w:t>是否满足公式（</w:t>
      </w:r>
      <w:r w:rsidRPr="005A3AF9">
        <w:t>5.3.1</w:t>
      </w:r>
      <w:r w:rsidRPr="005A3AF9">
        <w:rPr>
          <w:szCs w:val="21"/>
        </w:rPr>
        <w:t>-2</w:t>
      </w:r>
      <w:r w:rsidRPr="005A3AF9">
        <w:rPr>
          <w:rFonts w:hint="eastAsia"/>
          <w:szCs w:val="21"/>
        </w:rPr>
        <w:t>）小于等于</w:t>
      </w:r>
      <w:r w:rsidRPr="005A3AF9">
        <w:rPr>
          <w:szCs w:val="21"/>
        </w:rPr>
        <w:t>10</w:t>
      </w:r>
      <w:r w:rsidRPr="005A3AF9">
        <w:rPr>
          <w:rFonts w:hint="eastAsia"/>
          <w:szCs w:val="21"/>
        </w:rPr>
        <w:t>的要求，</w:t>
      </w:r>
      <w:r w:rsidR="006D7B4B">
        <w:rPr>
          <w:rFonts w:hint="eastAsia"/>
          <w:szCs w:val="21"/>
        </w:rPr>
        <w:t>在</w:t>
      </w:r>
      <w:r w:rsidRPr="005A3AF9">
        <w:rPr>
          <w:rFonts w:hint="eastAsia"/>
          <w:szCs w:val="21"/>
        </w:rPr>
        <w:t>满足要求</w:t>
      </w:r>
      <w:r>
        <w:rPr>
          <w:rFonts w:hint="eastAsia"/>
          <w:szCs w:val="21"/>
        </w:rPr>
        <w:t>的</w:t>
      </w:r>
      <w:r w:rsidR="006D7B4B">
        <w:rPr>
          <w:rFonts w:hint="eastAsia"/>
          <w:szCs w:val="21"/>
        </w:rPr>
        <w:t>值</w:t>
      </w:r>
      <w:r w:rsidR="006D7B4B">
        <w:rPr>
          <w:szCs w:val="21"/>
        </w:rPr>
        <w:t>中取</w:t>
      </w:r>
      <w:r>
        <w:rPr>
          <w:szCs w:val="21"/>
        </w:rPr>
        <w:t>最大值</w:t>
      </w:r>
      <w:r w:rsidRPr="005A3AF9">
        <w:rPr>
          <w:rFonts w:hint="eastAsia"/>
          <w:szCs w:val="21"/>
        </w:rPr>
        <w:t>即</w:t>
      </w:r>
      <w:r>
        <w:rPr>
          <w:rFonts w:hint="eastAsia"/>
          <w:szCs w:val="21"/>
        </w:rPr>
        <w:t>为</w:t>
      </w:r>
      <w:r w:rsidRPr="005A3AF9">
        <w:rPr>
          <w:rFonts w:hint="eastAsia"/>
          <w:szCs w:val="21"/>
        </w:rPr>
        <w:t>空气声隔声计权单值评价量，本章节计算所得组合墙空气声隔声计权单值评价量结果列于</w:t>
      </w:r>
      <w:r w:rsidR="007F2A19">
        <w:rPr>
          <w:rFonts w:hint="eastAsia"/>
          <w:szCs w:val="21"/>
        </w:rPr>
        <w:t>表</w:t>
      </w:r>
      <w:r w:rsidR="007F2A19">
        <w:rPr>
          <w:rFonts w:hint="eastAsia"/>
          <w:szCs w:val="21"/>
        </w:rPr>
        <w:t>5.5-1</w:t>
      </w:r>
      <w:r w:rsidRPr="005A3AF9">
        <w:rPr>
          <w:rFonts w:hint="eastAsia"/>
          <w:szCs w:val="21"/>
        </w:rPr>
        <w:t>中</w:t>
      </w:r>
      <w:r>
        <w:rPr>
          <w:rFonts w:hint="eastAsia"/>
          <w:szCs w:val="21"/>
        </w:rPr>
        <w:t>。</w:t>
      </w:r>
    </w:p>
    <w:p w14:paraId="16C6234C" w14:textId="77777777" w:rsidR="005C70DB" w:rsidRDefault="0044241C" w:rsidP="0064755B">
      <w:pPr>
        <w:widowControl w:val="0"/>
        <w:spacing w:line="400" w:lineRule="atLeast"/>
        <w:ind w:firstLineChars="270" w:firstLine="567"/>
        <w:jc w:val="center"/>
        <w:rPr>
          <w:szCs w:val="21"/>
        </w:rPr>
      </w:pPr>
      <w:r>
        <w:rPr>
          <w:szCs w:val="21"/>
        </w:rPr>
        <w:object w:dxaOrig="5695" w:dyaOrig="5213" w14:anchorId="62380AA7">
          <v:shape id="_x0000_i1035" type="#_x0000_t75" style="width:409.3pt;height:345pt" o:ole="">
            <v:imagedata r:id="rId36" o:title=""/>
          </v:shape>
          <o:OLEObject Type="Embed" ProgID="Visio.Drawing.11" ShapeID="_x0000_i1035" DrawAspect="Content" ObjectID="_1702987771" r:id="rId37"/>
        </w:object>
      </w:r>
    </w:p>
    <w:p w14:paraId="4A44D6C7" w14:textId="77777777" w:rsidR="005C70DB" w:rsidRPr="00F96DD3" w:rsidRDefault="005C70DB" w:rsidP="005C70DB">
      <w:pPr>
        <w:widowControl w:val="0"/>
        <w:spacing w:line="400" w:lineRule="atLeast"/>
        <w:ind w:firstLineChars="200" w:firstLine="420"/>
        <w:jc w:val="center"/>
        <w:rPr>
          <w:rFonts w:ascii="黑体" w:eastAsia="黑体" w:hAnsi="黑体"/>
          <w:szCs w:val="21"/>
        </w:rPr>
      </w:pPr>
      <w:r w:rsidRPr="00F96DD3">
        <w:rPr>
          <w:rFonts w:ascii="黑体" w:eastAsia="黑体" w:hAnsi="黑体" w:hint="eastAsia"/>
          <w:szCs w:val="21"/>
        </w:rPr>
        <w:t>图</w:t>
      </w:r>
      <w:r w:rsidRPr="00F96DD3">
        <w:rPr>
          <w:rFonts w:ascii="黑体" w:eastAsia="黑体" w:hAnsi="黑体"/>
          <w:szCs w:val="21"/>
        </w:rPr>
        <w:t xml:space="preserve">5-2  </w:t>
      </w:r>
      <w:r w:rsidRPr="00F96DD3">
        <w:rPr>
          <w:rFonts w:ascii="黑体" w:eastAsia="黑体" w:hAnsi="黑体" w:hint="eastAsia"/>
          <w:szCs w:val="21"/>
        </w:rPr>
        <w:t>空气声隔声计权单值评价量计算流程</w:t>
      </w:r>
    </w:p>
    <w:p w14:paraId="4DF064A9" w14:textId="77777777" w:rsidR="005C70DB" w:rsidRDefault="005C70DB" w:rsidP="00787D4C">
      <w:pPr>
        <w:widowControl w:val="0"/>
        <w:spacing w:line="400" w:lineRule="atLeast"/>
        <w:ind w:firstLineChars="200" w:firstLine="420"/>
        <w:jc w:val="both"/>
      </w:pPr>
      <w:r>
        <w:rPr>
          <w:rFonts w:hint="eastAsia"/>
        </w:rPr>
        <w:t>不利偏差</w:t>
      </w:r>
      <w:r>
        <w:rPr>
          <w:position w:val="-12"/>
        </w:rPr>
        <w:object w:dxaOrig="249" w:dyaOrig="360" w14:anchorId="1AFD982A">
          <v:shape id="_x0000_i1036" type="#_x0000_t75" style="width:12.45pt;height:18.45pt" o:ole="">
            <v:imagedata r:id="rId38" o:title=""/>
          </v:shape>
          <o:OLEObject Type="Embed" ProgID="Equation.DSMT4" ShapeID="_x0000_i1036" DrawAspect="Content" ObjectID="_1702987772" r:id="rId39"/>
        </w:object>
      </w:r>
      <w:r>
        <w:rPr>
          <w:rFonts w:hint="eastAsia"/>
        </w:rPr>
        <w:t>的计算公式如下：</w:t>
      </w:r>
    </w:p>
    <w:p w14:paraId="1A529578" w14:textId="77777777" w:rsidR="005C70DB" w:rsidRDefault="00082F68" w:rsidP="005C70DB">
      <w:pPr>
        <w:ind w:left="851" w:right="840"/>
        <w:jc w:val="right"/>
      </w:pPr>
      <w:r>
        <w:object w:dxaOrig="1440" w:dyaOrig="1440" w14:anchorId="0DC34187">
          <v:shape id="_x0000_s2167" type="#_x0000_t75" style="position:absolute;left:0;text-align:left;margin-left:73.9pt;margin-top:-1.05pt;width:186.8pt;height:42.1pt;z-index:251667968;mso-width-relative:page;mso-height-relative:page">
            <v:imagedata r:id="rId40" o:title=""/>
          </v:shape>
          <o:OLEObject Type="Embed" ProgID="Equation.DSMT4" ShapeID="_x0000_s2167" DrawAspect="Content" ObjectID="_1702987782" r:id="rId41"/>
        </w:object>
      </w:r>
    </w:p>
    <w:p w14:paraId="6D3CC98C" w14:textId="77777777" w:rsidR="005C70DB" w:rsidRDefault="006D7B4B" w:rsidP="006D7B4B">
      <w:pPr>
        <w:ind w:left="851" w:right="1260"/>
        <w:jc w:val="center"/>
      </w:pPr>
      <w:r>
        <w:rPr>
          <w:rFonts w:hint="eastAsia"/>
        </w:rPr>
        <w:t xml:space="preserve">                                                      </w:t>
      </w:r>
      <w:r w:rsidR="005C70DB">
        <w:rPr>
          <w:rFonts w:hint="eastAsia"/>
        </w:rPr>
        <w:t>（</w:t>
      </w:r>
      <w:r w:rsidR="005C70DB">
        <w:t>5.</w:t>
      </w:r>
      <w:r w:rsidR="005C70DB">
        <w:rPr>
          <w:rFonts w:hint="eastAsia"/>
        </w:rPr>
        <w:t>3</w:t>
      </w:r>
      <w:r w:rsidR="005C70DB">
        <w:t>.1</w:t>
      </w:r>
      <w:r w:rsidR="005C70DB">
        <w:rPr>
          <w:rFonts w:hint="eastAsia"/>
        </w:rPr>
        <w:t>-1</w:t>
      </w:r>
      <w:r w:rsidR="005C70DB">
        <w:rPr>
          <w:rFonts w:hint="eastAsia"/>
        </w:rPr>
        <w:t>）</w:t>
      </w:r>
    </w:p>
    <w:p w14:paraId="500CFF76" w14:textId="77777777" w:rsidR="005C70DB" w:rsidRDefault="005C70DB" w:rsidP="005C70DB">
      <w:pPr>
        <w:ind w:left="851"/>
        <w:rPr>
          <w:szCs w:val="21"/>
        </w:rPr>
      </w:pPr>
      <w:r>
        <w:rPr>
          <w:rFonts w:hint="eastAsia"/>
          <w:szCs w:val="21"/>
        </w:rPr>
        <w:lastRenderedPageBreak/>
        <w:t xml:space="preserve">             </w:t>
      </w:r>
    </w:p>
    <w:p w14:paraId="1DB13899" w14:textId="77777777" w:rsidR="005C70DB" w:rsidRPr="00146847" w:rsidRDefault="005C70DB" w:rsidP="00787D4C">
      <w:pPr>
        <w:ind w:firstLineChars="200" w:firstLine="420"/>
        <w:rPr>
          <w:rFonts w:asciiTheme="minorEastAsia" w:eastAsiaTheme="minorEastAsia" w:hAnsiTheme="minorEastAsia"/>
          <w:szCs w:val="21"/>
        </w:rPr>
      </w:pPr>
      <w:r w:rsidRPr="00787D4C">
        <w:rPr>
          <w:rFonts w:ascii="Cambria Math" w:hAnsi="Cambria Math" w:hint="eastAsia"/>
          <w:szCs w:val="21"/>
        </w:rPr>
        <w:t>式中</w:t>
      </w:r>
      <w:r w:rsidRPr="00146847">
        <w:rPr>
          <w:rFonts w:asciiTheme="minorEastAsia" w:eastAsiaTheme="minorEastAsia" w:hAnsiTheme="minorEastAsia" w:hint="eastAsia"/>
          <w:szCs w:val="21"/>
        </w:rPr>
        <w:t>：</w:t>
      </w:r>
      <w:r w:rsidRPr="00146847">
        <w:rPr>
          <w:rFonts w:asciiTheme="minorEastAsia" w:eastAsiaTheme="minorEastAsia" w:hAnsiTheme="minorEastAsia"/>
          <w:position w:val="-12"/>
          <w:szCs w:val="21"/>
        </w:rPr>
        <w:object w:dxaOrig="402" w:dyaOrig="360" w14:anchorId="16B58959">
          <v:shape id="_x0000_i1038" type="#_x0000_t75" style="width:20.55pt;height:18.45pt" o:ole="">
            <v:imagedata r:id="rId42" o:title=""/>
          </v:shape>
          <o:OLEObject Type="Embed" ProgID="Equation.DSMT4" ShapeID="_x0000_i1038" DrawAspect="Content" ObjectID="_1702987773" r:id="rId43"/>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B30AD5">
        <w:rPr>
          <w:rFonts w:ascii="Cambria Math" w:hAnsi="Cambria Math" w:hint="eastAsia"/>
          <w:szCs w:val="21"/>
        </w:rPr>
        <w:t>空气声隔声计权单值评价量；</w:t>
      </w:r>
    </w:p>
    <w:p w14:paraId="32D4FA2F" w14:textId="77777777" w:rsidR="005C70DB" w:rsidRPr="006D7B4B" w:rsidRDefault="005C70DB" w:rsidP="00B30AD5">
      <w:pPr>
        <w:ind w:left="851"/>
        <w:rPr>
          <w:szCs w:val="21"/>
        </w:rPr>
      </w:pPr>
      <w:r w:rsidRPr="00146847">
        <w:rPr>
          <w:rFonts w:asciiTheme="minorEastAsia" w:eastAsiaTheme="minorEastAsia" w:hAnsiTheme="minorEastAsia"/>
          <w:szCs w:val="21"/>
        </w:rPr>
        <w:t xml:space="preserve">      </w:t>
      </w:r>
      <w:r w:rsidRPr="00146847">
        <w:rPr>
          <w:rFonts w:asciiTheme="minorEastAsia" w:eastAsiaTheme="minorEastAsia" w:hAnsiTheme="minorEastAsia"/>
          <w:position w:val="-12"/>
          <w:szCs w:val="21"/>
        </w:rPr>
        <w:object w:dxaOrig="305" w:dyaOrig="360" w14:anchorId="4D62E2BD">
          <v:shape id="_x0000_i1039" type="#_x0000_t75" style="width:15pt;height:18.45pt" o:ole="">
            <v:imagedata r:id="rId44" o:title=""/>
          </v:shape>
          <o:OLEObject Type="Embed" ProgID="Equation.DSMT4" ShapeID="_x0000_i1039" DrawAspect="Content" ObjectID="_1702987774" r:id="rId45"/>
        </w:object>
      </w:r>
      <w:r w:rsidRPr="00146847">
        <w:rPr>
          <w:rFonts w:asciiTheme="minorEastAsia" w:eastAsiaTheme="minorEastAsia" w:hAnsiTheme="minorEastAsia" w:hint="eastAsia"/>
          <w:szCs w:val="21"/>
        </w:rPr>
        <w:t>—</w:t>
      </w:r>
      <w:r w:rsidRPr="00146847">
        <w:rPr>
          <w:rFonts w:asciiTheme="minorEastAsia" w:eastAsiaTheme="minorEastAsia" w:hAnsiTheme="minorEastAsia"/>
          <w:szCs w:val="21"/>
        </w:rPr>
        <w:t xml:space="preserve"> </w:t>
      </w:r>
      <w:r w:rsidRPr="006D7B4B">
        <w:rPr>
          <w:szCs w:val="21"/>
        </w:rPr>
        <w:t>表</w:t>
      </w:r>
      <w:r w:rsidR="00932AD1">
        <w:rPr>
          <w:rFonts w:hint="eastAsia"/>
          <w:szCs w:val="21"/>
        </w:rPr>
        <w:t>5.3.1</w:t>
      </w:r>
      <w:r w:rsidRPr="006D7B4B">
        <w:rPr>
          <w:szCs w:val="21"/>
        </w:rPr>
        <w:t>中第</w:t>
      </w:r>
      <w:r w:rsidRPr="006D7B4B">
        <w:rPr>
          <w:szCs w:val="21"/>
        </w:rPr>
        <w:t>i</w:t>
      </w:r>
      <w:r w:rsidRPr="006D7B4B">
        <w:rPr>
          <w:szCs w:val="21"/>
        </w:rPr>
        <w:t>个频带的基准值；</w:t>
      </w:r>
    </w:p>
    <w:p w14:paraId="2F8EA42F" w14:textId="77777777" w:rsidR="005C70DB" w:rsidRPr="00146847" w:rsidRDefault="005C70DB" w:rsidP="00B30AD5">
      <w:pPr>
        <w:ind w:left="851"/>
        <w:rPr>
          <w:rFonts w:asciiTheme="minorEastAsia" w:eastAsiaTheme="minorEastAsia" w:hAnsiTheme="minorEastAsia"/>
          <w:szCs w:val="21"/>
        </w:rPr>
      </w:pPr>
      <w:r w:rsidRPr="006D7B4B">
        <w:rPr>
          <w:rFonts w:eastAsiaTheme="minorEastAsia"/>
          <w:szCs w:val="21"/>
        </w:rPr>
        <w:t xml:space="preserve">      </w:t>
      </w:r>
      <w:r w:rsidRPr="006D7B4B">
        <w:rPr>
          <w:rFonts w:eastAsiaTheme="minorEastAsia"/>
          <w:position w:val="-12"/>
          <w:szCs w:val="21"/>
        </w:rPr>
        <w:object w:dxaOrig="305" w:dyaOrig="360" w14:anchorId="65A14A78">
          <v:shape id="_x0000_i1040" type="#_x0000_t75" style="width:15pt;height:18.45pt" o:ole="">
            <v:imagedata r:id="rId46" o:title=""/>
          </v:shape>
          <o:OLEObject Type="Embed" ProgID="Equation.DSMT4" ShapeID="_x0000_i1040" DrawAspect="Content" ObjectID="_1702987775" r:id="rId47"/>
        </w:object>
      </w:r>
      <w:r w:rsidRPr="006D7B4B">
        <w:rPr>
          <w:rFonts w:eastAsiaTheme="minorEastAsia"/>
          <w:szCs w:val="21"/>
        </w:rPr>
        <w:t>—</w:t>
      </w:r>
      <w:r w:rsidRPr="006D7B4B">
        <w:rPr>
          <w:szCs w:val="21"/>
        </w:rPr>
        <w:t xml:space="preserve"> </w:t>
      </w:r>
      <w:r w:rsidRPr="006D7B4B">
        <w:rPr>
          <w:szCs w:val="21"/>
        </w:rPr>
        <w:t>第</w:t>
      </w:r>
      <w:r w:rsidRPr="006D7B4B">
        <w:rPr>
          <w:szCs w:val="21"/>
        </w:rPr>
        <w:t>i</w:t>
      </w:r>
      <w:r w:rsidRPr="006D7B4B">
        <w:rPr>
          <w:szCs w:val="21"/>
        </w:rPr>
        <w:t>个频带的</w:t>
      </w:r>
      <w:r w:rsidRPr="00B30AD5">
        <w:rPr>
          <w:rFonts w:ascii="Cambria Math" w:hAnsi="Cambria Math" w:hint="eastAsia"/>
          <w:szCs w:val="21"/>
        </w:rPr>
        <w:t>隔声量，精确到</w:t>
      </w:r>
      <w:r w:rsidRPr="00B30AD5">
        <w:rPr>
          <w:rFonts w:ascii="Cambria Math" w:hAnsi="Cambria Math"/>
          <w:szCs w:val="21"/>
        </w:rPr>
        <w:t>0.1dB</w:t>
      </w:r>
      <w:r w:rsidRPr="00B30AD5">
        <w:rPr>
          <w:rFonts w:ascii="Cambria Math" w:hAnsi="Cambria Math" w:hint="eastAsia"/>
          <w:szCs w:val="21"/>
        </w:rPr>
        <w:t>。</w:t>
      </w:r>
    </w:p>
    <w:p w14:paraId="0E3D6104" w14:textId="77777777" w:rsidR="005C70DB" w:rsidRDefault="005C70DB" w:rsidP="00787D4C">
      <w:pPr>
        <w:ind w:firstLineChars="200" w:firstLine="420"/>
        <w:rPr>
          <w:szCs w:val="21"/>
        </w:rPr>
      </w:pPr>
      <w:r>
        <w:rPr>
          <w:rFonts w:hint="eastAsia"/>
          <w:szCs w:val="21"/>
        </w:rPr>
        <w:t>通过上述公式试算所得计权单值评价量</w:t>
      </w:r>
      <w:r>
        <w:rPr>
          <w:rFonts w:hint="eastAsia"/>
          <w:i/>
          <w:szCs w:val="21"/>
        </w:rPr>
        <w:t>X</w:t>
      </w:r>
      <w:r>
        <w:rPr>
          <w:rFonts w:hint="eastAsia"/>
          <w:i/>
          <w:szCs w:val="21"/>
          <w:vertAlign w:val="subscript"/>
        </w:rPr>
        <w:t>w</w:t>
      </w:r>
      <w:r>
        <w:rPr>
          <w:rFonts w:hint="eastAsia"/>
          <w:szCs w:val="21"/>
        </w:rPr>
        <w:t>必须为满足下式的最大值，精确到</w:t>
      </w:r>
      <w:r>
        <w:rPr>
          <w:rFonts w:hint="eastAsia"/>
          <w:szCs w:val="21"/>
        </w:rPr>
        <w:t>1dB</w:t>
      </w:r>
    </w:p>
    <w:p w14:paraId="63BF83EF" w14:textId="77777777" w:rsidR="005C70DB" w:rsidRDefault="00082F68" w:rsidP="006D7B4B">
      <w:pPr>
        <w:ind w:left="851"/>
      </w:pPr>
      <w:r>
        <w:rPr>
          <w:noProof/>
        </w:rPr>
        <w:object w:dxaOrig="1440" w:dyaOrig="1440" w14:anchorId="77B2C751">
          <v:shape id="_x0000_s2168" type="#_x0000_t75" style="position:absolute;left:0;text-align:left;margin-left:106.4pt;margin-top:4.25pt;width:59.1pt;height:33.95pt;z-index:251668992">
            <v:imagedata r:id="rId48" o:title=""/>
          </v:shape>
          <o:OLEObject Type="Embed" ProgID="Equation.DSMT4" ShapeID="_x0000_s2168" DrawAspect="Content" ObjectID="_1702987783" r:id="rId49"/>
        </w:object>
      </w:r>
      <w:r w:rsidR="005C70DB">
        <w:rPr>
          <w:rFonts w:hint="eastAsia"/>
        </w:rPr>
        <w:t xml:space="preserve"> </w:t>
      </w:r>
      <w:r w:rsidR="005C70DB">
        <w:t xml:space="preserve"> </w:t>
      </w:r>
    </w:p>
    <w:p w14:paraId="45354B7B" w14:textId="77777777" w:rsidR="005C70DB" w:rsidRDefault="005C70DB" w:rsidP="006D7B4B">
      <w:pPr>
        <w:ind w:right="1260" w:firstLineChars="3200" w:firstLine="6720"/>
      </w:pPr>
      <w:r>
        <w:rPr>
          <w:rFonts w:hint="eastAsia"/>
        </w:rPr>
        <w:t>（</w:t>
      </w:r>
      <w:r>
        <w:t>5.</w:t>
      </w:r>
      <w:r>
        <w:rPr>
          <w:rFonts w:hint="eastAsia"/>
        </w:rPr>
        <w:t>3</w:t>
      </w:r>
      <w:r>
        <w:t>.1</w:t>
      </w:r>
      <w:r>
        <w:rPr>
          <w:rFonts w:hint="eastAsia"/>
          <w:szCs w:val="21"/>
        </w:rPr>
        <w:t>-2</w:t>
      </w:r>
      <w:r>
        <w:rPr>
          <w:rFonts w:hint="eastAsia"/>
        </w:rPr>
        <w:t>）</w:t>
      </w:r>
    </w:p>
    <w:p w14:paraId="289D777D" w14:textId="77777777" w:rsidR="005C70DB" w:rsidRDefault="005C70DB" w:rsidP="006D7B4B">
      <w:pPr>
        <w:ind w:left="945" w:hangingChars="450" w:hanging="945"/>
        <w:rPr>
          <w:szCs w:val="21"/>
        </w:rPr>
      </w:pPr>
      <w:r>
        <w:rPr>
          <w:rFonts w:hint="eastAsia"/>
          <w:szCs w:val="21"/>
        </w:rPr>
        <w:t xml:space="preserve">                                                                              </w:t>
      </w:r>
    </w:p>
    <w:p w14:paraId="3BFDCD07" w14:textId="77777777" w:rsidR="006F2E05" w:rsidRDefault="005C70DB" w:rsidP="00787D4C">
      <w:pPr>
        <w:widowControl w:val="0"/>
        <w:spacing w:line="400" w:lineRule="atLeast"/>
        <w:ind w:firstLineChars="200" w:firstLine="420"/>
        <w:jc w:val="both"/>
      </w:pPr>
      <w:r>
        <w:rPr>
          <w:rFonts w:hint="eastAsia"/>
        </w:rPr>
        <w:t>式中：</w:t>
      </w:r>
      <w:r w:rsidR="003573C1">
        <w:t>i</w:t>
      </w:r>
      <w:r>
        <w:rPr>
          <w:rFonts w:hint="eastAsia"/>
        </w:rPr>
        <w:t>—频带的序号，</w:t>
      </w:r>
      <w:r>
        <w:t>i=1~5</w:t>
      </w:r>
      <w:r>
        <w:rPr>
          <w:rFonts w:hint="eastAsia"/>
        </w:rPr>
        <w:t>，代表</w:t>
      </w:r>
      <w:r>
        <w:t>125~2000Hz</w:t>
      </w:r>
      <w:r>
        <w:rPr>
          <w:rFonts w:hint="eastAsia"/>
        </w:rPr>
        <w:t>范围内的</w:t>
      </w:r>
      <w:r>
        <w:t>5</w:t>
      </w:r>
      <w:r>
        <w:rPr>
          <w:rFonts w:hint="eastAsia"/>
        </w:rPr>
        <w:t>个中心频率；</w:t>
      </w:r>
    </w:p>
    <w:p w14:paraId="12AF5E7C" w14:textId="77777777" w:rsidR="002C08C0" w:rsidRPr="002B085D" w:rsidRDefault="00685360" w:rsidP="00685360">
      <w:pPr>
        <w:jc w:val="center"/>
        <w:rPr>
          <w:rFonts w:ascii="黑体" w:eastAsia="黑体" w:hAnsi="黑体"/>
          <w:b/>
          <w:i/>
          <w:lang w:val="en-US"/>
        </w:rPr>
      </w:pPr>
      <w:bookmarkStart w:id="63" w:name="_Hlk504140780"/>
      <w:r>
        <w:rPr>
          <w:rFonts w:ascii="黑体" w:eastAsia="黑体" w:hAnsi="黑体" w:hint="eastAsia"/>
          <w:lang w:val="en-US"/>
        </w:rPr>
        <w:t xml:space="preserve">              </w:t>
      </w:r>
      <w:r w:rsidR="002C08C0" w:rsidRPr="002B085D">
        <w:rPr>
          <w:rFonts w:ascii="黑体" w:eastAsia="黑体" w:hAnsi="黑体" w:hint="eastAsia"/>
          <w:lang w:val="en-US"/>
        </w:rPr>
        <w:t>表</w:t>
      </w:r>
      <w:r w:rsidR="002C08C0" w:rsidRPr="002B085D">
        <w:rPr>
          <w:rFonts w:ascii="黑体" w:eastAsia="黑体" w:hAnsi="黑体"/>
          <w:lang w:val="en-US"/>
        </w:rPr>
        <w:t>5.3</w:t>
      </w:r>
      <w:r w:rsidR="00E922BE">
        <w:rPr>
          <w:rFonts w:ascii="黑体" w:eastAsia="黑体" w:hAnsi="黑体"/>
          <w:lang w:val="en-US"/>
        </w:rPr>
        <w:t>.1</w:t>
      </w:r>
      <w:r w:rsidR="002C08C0" w:rsidRPr="002B085D">
        <w:rPr>
          <w:rFonts w:ascii="黑体" w:eastAsia="黑体" w:hAnsi="黑体"/>
          <w:lang w:val="en-US"/>
        </w:rPr>
        <w:t xml:space="preserve">  </w:t>
      </w:r>
      <w:r w:rsidR="002C08C0" w:rsidRPr="002B085D">
        <w:rPr>
          <w:rFonts w:ascii="黑体" w:eastAsia="黑体" w:hAnsi="黑体" w:hint="eastAsia"/>
          <w:lang w:val="en-US"/>
        </w:rPr>
        <w:t>各频带基准值</w:t>
      </w:r>
      <w:r w:rsidR="002C08C0" w:rsidRPr="002B085D">
        <w:rPr>
          <w:rFonts w:ascii="黑体" w:eastAsia="黑体" w:hAnsi="黑体"/>
          <w:lang w:val="en-US"/>
        </w:rPr>
        <w:t xml:space="preserve">                </w:t>
      </w:r>
      <w:r w:rsidR="002C08C0" w:rsidRPr="002B085D">
        <w:rPr>
          <w:rFonts w:ascii="黑体" w:eastAsia="黑体" w:hAnsi="黑体" w:hint="eastAsia"/>
          <w:lang w:val="en-US"/>
        </w:rPr>
        <w:t>单位：</w:t>
      </w:r>
      <w:r w:rsidR="002C08C0" w:rsidRPr="002B085D">
        <w:rPr>
          <w:rFonts w:ascii="黑体" w:eastAsia="黑体" w:hAnsi="黑体"/>
          <w:lang w:val="en-US"/>
        </w:rPr>
        <w:t>dB</w:t>
      </w:r>
    </w:p>
    <w:tbl>
      <w:tblPr>
        <w:tblStyle w:val="a7"/>
        <w:tblW w:w="937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4A0" w:firstRow="1" w:lastRow="0" w:firstColumn="1" w:lastColumn="0" w:noHBand="0" w:noVBand="1"/>
      </w:tblPr>
      <w:tblGrid>
        <w:gridCol w:w="2297"/>
        <w:gridCol w:w="1416"/>
        <w:gridCol w:w="1416"/>
        <w:gridCol w:w="1416"/>
        <w:gridCol w:w="1416"/>
        <w:gridCol w:w="1418"/>
      </w:tblGrid>
      <w:tr w:rsidR="002C08C0" w14:paraId="65A9DA9B" w14:textId="77777777" w:rsidTr="00542CD6">
        <w:trPr>
          <w:trHeight w:val="26"/>
          <w:jc w:val="center"/>
        </w:trPr>
        <w:tc>
          <w:tcPr>
            <w:tcW w:w="2297" w:type="dxa"/>
            <w:shd w:val="clear" w:color="auto" w:fill="D9D9D9"/>
            <w:vAlign w:val="center"/>
          </w:tcPr>
          <w:p w14:paraId="6CC885D3" w14:textId="77777777" w:rsidR="002C08C0" w:rsidRDefault="002C08C0" w:rsidP="003629E3">
            <w:pPr>
              <w:jc w:val="center"/>
              <w:rPr>
                <w:rFonts w:ascii="宋体" w:hAnsi="宋体" w:cs="宋体"/>
                <w:color w:val="000000"/>
                <w:szCs w:val="21"/>
              </w:rPr>
            </w:pPr>
            <w:bookmarkStart w:id="64" w:name="_Hlk504140940"/>
            <w:r>
              <w:rPr>
                <w:rFonts w:ascii="宋体" w:hAnsi="宋体" w:cs="宋体" w:hint="eastAsia"/>
                <w:color w:val="000000"/>
                <w:szCs w:val="21"/>
              </w:rPr>
              <w:t>频率</w:t>
            </w:r>
          </w:p>
        </w:tc>
        <w:tc>
          <w:tcPr>
            <w:tcW w:w="1416" w:type="dxa"/>
            <w:shd w:val="clear" w:color="auto" w:fill="D9D9D9"/>
            <w:vAlign w:val="center"/>
          </w:tcPr>
          <w:p w14:paraId="63C2D421" w14:textId="77777777" w:rsidR="002C08C0" w:rsidRDefault="002C08C0" w:rsidP="003629E3">
            <w:pPr>
              <w:jc w:val="center"/>
            </w:pPr>
            <w:r>
              <w:rPr>
                <w:rFonts w:hint="eastAsia"/>
              </w:rPr>
              <w:t>125</w:t>
            </w:r>
            <w:r>
              <w:t>Hz</w:t>
            </w:r>
          </w:p>
        </w:tc>
        <w:tc>
          <w:tcPr>
            <w:tcW w:w="1416" w:type="dxa"/>
            <w:shd w:val="clear" w:color="auto" w:fill="D9D9D9"/>
            <w:vAlign w:val="center"/>
          </w:tcPr>
          <w:p w14:paraId="4450E628" w14:textId="77777777" w:rsidR="002C08C0" w:rsidRDefault="002C08C0" w:rsidP="003629E3">
            <w:pPr>
              <w:jc w:val="center"/>
            </w:pPr>
            <w:r>
              <w:rPr>
                <w:rFonts w:hint="eastAsia"/>
              </w:rPr>
              <w:t>250</w:t>
            </w:r>
            <w:r>
              <w:t xml:space="preserve"> Hz</w:t>
            </w:r>
          </w:p>
        </w:tc>
        <w:tc>
          <w:tcPr>
            <w:tcW w:w="1416" w:type="dxa"/>
            <w:shd w:val="clear" w:color="auto" w:fill="D9D9D9"/>
            <w:vAlign w:val="center"/>
          </w:tcPr>
          <w:p w14:paraId="6E9A6325" w14:textId="77777777" w:rsidR="002C08C0" w:rsidRDefault="002C08C0" w:rsidP="003629E3">
            <w:pPr>
              <w:jc w:val="center"/>
            </w:pPr>
            <w:r>
              <w:rPr>
                <w:rFonts w:hint="eastAsia"/>
              </w:rPr>
              <w:t>500</w:t>
            </w:r>
            <w:r>
              <w:t xml:space="preserve"> Hz</w:t>
            </w:r>
          </w:p>
        </w:tc>
        <w:tc>
          <w:tcPr>
            <w:tcW w:w="1416" w:type="dxa"/>
            <w:shd w:val="clear" w:color="auto" w:fill="D9D9D9"/>
            <w:vAlign w:val="center"/>
          </w:tcPr>
          <w:p w14:paraId="33DA81BF" w14:textId="77777777" w:rsidR="002C08C0" w:rsidRDefault="002C08C0" w:rsidP="003629E3">
            <w:pPr>
              <w:jc w:val="center"/>
            </w:pPr>
            <w:r>
              <w:rPr>
                <w:rFonts w:hint="eastAsia"/>
              </w:rPr>
              <w:t>1000</w:t>
            </w:r>
            <w:r>
              <w:t xml:space="preserve"> Hz</w:t>
            </w:r>
          </w:p>
        </w:tc>
        <w:tc>
          <w:tcPr>
            <w:tcW w:w="1418" w:type="dxa"/>
            <w:shd w:val="clear" w:color="auto" w:fill="D9D9D9"/>
            <w:vAlign w:val="center"/>
          </w:tcPr>
          <w:p w14:paraId="60B0473D" w14:textId="77777777" w:rsidR="002C08C0" w:rsidRDefault="002C08C0" w:rsidP="003629E3">
            <w:pPr>
              <w:jc w:val="center"/>
            </w:pPr>
            <w:r>
              <w:rPr>
                <w:rFonts w:hint="eastAsia"/>
              </w:rPr>
              <w:t>2000</w:t>
            </w:r>
            <w:r>
              <w:t xml:space="preserve"> Hz</w:t>
            </w:r>
          </w:p>
        </w:tc>
      </w:tr>
      <w:tr w:rsidR="002C08C0" w14:paraId="7D486755" w14:textId="77777777" w:rsidTr="00542CD6">
        <w:trPr>
          <w:trHeight w:val="26"/>
          <w:jc w:val="center"/>
        </w:trPr>
        <w:tc>
          <w:tcPr>
            <w:tcW w:w="2297" w:type="dxa"/>
            <w:shd w:val="clear" w:color="auto" w:fill="D9D9D9"/>
            <w:vAlign w:val="center"/>
          </w:tcPr>
          <w:p w14:paraId="40345848" w14:textId="77777777" w:rsidR="002C08C0" w:rsidRDefault="002C08C0" w:rsidP="003629E3">
            <w:pPr>
              <w:jc w:val="center"/>
              <w:rPr>
                <w:rFonts w:ascii="宋体" w:hAnsi="宋体" w:cs="宋体"/>
                <w:color w:val="000000"/>
                <w:szCs w:val="21"/>
              </w:rPr>
            </w:pPr>
            <w:r>
              <w:rPr>
                <w:rFonts w:ascii="宋体" w:hAnsi="宋体" w:cs="宋体" w:hint="eastAsia"/>
                <w:color w:val="000000"/>
                <w:szCs w:val="21"/>
              </w:rPr>
              <w:t>倍频程基准值K</w:t>
            </w:r>
            <w:r>
              <w:rPr>
                <w:rFonts w:ascii="宋体" w:hAnsi="宋体" w:cs="宋体" w:hint="eastAsia"/>
                <w:color w:val="000000"/>
                <w:szCs w:val="21"/>
                <w:vertAlign w:val="subscript"/>
              </w:rPr>
              <w:t>i</w:t>
            </w:r>
          </w:p>
        </w:tc>
        <w:tc>
          <w:tcPr>
            <w:tcW w:w="1416" w:type="dxa"/>
            <w:vAlign w:val="center"/>
          </w:tcPr>
          <w:p w14:paraId="332B922E" w14:textId="77777777" w:rsidR="002C08C0" w:rsidRDefault="002C08C0" w:rsidP="003629E3">
            <w:pPr>
              <w:jc w:val="center"/>
            </w:pPr>
            <w:r>
              <w:rPr>
                <w:rFonts w:ascii="宋体" w:hAnsi="宋体" w:cs="宋体" w:hint="eastAsia"/>
                <w:color w:val="000000"/>
                <w:szCs w:val="21"/>
              </w:rPr>
              <w:t>-16</w:t>
            </w:r>
          </w:p>
        </w:tc>
        <w:tc>
          <w:tcPr>
            <w:tcW w:w="1416" w:type="dxa"/>
            <w:vAlign w:val="center"/>
          </w:tcPr>
          <w:p w14:paraId="2993C840" w14:textId="77777777" w:rsidR="002C08C0" w:rsidRDefault="002C08C0" w:rsidP="003629E3">
            <w:pPr>
              <w:jc w:val="center"/>
            </w:pPr>
            <w:r>
              <w:rPr>
                <w:rFonts w:ascii="宋体" w:hAnsi="宋体" w:cs="宋体" w:hint="eastAsia"/>
                <w:color w:val="000000"/>
                <w:szCs w:val="21"/>
              </w:rPr>
              <w:t>-7</w:t>
            </w:r>
          </w:p>
        </w:tc>
        <w:tc>
          <w:tcPr>
            <w:tcW w:w="1416" w:type="dxa"/>
            <w:vAlign w:val="center"/>
          </w:tcPr>
          <w:p w14:paraId="25761B6A" w14:textId="77777777" w:rsidR="002C08C0" w:rsidRDefault="002C08C0" w:rsidP="003629E3">
            <w:pPr>
              <w:jc w:val="center"/>
            </w:pPr>
            <w:r>
              <w:rPr>
                <w:rFonts w:ascii="宋体" w:hAnsi="宋体" w:cs="宋体" w:hint="eastAsia"/>
                <w:color w:val="000000"/>
                <w:szCs w:val="21"/>
              </w:rPr>
              <w:t>0</w:t>
            </w:r>
          </w:p>
        </w:tc>
        <w:tc>
          <w:tcPr>
            <w:tcW w:w="1416" w:type="dxa"/>
            <w:vAlign w:val="center"/>
          </w:tcPr>
          <w:p w14:paraId="3F067505" w14:textId="77777777" w:rsidR="002C08C0" w:rsidRDefault="002C08C0" w:rsidP="003629E3">
            <w:pPr>
              <w:jc w:val="center"/>
            </w:pPr>
            <w:r>
              <w:rPr>
                <w:rFonts w:hint="eastAsia"/>
              </w:rPr>
              <w:t>3</w:t>
            </w:r>
          </w:p>
        </w:tc>
        <w:tc>
          <w:tcPr>
            <w:tcW w:w="1418" w:type="dxa"/>
            <w:vAlign w:val="center"/>
          </w:tcPr>
          <w:p w14:paraId="75C40D8A" w14:textId="77777777" w:rsidR="002C08C0" w:rsidRDefault="002C08C0" w:rsidP="003629E3">
            <w:pPr>
              <w:jc w:val="center"/>
            </w:pPr>
            <w:r>
              <w:rPr>
                <w:rFonts w:hint="eastAsia"/>
              </w:rPr>
              <w:t>4</w:t>
            </w:r>
          </w:p>
        </w:tc>
      </w:tr>
    </w:tbl>
    <w:p w14:paraId="5DB11FFD" w14:textId="77777777" w:rsidR="006F2E05" w:rsidRDefault="006F2E05" w:rsidP="006F2E05">
      <w:pPr>
        <w:pStyle w:val="3"/>
        <w:tabs>
          <w:tab w:val="left" w:pos="578"/>
        </w:tabs>
      </w:pPr>
      <w:bookmarkStart w:id="65" w:name="_Toc92046738"/>
      <w:bookmarkEnd w:id="63"/>
      <w:bookmarkEnd w:id="64"/>
      <w:r>
        <w:rPr>
          <w:rFonts w:hint="eastAsia"/>
        </w:rPr>
        <w:t>门窗计权</w:t>
      </w:r>
      <w:r w:rsidRPr="00757798">
        <w:rPr>
          <w:rFonts w:hint="eastAsia"/>
        </w:rPr>
        <w:t>隔声量</w:t>
      </w:r>
      <w:bookmarkEnd w:id="65"/>
    </w:p>
    <w:p w14:paraId="6F250D57" w14:textId="77777777" w:rsidR="006F2E05" w:rsidRPr="00146847" w:rsidRDefault="00CA1ECA" w:rsidP="006F2E05">
      <w:pPr>
        <w:pStyle w:val="a0"/>
        <w:ind w:firstLine="420"/>
        <w:rPr>
          <w:lang w:val="en-US"/>
        </w:rPr>
      </w:pPr>
      <w:r w:rsidRPr="006421BC">
        <w:rPr>
          <w:rFonts w:hint="eastAsia"/>
          <w:lang w:val="en-US"/>
        </w:rPr>
        <w:t>门窗的计权隔声量计算与墙板计权隔声量</w:t>
      </w:r>
      <w:r w:rsidRPr="00634274">
        <w:rPr>
          <w:rFonts w:hint="eastAsia"/>
          <w:lang w:val="en-US"/>
        </w:rPr>
        <w:t>（</w:t>
      </w:r>
      <w:r w:rsidRPr="00634274">
        <w:rPr>
          <w:lang w:val="en-US"/>
        </w:rPr>
        <w:t>5.3.1</w:t>
      </w:r>
      <w:r w:rsidRPr="00634274">
        <w:rPr>
          <w:rFonts w:hint="eastAsia"/>
          <w:lang w:val="en-US"/>
        </w:rPr>
        <w:t>节）</w:t>
      </w:r>
      <w:r w:rsidRPr="006421BC">
        <w:rPr>
          <w:rFonts w:hint="eastAsia"/>
          <w:lang w:val="en-US"/>
        </w:rPr>
        <w:t>计算原理相同，公式法计算计权单值评价量</w:t>
      </w:r>
      <w:r>
        <w:rPr>
          <w:rFonts w:hint="eastAsia"/>
          <w:lang w:val="en-US"/>
        </w:rPr>
        <w:t>，计算结果列于</w:t>
      </w:r>
      <w:r w:rsidR="007F2A19">
        <w:rPr>
          <w:rFonts w:hint="eastAsia"/>
          <w:lang w:val="en-US"/>
        </w:rPr>
        <w:t>表</w:t>
      </w:r>
      <w:r w:rsidR="007F2A19">
        <w:rPr>
          <w:rFonts w:hint="eastAsia"/>
          <w:lang w:val="en-US"/>
        </w:rPr>
        <w:t>5.5-2</w:t>
      </w:r>
      <w:r>
        <w:rPr>
          <w:rFonts w:hint="eastAsia"/>
          <w:lang w:val="en-US"/>
        </w:rPr>
        <w:t>中。</w:t>
      </w:r>
    </w:p>
    <w:p w14:paraId="7B7DBA0A" w14:textId="77777777" w:rsidR="006F2E05" w:rsidRDefault="006F2E05" w:rsidP="006F2E05">
      <w:pPr>
        <w:pStyle w:val="2"/>
      </w:pPr>
      <w:bookmarkStart w:id="66" w:name="_Toc92046739"/>
      <w:r>
        <w:rPr>
          <w:rFonts w:hint="eastAsia"/>
        </w:rPr>
        <w:t>构件空气声</w:t>
      </w:r>
      <w:bookmarkStart w:id="67" w:name="_Toc497903419"/>
      <w:r>
        <w:rPr>
          <w:rFonts w:hint="eastAsia"/>
        </w:rPr>
        <w:t>隔声频谱修正量</w:t>
      </w:r>
      <w:bookmarkEnd w:id="66"/>
      <w:bookmarkEnd w:id="67"/>
    </w:p>
    <w:p w14:paraId="21570027" w14:textId="77777777" w:rsidR="00CF2F38" w:rsidRDefault="00726E2A" w:rsidP="00726E2A">
      <w:pPr>
        <w:spacing w:line="400" w:lineRule="atLeast"/>
        <w:rPr>
          <w:kern w:val="2"/>
          <w:szCs w:val="21"/>
          <w:lang w:val="en-US"/>
        </w:rPr>
      </w:pPr>
      <w:r>
        <w:rPr>
          <w:rFonts w:hint="eastAsia"/>
          <w:kern w:val="2"/>
          <w:szCs w:val="21"/>
          <w:lang w:val="en-US"/>
        </w:rPr>
        <w:t xml:space="preserve">    </w:t>
      </w:r>
      <w:r w:rsidR="00CF2F38">
        <w:rPr>
          <w:rFonts w:hint="eastAsia"/>
          <w:kern w:val="2"/>
          <w:szCs w:val="21"/>
          <w:lang w:val="en-US"/>
        </w:rPr>
        <w:t>在得到门或者窗的</w:t>
      </w:r>
      <w:r w:rsidR="00CF2F38">
        <w:rPr>
          <w:kern w:val="2"/>
          <w:szCs w:val="21"/>
          <w:lang w:val="en-US"/>
        </w:rPr>
        <w:t>计权隔声量之后需要对频谱修正量进行计算，</w:t>
      </w:r>
      <w:r w:rsidR="00CF2F38">
        <w:rPr>
          <w:rFonts w:hint="eastAsia"/>
          <w:kern w:val="2"/>
          <w:szCs w:val="21"/>
          <w:lang w:val="en-US"/>
        </w:rPr>
        <w:t>频谱</w:t>
      </w:r>
      <w:r w:rsidR="00CF2F38">
        <w:rPr>
          <w:kern w:val="2"/>
          <w:szCs w:val="21"/>
          <w:lang w:val="en-US"/>
        </w:rPr>
        <w:t>修正量</w:t>
      </w:r>
      <w:r w:rsidR="00CF2F38">
        <w:rPr>
          <w:rFonts w:hint="eastAsia"/>
          <w:kern w:val="2"/>
          <w:szCs w:val="21"/>
          <w:lang w:val="en-US"/>
        </w:rPr>
        <w:t>是</w:t>
      </w:r>
      <w:r w:rsidR="00CF2F38">
        <w:rPr>
          <w:kern w:val="2"/>
          <w:szCs w:val="21"/>
          <w:lang w:val="en-US"/>
        </w:rPr>
        <w:t>空气声隔声</w:t>
      </w:r>
      <w:r w:rsidR="00CF2F38">
        <w:rPr>
          <w:rFonts w:hint="eastAsia"/>
          <w:kern w:val="2"/>
          <w:szCs w:val="21"/>
          <w:lang w:val="en-US"/>
        </w:rPr>
        <w:t>单值</w:t>
      </w:r>
      <w:r w:rsidR="00CF2F38">
        <w:rPr>
          <w:kern w:val="2"/>
          <w:szCs w:val="21"/>
          <w:lang w:val="en-US"/>
        </w:rPr>
        <w:t>评价量的修正值</w:t>
      </w:r>
      <w:r w:rsidR="00CF2F38">
        <w:rPr>
          <w:rFonts w:hint="eastAsia"/>
          <w:kern w:val="2"/>
          <w:szCs w:val="21"/>
          <w:lang w:val="en-US"/>
        </w:rPr>
        <w:t>。</w:t>
      </w:r>
    </w:p>
    <w:p w14:paraId="21ADAF03" w14:textId="77777777" w:rsidR="00CF2F38" w:rsidRDefault="00CF2F38" w:rsidP="00CF2F38">
      <w:pPr>
        <w:spacing w:line="400" w:lineRule="atLeast"/>
        <w:ind w:firstLineChars="200" w:firstLine="420"/>
        <w:rPr>
          <w:rFonts w:ascii="宋体" w:hAnsi="宋体"/>
        </w:rPr>
      </w:pPr>
      <w:r>
        <w:rPr>
          <w:rFonts w:hint="eastAsia"/>
          <w:kern w:val="2"/>
          <w:szCs w:val="21"/>
          <w:lang w:val="en-US"/>
        </w:rPr>
        <w:t>频谱修正量</w:t>
      </w:r>
      <w:r>
        <w:rPr>
          <w:kern w:val="2"/>
          <w:szCs w:val="21"/>
          <w:lang w:val="en-US"/>
        </w:rPr>
        <w:t>C</w:t>
      </w:r>
      <w:r w:rsidRPr="00B36151">
        <w:rPr>
          <w:kern w:val="2"/>
          <w:szCs w:val="21"/>
          <w:vertAlign w:val="subscript"/>
          <w:lang w:val="en-US"/>
        </w:rPr>
        <w:t>j</w:t>
      </w:r>
      <w:r>
        <w:rPr>
          <w:rFonts w:hint="eastAsia"/>
          <w:kern w:val="2"/>
          <w:szCs w:val="21"/>
          <w:lang w:val="en-US"/>
        </w:rPr>
        <w:t>按下式计算：</w:t>
      </w:r>
    </w:p>
    <w:p w14:paraId="1F1FCD93" w14:textId="77777777" w:rsidR="00CF2F38" w:rsidRDefault="00082F68" w:rsidP="00CF2F38">
      <w:pPr>
        <w:ind w:leftChars="200" w:left="420"/>
      </w:pPr>
      <w:r>
        <w:object w:dxaOrig="1440" w:dyaOrig="1440" w14:anchorId="20955395">
          <v:shape id="_x0000_s2169" type="#_x0000_t75" style="position:absolute;left:0;text-align:left;margin-left:49.4pt;margin-top:5.2pt;width:147.15pt;height:21.3pt;z-index:251671040;mso-width-relative:page;mso-height-relative:page">
            <v:imagedata r:id="rId50" o:title=""/>
          </v:shape>
          <o:OLEObject Type="Embed" ProgID="Equation.DSMT4" ShapeID="_x0000_s2169" DrawAspect="Content" ObjectID="_1702987784" r:id="rId51"/>
        </w:object>
      </w:r>
    </w:p>
    <w:p w14:paraId="221E3ED2" w14:textId="77777777" w:rsidR="00CF2F38" w:rsidRDefault="00CF2F38" w:rsidP="00CF2F38">
      <w:pPr>
        <w:ind w:leftChars="200" w:left="420"/>
      </w:pPr>
      <w:r>
        <w:rPr>
          <w:rFonts w:hint="eastAsia"/>
        </w:rPr>
        <w:t xml:space="preserve">                                                         </w:t>
      </w:r>
      <w:r w:rsidR="00685360">
        <w:t xml:space="preserve">   </w:t>
      </w:r>
      <w:r>
        <w:rPr>
          <w:rFonts w:hint="eastAsia"/>
        </w:rPr>
        <w:t xml:space="preserve">   </w:t>
      </w:r>
      <w:r>
        <w:rPr>
          <w:rFonts w:hint="eastAsia"/>
        </w:rPr>
        <w:t>（</w:t>
      </w:r>
      <w:r>
        <w:rPr>
          <w:rFonts w:hint="eastAsia"/>
        </w:rPr>
        <w:t>5.4.1</w:t>
      </w:r>
      <w:r>
        <w:rPr>
          <w:rFonts w:hint="eastAsia"/>
        </w:rPr>
        <w:t>）</w:t>
      </w:r>
    </w:p>
    <w:p w14:paraId="7D5CBD86" w14:textId="77777777" w:rsidR="00CF2F38" w:rsidRDefault="00CF2F38" w:rsidP="00CF2F38">
      <w:pPr>
        <w:rPr>
          <w:lang w:val="en-US"/>
        </w:rPr>
      </w:pPr>
      <w:r>
        <w:rPr>
          <w:rFonts w:ascii="宋体" w:hAnsi="宋体" w:hint="eastAsia"/>
        </w:rPr>
        <w:t>式</w:t>
      </w:r>
      <w:r>
        <w:rPr>
          <w:rFonts w:hint="eastAsia"/>
          <w:lang w:val="en-US"/>
        </w:rPr>
        <w:t>中：</w:t>
      </w:r>
      <w:r>
        <w:rPr>
          <w:i/>
          <w:sz w:val="24"/>
          <w:szCs w:val="24"/>
          <w:lang w:val="en-US"/>
        </w:rPr>
        <w:t>j</w:t>
      </w:r>
      <w:r>
        <w:rPr>
          <w:lang w:val="en-US"/>
        </w:rPr>
        <w:t xml:space="preserve"> </w:t>
      </w:r>
      <w:r>
        <w:rPr>
          <w:rFonts w:hint="eastAsia"/>
          <w:lang w:val="en-US"/>
        </w:rPr>
        <w:t>—</w:t>
      </w:r>
      <w:r>
        <w:rPr>
          <w:lang w:val="en-US"/>
        </w:rPr>
        <w:t xml:space="preserve"> </w:t>
      </w:r>
      <w:r>
        <w:rPr>
          <w:rFonts w:hint="eastAsia"/>
          <w:lang w:val="en-US"/>
        </w:rPr>
        <w:t>频谱序号，</w:t>
      </w:r>
      <w:r>
        <w:rPr>
          <w:lang w:val="en-US"/>
        </w:rPr>
        <w:t>j=1</w:t>
      </w:r>
      <w:r>
        <w:rPr>
          <w:rFonts w:hint="eastAsia"/>
          <w:lang w:val="en-US"/>
        </w:rPr>
        <w:t>或</w:t>
      </w:r>
      <w:r>
        <w:rPr>
          <w:lang w:val="en-US"/>
        </w:rPr>
        <w:t>2</w:t>
      </w:r>
      <w:r>
        <w:rPr>
          <w:rFonts w:hint="eastAsia"/>
          <w:lang w:val="en-US"/>
        </w:rPr>
        <w:t>，</w:t>
      </w:r>
      <w:r>
        <w:rPr>
          <w:lang w:val="en-US"/>
        </w:rPr>
        <w:t>1</w:t>
      </w:r>
      <w:r>
        <w:rPr>
          <w:rFonts w:hint="eastAsia"/>
          <w:lang w:val="en-US"/>
        </w:rPr>
        <w:t>为计算</w:t>
      </w:r>
      <w:r>
        <w:rPr>
          <w:lang w:val="en-US"/>
        </w:rPr>
        <w:t>C</w:t>
      </w:r>
      <w:r>
        <w:rPr>
          <w:rFonts w:hint="eastAsia"/>
          <w:lang w:val="en-US"/>
        </w:rPr>
        <w:t>的频谱</w:t>
      </w:r>
      <w:r>
        <w:rPr>
          <w:lang w:val="en-US"/>
        </w:rPr>
        <w:t>1</w:t>
      </w:r>
      <w:r>
        <w:rPr>
          <w:rFonts w:hint="eastAsia"/>
          <w:lang w:val="en-US"/>
        </w:rPr>
        <w:t>，</w:t>
      </w:r>
      <w:r>
        <w:rPr>
          <w:lang w:val="en-US"/>
        </w:rPr>
        <w:t>2</w:t>
      </w:r>
      <w:r>
        <w:rPr>
          <w:rFonts w:hint="eastAsia"/>
          <w:lang w:val="en-US"/>
        </w:rPr>
        <w:t>为计算</w:t>
      </w:r>
      <w:r>
        <w:rPr>
          <w:lang w:val="en-US"/>
        </w:rPr>
        <w:t>Ctr</w:t>
      </w:r>
      <w:r>
        <w:rPr>
          <w:rFonts w:hint="eastAsia"/>
          <w:lang w:val="en-US"/>
        </w:rPr>
        <w:t>的频谱</w:t>
      </w:r>
      <w:r>
        <w:rPr>
          <w:lang w:val="en-US"/>
        </w:rPr>
        <w:t>2</w:t>
      </w:r>
      <w:r>
        <w:rPr>
          <w:rFonts w:hint="eastAsia"/>
          <w:lang w:val="en-US"/>
        </w:rPr>
        <w:t>；</w:t>
      </w:r>
    </w:p>
    <w:p w14:paraId="69DFC992" w14:textId="77777777" w:rsidR="00CF2F38" w:rsidRDefault="00CF2F38" w:rsidP="00CF2F38">
      <w:pPr>
        <w:pStyle w:val="a0"/>
        <w:ind w:firstLine="420"/>
        <w:rPr>
          <w:lang w:val="en-US"/>
        </w:rPr>
      </w:pPr>
      <w:r>
        <w:rPr>
          <w:lang w:val="en-US"/>
        </w:rPr>
        <w:t xml:space="preserve"> X</w:t>
      </w:r>
      <w:r>
        <w:rPr>
          <w:vertAlign w:val="subscript"/>
          <w:lang w:val="en-US"/>
        </w:rPr>
        <w:t>W</w:t>
      </w:r>
      <w:r>
        <w:rPr>
          <w:rFonts w:hint="eastAsia"/>
          <w:lang w:val="en-US"/>
        </w:rPr>
        <w:t>—</w:t>
      </w:r>
      <w:r>
        <w:rPr>
          <w:lang w:val="en-US"/>
        </w:rPr>
        <w:t xml:space="preserve"> </w:t>
      </w:r>
      <w:r>
        <w:rPr>
          <w:rFonts w:hint="eastAsia"/>
          <w:lang w:val="en-US"/>
        </w:rPr>
        <w:t>空气声隔声计权单值评价量；</w:t>
      </w:r>
    </w:p>
    <w:p w14:paraId="4944C4AC" w14:textId="77777777" w:rsidR="00CF2F38" w:rsidRDefault="00CF2F38" w:rsidP="00CF2F38">
      <w:pPr>
        <w:pStyle w:val="a0"/>
        <w:ind w:firstLine="420"/>
        <w:rPr>
          <w:lang w:val="en-US"/>
        </w:rPr>
      </w:pPr>
      <w:r>
        <w:rPr>
          <w:lang w:val="en-US"/>
        </w:rPr>
        <w:t xml:space="preserve"> </w:t>
      </w:r>
      <w:r>
        <w:rPr>
          <w:position w:val="-6"/>
          <w:sz w:val="24"/>
          <w:szCs w:val="24"/>
        </w:rPr>
        <w:object w:dxaOrig="125" w:dyaOrig="263" w14:anchorId="1BB43700">
          <v:shape id="_x0000_i1043" type="#_x0000_t75" style="width:6pt;height:13.3pt" o:ole="">
            <v:imagedata r:id="rId52" o:title=""/>
          </v:shape>
          <o:OLEObject Type="Embed" ProgID="Equation.DSMT4" ShapeID="_x0000_i1043" DrawAspect="Content" ObjectID="_1702987776" r:id="rId53"/>
        </w:object>
      </w:r>
      <w:r>
        <w:t xml:space="preserve"> </w:t>
      </w:r>
      <w:r>
        <w:rPr>
          <w:rFonts w:hint="eastAsia"/>
          <w:lang w:val="en-US"/>
        </w:rPr>
        <w:t>—</w:t>
      </w:r>
      <w:r>
        <w:rPr>
          <w:lang w:val="en-US"/>
        </w:rPr>
        <w:t xml:space="preserve"> 100~3150Hz</w:t>
      </w:r>
      <w:r>
        <w:rPr>
          <w:rFonts w:hint="eastAsia"/>
          <w:lang w:val="en-US"/>
        </w:rPr>
        <w:t>的</w:t>
      </w:r>
      <w:r>
        <w:rPr>
          <w:lang w:val="en-US"/>
        </w:rPr>
        <w:t>1/3</w:t>
      </w:r>
      <w:r>
        <w:rPr>
          <w:rFonts w:hint="eastAsia"/>
          <w:lang w:val="en-US"/>
        </w:rPr>
        <w:t>倍频程或</w:t>
      </w:r>
      <w:r>
        <w:rPr>
          <w:lang w:val="en-US"/>
        </w:rPr>
        <w:t>125~2000Hz</w:t>
      </w:r>
      <w:r>
        <w:rPr>
          <w:rFonts w:hint="eastAsia"/>
          <w:lang w:val="en-US"/>
        </w:rPr>
        <w:t>的倍频程序号；</w:t>
      </w:r>
    </w:p>
    <w:p w14:paraId="6E39E421" w14:textId="77777777" w:rsidR="00CF2F38" w:rsidRDefault="00CF2F38" w:rsidP="00CF2F38">
      <w:pPr>
        <w:pStyle w:val="a0"/>
        <w:ind w:firstLine="420"/>
        <w:rPr>
          <w:lang w:val="en-US"/>
        </w:rPr>
      </w:pPr>
      <w:r>
        <w:rPr>
          <w:lang w:val="en-US"/>
        </w:rPr>
        <w:t xml:space="preserve"> L</w:t>
      </w:r>
      <w:r>
        <w:rPr>
          <w:vertAlign w:val="subscript"/>
          <w:lang w:val="en-US"/>
        </w:rPr>
        <w:t xml:space="preserve">ij </w:t>
      </w:r>
      <w:r>
        <w:rPr>
          <w:rFonts w:hint="eastAsia"/>
          <w:lang w:val="en-US"/>
        </w:rPr>
        <w:t>—第</w:t>
      </w:r>
      <w:r>
        <w:rPr>
          <w:lang w:val="en-US"/>
        </w:rPr>
        <w:t>j</w:t>
      </w:r>
      <w:r>
        <w:rPr>
          <w:rFonts w:hint="eastAsia"/>
          <w:lang w:val="en-US"/>
        </w:rPr>
        <w:t>号频谱的第</w:t>
      </w:r>
      <w:r>
        <w:rPr>
          <w:lang w:val="en-US"/>
        </w:rPr>
        <w:t>i</w:t>
      </w:r>
      <w:r>
        <w:rPr>
          <w:rFonts w:hint="eastAsia"/>
          <w:lang w:val="en-US"/>
        </w:rPr>
        <w:t>个频带的声压级；</w:t>
      </w:r>
    </w:p>
    <w:p w14:paraId="3DF1CA89" w14:textId="77777777" w:rsidR="00CF2F38" w:rsidRDefault="00CF2F38" w:rsidP="00CF2F38">
      <w:pPr>
        <w:spacing w:line="400" w:lineRule="atLeast"/>
        <w:rPr>
          <w:kern w:val="2"/>
          <w:szCs w:val="21"/>
          <w:lang w:val="en-US"/>
        </w:rPr>
      </w:pPr>
      <w:r>
        <w:rPr>
          <w:rFonts w:ascii="宋体" w:hAnsi="宋体" w:hint="eastAsia"/>
        </w:rPr>
        <w:t xml:space="preserve">     </w:t>
      </w:r>
      <w:r>
        <w:rPr>
          <w:szCs w:val="21"/>
          <w:lang w:val="en-US"/>
        </w:rPr>
        <w:t>X</w:t>
      </w:r>
      <w:r>
        <w:rPr>
          <w:i/>
          <w:szCs w:val="21"/>
          <w:vertAlign w:val="subscript"/>
          <w:lang w:val="en-US"/>
        </w:rPr>
        <w:t>i</w:t>
      </w:r>
      <w:r>
        <w:rPr>
          <w:rFonts w:ascii="宋体" w:hAnsi="宋体" w:hint="eastAsia"/>
          <w:vertAlign w:val="subscript"/>
          <w:lang w:val="en-US"/>
        </w:rPr>
        <w:t xml:space="preserve"> </w:t>
      </w:r>
      <w:r>
        <w:rPr>
          <w:rFonts w:hint="eastAsia"/>
          <w:szCs w:val="21"/>
          <w:lang w:val="en-US"/>
        </w:rPr>
        <w:t>—</w:t>
      </w:r>
      <w:r>
        <w:rPr>
          <w:szCs w:val="21"/>
          <w:lang w:val="en-US"/>
        </w:rPr>
        <w:t xml:space="preserve"> </w:t>
      </w:r>
      <w:r>
        <w:rPr>
          <w:rFonts w:hint="eastAsia"/>
          <w:kern w:val="2"/>
          <w:szCs w:val="21"/>
          <w:lang w:val="en-US"/>
        </w:rPr>
        <w:t>第</w:t>
      </w:r>
      <w:r>
        <w:rPr>
          <w:kern w:val="2"/>
          <w:szCs w:val="21"/>
          <w:lang w:val="en-US"/>
        </w:rPr>
        <w:t>i</w:t>
      </w:r>
      <w:r>
        <w:rPr>
          <w:rFonts w:hint="eastAsia"/>
          <w:kern w:val="2"/>
          <w:szCs w:val="21"/>
          <w:lang w:val="en-US"/>
        </w:rPr>
        <w:t>个频带的隔声量，精确到</w:t>
      </w:r>
      <w:r>
        <w:rPr>
          <w:kern w:val="2"/>
          <w:szCs w:val="21"/>
          <w:lang w:val="en-US"/>
        </w:rPr>
        <w:t>0.1dB</w:t>
      </w:r>
      <w:r>
        <w:rPr>
          <w:rFonts w:hint="eastAsia"/>
          <w:kern w:val="2"/>
          <w:szCs w:val="21"/>
          <w:lang w:val="en-US"/>
        </w:rPr>
        <w:t>。</w:t>
      </w:r>
    </w:p>
    <w:p w14:paraId="7FF3D00B"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频谱修正量在计算时应精确到</w:t>
      </w:r>
      <w:r>
        <w:rPr>
          <w:rFonts w:hint="eastAsia"/>
          <w:kern w:val="2"/>
          <w:szCs w:val="21"/>
          <w:lang w:val="en-US"/>
        </w:rPr>
        <w:t>0.1dB</w:t>
      </w:r>
      <w:r>
        <w:rPr>
          <w:rFonts w:hint="eastAsia"/>
          <w:kern w:val="2"/>
          <w:szCs w:val="21"/>
          <w:lang w:val="en-US"/>
        </w:rPr>
        <w:t>，得出的结果应修约为整数。根据所用的频谱，其频谱修正量：</w:t>
      </w:r>
    </w:p>
    <w:p w14:paraId="478133E0"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w:t>
      </w:r>
      <w:r>
        <w:rPr>
          <w:rFonts w:hint="eastAsia"/>
          <w:kern w:val="2"/>
          <w:szCs w:val="21"/>
          <w:lang w:val="en-US"/>
        </w:rPr>
        <w:t>用于频谱</w:t>
      </w:r>
      <w:r>
        <w:rPr>
          <w:rFonts w:hint="eastAsia"/>
          <w:kern w:val="2"/>
          <w:szCs w:val="21"/>
          <w:lang w:val="en-US"/>
        </w:rPr>
        <w:t>1</w:t>
      </w:r>
      <w:r>
        <w:rPr>
          <w:rFonts w:hint="eastAsia"/>
          <w:kern w:val="2"/>
          <w:szCs w:val="21"/>
          <w:lang w:val="en-US"/>
        </w:rPr>
        <w:t>（</w:t>
      </w:r>
      <w:r>
        <w:rPr>
          <w:rFonts w:hint="eastAsia"/>
          <w:kern w:val="2"/>
          <w:szCs w:val="21"/>
          <w:lang w:val="en-US"/>
        </w:rPr>
        <w:t>A</w:t>
      </w:r>
      <w:r>
        <w:rPr>
          <w:rFonts w:hint="eastAsia"/>
          <w:kern w:val="2"/>
          <w:szCs w:val="21"/>
          <w:lang w:val="en-US"/>
        </w:rPr>
        <w:t>计权粉红噪声）；</w:t>
      </w:r>
    </w:p>
    <w:p w14:paraId="42AFF835" w14:textId="77777777" w:rsidR="00CF2F38" w:rsidRDefault="00CF2F38" w:rsidP="00CF2F38">
      <w:pPr>
        <w:spacing w:line="400" w:lineRule="atLeast"/>
        <w:ind w:firstLineChars="200" w:firstLine="420"/>
        <w:rPr>
          <w:kern w:val="2"/>
          <w:szCs w:val="21"/>
          <w:lang w:val="en-US"/>
        </w:rPr>
      </w:pPr>
      <w:r>
        <w:rPr>
          <w:rFonts w:hint="eastAsia"/>
          <w:kern w:val="2"/>
          <w:szCs w:val="21"/>
          <w:lang w:val="en-US"/>
        </w:rPr>
        <w:t>—</w:t>
      </w:r>
      <w:r>
        <w:rPr>
          <w:rFonts w:hint="eastAsia"/>
          <w:kern w:val="2"/>
          <w:szCs w:val="21"/>
          <w:lang w:val="en-US"/>
        </w:rPr>
        <w:t xml:space="preserve"> Ctr</w:t>
      </w:r>
      <w:r>
        <w:rPr>
          <w:rFonts w:hint="eastAsia"/>
          <w:kern w:val="2"/>
          <w:szCs w:val="21"/>
          <w:lang w:val="en-US"/>
        </w:rPr>
        <w:t>用于频谱</w:t>
      </w:r>
      <w:r>
        <w:rPr>
          <w:rFonts w:hint="eastAsia"/>
          <w:kern w:val="2"/>
          <w:szCs w:val="21"/>
          <w:lang w:val="en-US"/>
        </w:rPr>
        <w:t>2</w:t>
      </w:r>
      <w:r>
        <w:rPr>
          <w:rFonts w:hint="eastAsia"/>
          <w:kern w:val="2"/>
          <w:szCs w:val="21"/>
          <w:lang w:val="en-US"/>
        </w:rPr>
        <w:t>（</w:t>
      </w:r>
      <w:r>
        <w:rPr>
          <w:rFonts w:hint="eastAsia"/>
          <w:kern w:val="2"/>
          <w:szCs w:val="21"/>
          <w:lang w:val="en-US"/>
        </w:rPr>
        <w:t>A</w:t>
      </w:r>
      <w:r>
        <w:rPr>
          <w:rFonts w:hint="eastAsia"/>
          <w:kern w:val="2"/>
          <w:szCs w:val="21"/>
          <w:lang w:val="en-US"/>
        </w:rPr>
        <w:t>计权交通噪声）。</w:t>
      </w:r>
    </w:p>
    <w:p w14:paraId="73D1EF4E" w14:textId="77777777" w:rsidR="00CF2F38" w:rsidRDefault="00CF2F38" w:rsidP="00542CD6">
      <w:pPr>
        <w:jc w:val="center"/>
        <w:rPr>
          <w:rFonts w:ascii="黑体" w:eastAsia="黑体" w:hAnsi="黑体"/>
          <w:lang w:val="en-US"/>
        </w:rPr>
      </w:pPr>
      <w:r w:rsidRPr="002B085D">
        <w:rPr>
          <w:rFonts w:ascii="黑体" w:eastAsia="黑体" w:hAnsi="黑体" w:hint="eastAsia"/>
          <w:lang w:val="en-US"/>
        </w:rPr>
        <w:t>表</w:t>
      </w:r>
      <w:r w:rsidRPr="002B085D">
        <w:rPr>
          <w:rFonts w:ascii="黑体" w:eastAsia="黑体" w:hAnsi="黑体"/>
          <w:lang w:val="en-US"/>
        </w:rPr>
        <w:t xml:space="preserve">5.4  </w:t>
      </w:r>
      <w:r w:rsidRPr="002B085D">
        <w:rPr>
          <w:rFonts w:ascii="黑体" w:eastAsia="黑体" w:hAnsi="黑体" w:hint="eastAsia"/>
          <w:lang w:val="en-US"/>
        </w:rPr>
        <w:t>计算频谱修正量的声压级频谱</w:t>
      </w:r>
    </w:p>
    <w:tbl>
      <w:tblPr>
        <w:tblStyle w:val="a7"/>
        <w:tblW w:w="9116" w:type="dxa"/>
        <w:tblInd w:w="-15"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977"/>
        <w:gridCol w:w="1227"/>
        <w:gridCol w:w="1228"/>
        <w:gridCol w:w="1228"/>
        <w:gridCol w:w="1228"/>
        <w:gridCol w:w="1228"/>
      </w:tblGrid>
      <w:tr w:rsidR="00732A41" w14:paraId="79135BFD" w14:textId="77777777" w:rsidTr="00921C05">
        <w:trPr>
          <w:trHeight w:val="415"/>
        </w:trPr>
        <w:tc>
          <w:tcPr>
            <w:tcW w:w="2977" w:type="dxa"/>
            <w:shd w:val="clear" w:color="auto" w:fill="D9D9D9"/>
            <w:vAlign w:val="center"/>
          </w:tcPr>
          <w:p w14:paraId="57D66C4F" w14:textId="77777777" w:rsidR="00732A41" w:rsidRDefault="00732A41" w:rsidP="00921C05">
            <w:pPr>
              <w:pStyle w:val="a0"/>
              <w:ind w:firstLineChars="0" w:firstLine="0"/>
              <w:jc w:val="center"/>
              <w:rPr>
                <w:lang w:val="en-US"/>
              </w:rPr>
            </w:pPr>
          </w:p>
        </w:tc>
        <w:tc>
          <w:tcPr>
            <w:tcW w:w="6139" w:type="dxa"/>
            <w:gridSpan w:val="5"/>
            <w:shd w:val="clear" w:color="auto" w:fill="D9D9D9"/>
            <w:vAlign w:val="center"/>
          </w:tcPr>
          <w:p w14:paraId="5805FEF8" w14:textId="77777777" w:rsidR="00732A41" w:rsidRDefault="00732A41" w:rsidP="00921C05">
            <w:pPr>
              <w:pStyle w:val="a0"/>
              <w:ind w:firstLineChars="0" w:firstLine="0"/>
              <w:jc w:val="center"/>
              <w:rPr>
                <w:lang w:val="en-US"/>
              </w:rPr>
            </w:pPr>
            <w:r>
              <w:rPr>
                <w:rFonts w:ascii="宋体" w:hAnsi="宋体" w:cs="宋体" w:hint="eastAsia"/>
                <w:color w:val="000000"/>
              </w:rPr>
              <w:t>声压级</w:t>
            </w:r>
            <w:r>
              <w:rPr>
                <w:rFonts w:ascii="宋体" w:hAnsi="宋体" w:cs="宋体" w:hint="eastAsia"/>
                <w:i/>
                <w:color w:val="000000"/>
              </w:rPr>
              <w:t>L</w:t>
            </w:r>
            <w:r>
              <w:rPr>
                <w:rFonts w:ascii="宋体" w:hAnsi="宋体" w:cs="宋体" w:hint="eastAsia"/>
                <w:i/>
                <w:color w:val="000000"/>
                <w:vertAlign w:val="subscript"/>
              </w:rPr>
              <w:t>ij</w:t>
            </w:r>
            <w:r>
              <w:rPr>
                <w:rFonts w:ascii="宋体" w:hAnsi="宋体" w:cs="宋体" w:hint="eastAsia"/>
                <w:color w:val="000000"/>
              </w:rPr>
              <w:t>（dB）——</w:t>
            </w:r>
            <w:r>
              <w:rPr>
                <w:rFonts w:ascii="宋体" w:hAnsi="宋体" w:cs="宋体"/>
                <w:color w:val="000000"/>
              </w:rPr>
              <w:t>倍频程</w:t>
            </w:r>
          </w:p>
        </w:tc>
      </w:tr>
      <w:tr w:rsidR="00732A41" w14:paraId="739EE3C0" w14:textId="77777777" w:rsidTr="00921C05">
        <w:trPr>
          <w:trHeight w:val="470"/>
        </w:trPr>
        <w:tc>
          <w:tcPr>
            <w:tcW w:w="2977" w:type="dxa"/>
            <w:shd w:val="clear" w:color="auto" w:fill="D9D9D9"/>
            <w:vAlign w:val="center"/>
          </w:tcPr>
          <w:p w14:paraId="76BCE853" w14:textId="77777777" w:rsidR="00732A41" w:rsidRPr="00732A41" w:rsidRDefault="00732A41" w:rsidP="00921C05">
            <w:pPr>
              <w:pStyle w:val="a0"/>
              <w:ind w:firstLineChars="0" w:firstLine="0"/>
              <w:jc w:val="center"/>
              <w:rPr>
                <w:lang w:val="en-US"/>
              </w:rPr>
            </w:pPr>
            <w:r w:rsidRPr="00732A41">
              <w:rPr>
                <w:color w:val="000000"/>
              </w:rPr>
              <w:t>频率</w:t>
            </w:r>
          </w:p>
        </w:tc>
        <w:tc>
          <w:tcPr>
            <w:tcW w:w="1227" w:type="dxa"/>
            <w:shd w:val="clear" w:color="auto" w:fill="D9D9D9"/>
            <w:vAlign w:val="center"/>
          </w:tcPr>
          <w:p w14:paraId="4829BC40" w14:textId="77777777" w:rsidR="00732A41" w:rsidRPr="00732A41" w:rsidRDefault="00732A41" w:rsidP="00921C05">
            <w:pPr>
              <w:pStyle w:val="a0"/>
              <w:ind w:firstLineChars="0" w:firstLine="0"/>
              <w:jc w:val="center"/>
              <w:rPr>
                <w:lang w:val="en-US"/>
              </w:rPr>
            </w:pPr>
            <w:r w:rsidRPr="00732A41">
              <w:rPr>
                <w:color w:val="000000"/>
              </w:rPr>
              <w:t>125 Hz</w:t>
            </w:r>
          </w:p>
        </w:tc>
        <w:tc>
          <w:tcPr>
            <w:tcW w:w="1228" w:type="dxa"/>
            <w:shd w:val="clear" w:color="auto" w:fill="D9D9D9"/>
            <w:vAlign w:val="center"/>
          </w:tcPr>
          <w:p w14:paraId="0427C616" w14:textId="77777777" w:rsidR="00732A41" w:rsidRPr="00732A41" w:rsidRDefault="00732A41" w:rsidP="00921C05">
            <w:pPr>
              <w:pStyle w:val="a0"/>
              <w:ind w:firstLineChars="0" w:firstLine="0"/>
              <w:jc w:val="center"/>
              <w:rPr>
                <w:lang w:val="en-US"/>
              </w:rPr>
            </w:pPr>
            <w:r w:rsidRPr="00732A41">
              <w:rPr>
                <w:color w:val="000000"/>
              </w:rPr>
              <w:t>250 Hz</w:t>
            </w:r>
          </w:p>
        </w:tc>
        <w:tc>
          <w:tcPr>
            <w:tcW w:w="1228" w:type="dxa"/>
            <w:shd w:val="clear" w:color="auto" w:fill="D9D9D9"/>
            <w:vAlign w:val="center"/>
          </w:tcPr>
          <w:p w14:paraId="04E6DD83" w14:textId="77777777" w:rsidR="00732A41" w:rsidRPr="00732A41" w:rsidRDefault="00732A41" w:rsidP="00921C05">
            <w:pPr>
              <w:pStyle w:val="a0"/>
              <w:ind w:firstLineChars="0" w:firstLine="0"/>
              <w:jc w:val="center"/>
              <w:rPr>
                <w:lang w:val="en-US"/>
              </w:rPr>
            </w:pPr>
            <w:r w:rsidRPr="00732A41">
              <w:rPr>
                <w:color w:val="000000"/>
              </w:rPr>
              <w:t>500 Hz</w:t>
            </w:r>
          </w:p>
        </w:tc>
        <w:tc>
          <w:tcPr>
            <w:tcW w:w="1228" w:type="dxa"/>
            <w:shd w:val="clear" w:color="auto" w:fill="D9D9D9"/>
            <w:vAlign w:val="center"/>
          </w:tcPr>
          <w:p w14:paraId="27CCA1D0" w14:textId="77777777" w:rsidR="00732A41" w:rsidRPr="00732A41" w:rsidRDefault="00732A41" w:rsidP="00921C05">
            <w:pPr>
              <w:pStyle w:val="a0"/>
              <w:ind w:firstLineChars="0" w:firstLine="0"/>
              <w:jc w:val="center"/>
              <w:rPr>
                <w:lang w:val="en-US"/>
              </w:rPr>
            </w:pPr>
            <w:r w:rsidRPr="00732A41">
              <w:rPr>
                <w:color w:val="000000"/>
              </w:rPr>
              <w:t>1000 Hz</w:t>
            </w:r>
          </w:p>
        </w:tc>
        <w:tc>
          <w:tcPr>
            <w:tcW w:w="1228" w:type="dxa"/>
            <w:shd w:val="clear" w:color="auto" w:fill="D9D9D9"/>
            <w:vAlign w:val="center"/>
          </w:tcPr>
          <w:p w14:paraId="70687D61" w14:textId="77777777" w:rsidR="00732A41" w:rsidRPr="00732A41" w:rsidRDefault="00732A41" w:rsidP="00921C05">
            <w:pPr>
              <w:pStyle w:val="a0"/>
              <w:ind w:firstLineChars="0" w:firstLine="0"/>
              <w:jc w:val="center"/>
              <w:rPr>
                <w:lang w:val="en-US"/>
              </w:rPr>
            </w:pPr>
            <w:r w:rsidRPr="00732A41">
              <w:rPr>
                <w:color w:val="000000"/>
              </w:rPr>
              <w:t>2000 Hz</w:t>
            </w:r>
          </w:p>
        </w:tc>
      </w:tr>
      <w:tr w:rsidR="00732A41" w14:paraId="7FC58DCE" w14:textId="77777777" w:rsidTr="00921C05">
        <w:trPr>
          <w:trHeight w:val="360"/>
        </w:trPr>
        <w:tc>
          <w:tcPr>
            <w:tcW w:w="2977" w:type="dxa"/>
            <w:shd w:val="clear" w:color="auto" w:fill="DDDDDD"/>
            <w:vAlign w:val="center"/>
          </w:tcPr>
          <w:p w14:paraId="31944426" w14:textId="77777777" w:rsidR="00732A41" w:rsidRPr="00732A41" w:rsidRDefault="00732A41" w:rsidP="00921C05">
            <w:pPr>
              <w:jc w:val="center"/>
              <w:rPr>
                <w:color w:val="000000"/>
                <w:szCs w:val="21"/>
              </w:rPr>
            </w:pPr>
            <w:r w:rsidRPr="00732A41">
              <w:rPr>
                <w:color w:val="000000"/>
              </w:rPr>
              <w:lastRenderedPageBreak/>
              <w:t>计算</w:t>
            </w:r>
            <w:r w:rsidRPr="00732A41">
              <w:rPr>
                <w:kern w:val="2"/>
                <w:szCs w:val="21"/>
                <w:lang w:val="en-US"/>
              </w:rPr>
              <w:t>粉红噪声</w:t>
            </w:r>
            <w:r w:rsidRPr="00732A41">
              <w:rPr>
                <w:color w:val="000000"/>
              </w:rPr>
              <w:t>C</w:t>
            </w:r>
            <w:r w:rsidRPr="00732A41">
              <w:rPr>
                <w:color w:val="000000"/>
              </w:rPr>
              <w:t>的频谱</w:t>
            </w:r>
            <w:r w:rsidRPr="00732A41">
              <w:rPr>
                <w:color w:val="000000"/>
              </w:rPr>
              <w:t>1</w:t>
            </w:r>
          </w:p>
        </w:tc>
        <w:tc>
          <w:tcPr>
            <w:tcW w:w="1227" w:type="dxa"/>
            <w:vAlign w:val="center"/>
          </w:tcPr>
          <w:p w14:paraId="200721F9" w14:textId="77777777" w:rsidR="00732A41" w:rsidRPr="00732A41" w:rsidRDefault="00732A41" w:rsidP="00921C05">
            <w:pPr>
              <w:jc w:val="center"/>
              <w:rPr>
                <w:color w:val="000000"/>
                <w:szCs w:val="21"/>
              </w:rPr>
            </w:pPr>
            <w:r w:rsidRPr="00732A41">
              <w:rPr>
                <w:color w:val="000000"/>
                <w:szCs w:val="21"/>
              </w:rPr>
              <w:t>-21</w:t>
            </w:r>
          </w:p>
        </w:tc>
        <w:tc>
          <w:tcPr>
            <w:tcW w:w="1228" w:type="dxa"/>
            <w:vAlign w:val="center"/>
          </w:tcPr>
          <w:p w14:paraId="4CAF21D3"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75B189B8" w14:textId="77777777" w:rsidR="00732A41" w:rsidRPr="00732A41" w:rsidRDefault="00732A41" w:rsidP="00921C05">
            <w:pPr>
              <w:jc w:val="center"/>
              <w:rPr>
                <w:color w:val="000000"/>
                <w:szCs w:val="21"/>
              </w:rPr>
            </w:pPr>
            <w:r w:rsidRPr="00732A41">
              <w:rPr>
                <w:color w:val="000000"/>
                <w:szCs w:val="21"/>
              </w:rPr>
              <w:t>-8</w:t>
            </w:r>
          </w:p>
        </w:tc>
        <w:tc>
          <w:tcPr>
            <w:tcW w:w="1228" w:type="dxa"/>
            <w:vAlign w:val="center"/>
          </w:tcPr>
          <w:p w14:paraId="36FD5187" w14:textId="77777777" w:rsidR="00732A41" w:rsidRPr="00732A41" w:rsidRDefault="00732A41" w:rsidP="00921C05">
            <w:pPr>
              <w:jc w:val="center"/>
              <w:rPr>
                <w:color w:val="000000"/>
                <w:szCs w:val="21"/>
              </w:rPr>
            </w:pPr>
            <w:r w:rsidRPr="00732A41">
              <w:rPr>
                <w:color w:val="000000"/>
                <w:szCs w:val="21"/>
              </w:rPr>
              <w:t>-5</w:t>
            </w:r>
          </w:p>
        </w:tc>
        <w:tc>
          <w:tcPr>
            <w:tcW w:w="1228" w:type="dxa"/>
            <w:vAlign w:val="center"/>
          </w:tcPr>
          <w:p w14:paraId="2F2D8149" w14:textId="77777777" w:rsidR="00732A41" w:rsidRPr="00732A41" w:rsidRDefault="00732A41" w:rsidP="00921C05">
            <w:pPr>
              <w:jc w:val="center"/>
              <w:rPr>
                <w:color w:val="000000"/>
                <w:szCs w:val="21"/>
              </w:rPr>
            </w:pPr>
            <w:r w:rsidRPr="00732A41">
              <w:rPr>
                <w:color w:val="000000"/>
                <w:szCs w:val="21"/>
              </w:rPr>
              <w:t>-4</w:t>
            </w:r>
          </w:p>
        </w:tc>
      </w:tr>
      <w:tr w:rsidR="00732A41" w14:paraId="0A513829" w14:textId="77777777" w:rsidTr="00921C05">
        <w:trPr>
          <w:trHeight w:val="360"/>
        </w:trPr>
        <w:tc>
          <w:tcPr>
            <w:tcW w:w="2977" w:type="dxa"/>
            <w:shd w:val="clear" w:color="auto" w:fill="DDDDDD"/>
            <w:vAlign w:val="center"/>
          </w:tcPr>
          <w:p w14:paraId="58DE1231" w14:textId="77777777" w:rsidR="00732A41" w:rsidRPr="00732A41" w:rsidRDefault="00732A41" w:rsidP="00921C05">
            <w:pPr>
              <w:pStyle w:val="a0"/>
              <w:ind w:firstLineChars="0" w:firstLine="0"/>
              <w:jc w:val="center"/>
              <w:rPr>
                <w:lang w:val="en-US"/>
              </w:rPr>
            </w:pPr>
            <w:r w:rsidRPr="00732A41">
              <w:rPr>
                <w:lang w:val="en-US"/>
              </w:rPr>
              <w:t>计算</w:t>
            </w:r>
            <w:r w:rsidRPr="00732A41">
              <w:rPr>
                <w:kern w:val="2"/>
                <w:lang w:val="en-US"/>
              </w:rPr>
              <w:t>交通噪声</w:t>
            </w:r>
            <w:r w:rsidRPr="00732A41">
              <w:rPr>
                <w:lang w:val="en-US"/>
              </w:rPr>
              <w:t>Ctr</w:t>
            </w:r>
            <w:r w:rsidRPr="00732A41">
              <w:rPr>
                <w:lang w:val="en-US"/>
              </w:rPr>
              <w:t>的频谱</w:t>
            </w:r>
            <w:r w:rsidRPr="00732A41">
              <w:rPr>
                <w:lang w:val="en-US"/>
              </w:rPr>
              <w:t>2</w:t>
            </w:r>
          </w:p>
        </w:tc>
        <w:tc>
          <w:tcPr>
            <w:tcW w:w="1227" w:type="dxa"/>
            <w:vAlign w:val="center"/>
          </w:tcPr>
          <w:p w14:paraId="5A6CD377" w14:textId="77777777" w:rsidR="00732A41" w:rsidRPr="00732A41" w:rsidRDefault="00732A41" w:rsidP="00921C05">
            <w:pPr>
              <w:jc w:val="center"/>
              <w:rPr>
                <w:color w:val="000000"/>
                <w:szCs w:val="21"/>
              </w:rPr>
            </w:pPr>
            <w:r w:rsidRPr="00732A41">
              <w:rPr>
                <w:color w:val="000000"/>
                <w:szCs w:val="21"/>
              </w:rPr>
              <w:t>-14</w:t>
            </w:r>
          </w:p>
        </w:tc>
        <w:tc>
          <w:tcPr>
            <w:tcW w:w="1228" w:type="dxa"/>
            <w:vAlign w:val="center"/>
          </w:tcPr>
          <w:p w14:paraId="1BF96B20" w14:textId="77777777" w:rsidR="00732A41" w:rsidRPr="00732A41" w:rsidRDefault="00732A41" w:rsidP="00921C05">
            <w:pPr>
              <w:jc w:val="center"/>
              <w:rPr>
                <w:color w:val="000000"/>
                <w:szCs w:val="21"/>
              </w:rPr>
            </w:pPr>
            <w:r w:rsidRPr="00732A41">
              <w:rPr>
                <w:color w:val="000000"/>
                <w:szCs w:val="21"/>
              </w:rPr>
              <w:t>-10</w:t>
            </w:r>
          </w:p>
        </w:tc>
        <w:tc>
          <w:tcPr>
            <w:tcW w:w="1228" w:type="dxa"/>
            <w:vAlign w:val="center"/>
          </w:tcPr>
          <w:p w14:paraId="4A8F7DDF" w14:textId="77777777" w:rsidR="00732A41" w:rsidRPr="00732A41" w:rsidRDefault="00732A41" w:rsidP="00921C05">
            <w:pPr>
              <w:jc w:val="center"/>
              <w:rPr>
                <w:color w:val="000000"/>
                <w:szCs w:val="21"/>
              </w:rPr>
            </w:pPr>
            <w:r w:rsidRPr="00732A41">
              <w:rPr>
                <w:color w:val="000000"/>
                <w:szCs w:val="21"/>
              </w:rPr>
              <w:t>-7</w:t>
            </w:r>
          </w:p>
        </w:tc>
        <w:tc>
          <w:tcPr>
            <w:tcW w:w="1228" w:type="dxa"/>
            <w:vAlign w:val="center"/>
          </w:tcPr>
          <w:p w14:paraId="7DDCA648" w14:textId="77777777" w:rsidR="00732A41" w:rsidRPr="00732A41" w:rsidRDefault="00732A41" w:rsidP="00921C05">
            <w:pPr>
              <w:jc w:val="center"/>
              <w:rPr>
                <w:color w:val="000000"/>
                <w:szCs w:val="21"/>
              </w:rPr>
            </w:pPr>
            <w:r w:rsidRPr="00732A41">
              <w:rPr>
                <w:color w:val="000000"/>
                <w:szCs w:val="21"/>
              </w:rPr>
              <w:t>-4</w:t>
            </w:r>
          </w:p>
        </w:tc>
        <w:tc>
          <w:tcPr>
            <w:tcW w:w="1228" w:type="dxa"/>
            <w:vAlign w:val="center"/>
          </w:tcPr>
          <w:p w14:paraId="14E402EF" w14:textId="77777777" w:rsidR="00732A41" w:rsidRPr="00732A41" w:rsidRDefault="00732A41" w:rsidP="00921C05">
            <w:pPr>
              <w:jc w:val="center"/>
              <w:rPr>
                <w:color w:val="000000"/>
                <w:szCs w:val="21"/>
              </w:rPr>
            </w:pPr>
            <w:r w:rsidRPr="00732A41">
              <w:rPr>
                <w:color w:val="000000"/>
                <w:szCs w:val="21"/>
              </w:rPr>
              <w:t>-6</w:t>
            </w:r>
          </w:p>
        </w:tc>
      </w:tr>
    </w:tbl>
    <w:p w14:paraId="68E42C3F" w14:textId="77777777" w:rsidR="006F2E05" w:rsidRDefault="00CF2F38" w:rsidP="006F2E05">
      <w:pPr>
        <w:pStyle w:val="a0"/>
        <w:ind w:firstLineChars="0" w:firstLine="0"/>
        <w:rPr>
          <w:lang w:val="en-US"/>
        </w:rPr>
      </w:pPr>
      <w:r>
        <w:rPr>
          <w:lang w:val="en-US"/>
        </w:rPr>
        <w:t xml:space="preserve">    </w:t>
      </w:r>
      <w:r w:rsidRPr="009B1415">
        <w:rPr>
          <w:rFonts w:hint="eastAsia"/>
          <w:lang w:val="en-US"/>
        </w:rPr>
        <w:t>根据《民用建筑隔声设计规范》</w:t>
      </w:r>
      <w:r w:rsidRPr="009B1415">
        <w:rPr>
          <w:rFonts w:hint="eastAsia"/>
          <w:lang w:val="en-US"/>
        </w:rPr>
        <w:t>GB50118-2010</w:t>
      </w:r>
      <w:r>
        <w:rPr>
          <w:rFonts w:hint="eastAsia"/>
          <w:lang w:val="en-US"/>
        </w:rPr>
        <w:t>中构件空气声隔声量频谱修正</w:t>
      </w:r>
      <w:r w:rsidRPr="009B1415">
        <w:rPr>
          <w:rFonts w:hint="eastAsia"/>
          <w:lang w:val="en-US"/>
        </w:rPr>
        <w:t>的要求</w:t>
      </w:r>
      <w:r>
        <w:rPr>
          <w:rFonts w:hint="eastAsia"/>
          <w:lang w:val="en-US"/>
        </w:rPr>
        <w:t>，</w:t>
      </w:r>
      <w:r w:rsidRPr="009B1415">
        <w:rPr>
          <w:rFonts w:hint="eastAsia"/>
          <w:lang w:val="en-US"/>
        </w:rPr>
        <w:t>选择交通噪声频谱修正量或粉红噪声频谱修正量</w:t>
      </w:r>
      <w:r>
        <w:rPr>
          <w:rFonts w:hint="eastAsia"/>
          <w:lang w:val="en-US"/>
        </w:rPr>
        <w:t>，将墙板或门窗在倍频程下有效隔声量、计权单值评价量以及上表中各频率</w:t>
      </w:r>
      <w:r>
        <w:rPr>
          <w:rFonts w:hint="eastAsia"/>
          <w:lang w:val="en-US"/>
        </w:rPr>
        <w:t>/</w:t>
      </w:r>
      <w:r>
        <w:rPr>
          <w:rFonts w:hint="eastAsia"/>
          <w:lang w:val="en-US"/>
        </w:rPr>
        <w:t>频谱对应声压级代入公式（</w:t>
      </w:r>
      <w:r>
        <w:rPr>
          <w:rFonts w:hint="eastAsia"/>
        </w:rPr>
        <w:t>5.4.1</w:t>
      </w:r>
      <w:r>
        <w:rPr>
          <w:rFonts w:hint="eastAsia"/>
          <w:lang w:val="en-US"/>
        </w:rPr>
        <w:t>）中，即可得频谱修正量，计算结果分别列于</w:t>
      </w:r>
      <w:r w:rsidR="007F2A19">
        <w:rPr>
          <w:rFonts w:hint="eastAsia"/>
          <w:lang w:val="en-US"/>
        </w:rPr>
        <w:t>表</w:t>
      </w:r>
      <w:r w:rsidR="007F2A19">
        <w:rPr>
          <w:rFonts w:hint="eastAsia"/>
          <w:lang w:val="en-US"/>
        </w:rPr>
        <w:t>5.5-1</w:t>
      </w:r>
      <w:r>
        <w:rPr>
          <w:rFonts w:hint="eastAsia"/>
          <w:lang w:val="en-US"/>
        </w:rPr>
        <w:t>和</w:t>
      </w:r>
      <w:r w:rsidR="007F2A19">
        <w:rPr>
          <w:rFonts w:hint="eastAsia"/>
          <w:lang w:val="en-US"/>
        </w:rPr>
        <w:t>表</w:t>
      </w:r>
      <w:r w:rsidR="007F2A19">
        <w:rPr>
          <w:rFonts w:hint="eastAsia"/>
          <w:lang w:val="en-US"/>
        </w:rPr>
        <w:t>5.5-2</w:t>
      </w:r>
      <w:r>
        <w:rPr>
          <w:rFonts w:hint="eastAsia"/>
          <w:lang w:val="en-US"/>
        </w:rPr>
        <w:t>中。</w:t>
      </w:r>
    </w:p>
    <w:p w14:paraId="1482654D" w14:textId="77777777" w:rsidR="006F2E05" w:rsidRDefault="006F2E05" w:rsidP="007F2A19">
      <w:pPr>
        <w:pStyle w:val="2"/>
      </w:pPr>
      <w:bookmarkStart w:id="68" w:name="_Toc92046740"/>
      <w:r>
        <w:rPr>
          <w:rFonts w:hint="eastAsia"/>
        </w:rPr>
        <w:t>构件空气声</w:t>
      </w:r>
      <w:r>
        <w:t>隔声</w:t>
      </w:r>
      <w:r w:rsidR="006E66CC">
        <w:rPr>
          <w:rFonts w:hint="eastAsia"/>
        </w:rPr>
        <w:t>性能</w:t>
      </w:r>
      <w:bookmarkEnd w:id="68"/>
    </w:p>
    <w:p w14:paraId="6974EA7A" w14:textId="77777777" w:rsidR="00274C79" w:rsidRDefault="006F2EEA" w:rsidP="00744F59">
      <w:pPr>
        <w:pStyle w:val="ab"/>
        <w:ind w:firstLineChars="0" w:firstLine="420"/>
        <w:rPr>
          <w:rFonts w:ascii="宋体" w:eastAsia="宋体" w:hAnsi="宋体"/>
          <w:sz w:val="21"/>
          <w:szCs w:val="21"/>
        </w:rPr>
      </w:pPr>
      <w:r w:rsidRPr="00744F59">
        <w:rPr>
          <w:rFonts w:ascii="宋体" w:eastAsia="宋体" w:hAnsi="宋体"/>
          <w:sz w:val="21"/>
          <w:szCs w:val="21"/>
        </w:rPr>
        <w:t>构件的空气声隔声</w:t>
      </w:r>
      <w:r w:rsidRPr="00744F59">
        <w:rPr>
          <w:rFonts w:ascii="宋体" w:eastAsia="宋体" w:hAnsi="宋体" w:hint="eastAsia"/>
          <w:sz w:val="21"/>
          <w:szCs w:val="21"/>
        </w:rPr>
        <w:t>量</w:t>
      </w:r>
      <w:r w:rsidRPr="00744F59">
        <w:rPr>
          <w:rFonts w:ascii="宋体" w:eastAsia="宋体" w:hAnsi="宋体"/>
          <w:sz w:val="21"/>
          <w:szCs w:val="21"/>
        </w:rPr>
        <w:t>由单值评价量和频谱修正量的结果体现，即</w:t>
      </w:r>
      <w:r w:rsidRPr="00744F59">
        <w:rPr>
          <w:rFonts w:ascii="宋体" w:eastAsia="宋体" w:hAnsi="宋体" w:hint="eastAsia"/>
          <w:sz w:val="21"/>
          <w:szCs w:val="21"/>
        </w:rPr>
        <w:t>将前述</w:t>
      </w:r>
      <w:r w:rsidRPr="00744F59">
        <w:rPr>
          <w:rFonts w:ascii="宋体" w:eastAsia="宋体" w:hAnsi="宋体"/>
          <w:sz w:val="21"/>
          <w:szCs w:val="21"/>
        </w:rPr>
        <w:t>构件计权隔声量与频谱修正量</w:t>
      </w:r>
      <w:r w:rsidRPr="00744F59">
        <w:rPr>
          <w:rFonts w:ascii="宋体" w:eastAsia="宋体" w:hAnsi="宋体" w:hint="eastAsia"/>
          <w:sz w:val="21"/>
          <w:szCs w:val="21"/>
        </w:rPr>
        <w:t>进行加和之后获得，数据详见</w:t>
      </w:r>
      <w:r w:rsidR="007F2A19">
        <w:rPr>
          <w:rFonts w:ascii="宋体" w:eastAsia="宋体" w:hAnsi="宋体" w:hint="eastAsia"/>
          <w:sz w:val="21"/>
          <w:szCs w:val="21"/>
        </w:rPr>
        <w:t>表</w:t>
      </w:r>
      <w:r w:rsidR="007F2A19" w:rsidRPr="0072394F">
        <w:rPr>
          <w:rFonts w:ascii="Times New Roman" w:eastAsia="宋体" w:hAnsi="Times New Roman"/>
          <w:sz w:val="21"/>
          <w:szCs w:val="21"/>
        </w:rPr>
        <w:t>5.5-1</w:t>
      </w:r>
      <w:r w:rsidRPr="00744F59">
        <w:rPr>
          <w:rFonts w:ascii="宋体" w:eastAsia="宋体" w:hAnsi="宋体" w:hint="eastAsia"/>
          <w:sz w:val="21"/>
          <w:szCs w:val="21"/>
        </w:rPr>
        <w:t>和</w:t>
      </w:r>
      <w:r w:rsidR="007F2A19">
        <w:rPr>
          <w:rFonts w:ascii="宋体" w:eastAsia="宋体" w:hAnsi="宋体" w:hint="eastAsia"/>
          <w:sz w:val="21"/>
          <w:szCs w:val="21"/>
        </w:rPr>
        <w:t>表</w:t>
      </w:r>
      <w:r w:rsidR="007F2A19" w:rsidRPr="0072394F">
        <w:rPr>
          <w:rFonts w:ascii="Times New Roman" w:eastAsia="宋体" w:hAnsi="Times New Roman"/>
          <w:sz w:val="21"/>
          <w:szCs w:val="21"/>
        </w:rPr>
        <w:t>5.5-2</w:t>
      </w:r>
      <w:r w:rsidRPr="00744F59">
        <w:rPr>
          <w:rFonts w:ascii="宋体" w:eastAsia="宋体" w:hAnsi="宋体" w:hint="eastAsia"/>
          <w:sz w:val="21"/>
          <w:szCs w:val="21"/>
        </w:rPr>
        <w:t>中</w:t>
      </w:r>
      <w:r w:rsidRPr="00744F59">
        <w:rPr>
          <w:rFonts w:ascii="宋体" w:eastAsia="宋体" w:hAnsi="宋体"/>
          <w:sz w:val="21"/>
          <w:szCs w:val="21"/>
        </w:rPr>
        <w:t>。</w:t>
      </w:r>
    </w:p>
    <w:p w14:paraId="45542A4E" w14:textId="77777777" w:rsidR="00074AC6" w:rsidRDefault="007F2A19" w:rsidP="00BA1415">
      <w:pPr>
        <w:pStyle w:val="ab"/>
        <w:ind w:firstLineChars="0" w:firstLine="420"/>
        <w:jc w:val="center"/>
        <w:rPr>
          <w:rFonts w:ascii="黑体" w:eastAsia="黑体" w:hAnsi="黑体"/>
          <w:sz w:val="21"/>
          <w:szCs w:val="21"/>
        </w:rPr>
      </w:pPr>
      <w:r>
        <w:rPr>
          <w:rFonts w:ascii="黑体" w:eastAsia="黑体" w:hAnsi="黑体" w:hint="eastAsia"/>
          <w:sz w:val="21"/>
          <w:szCs w:val="21"/>
        </w:rPr>
        <w:t>表5.5-1</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墙板空气声隔声性能计算详表</w:t>
      </w:r>
      <w:r w:rsidR="00074AC6" w:rsidRPr="00D777D4">
        <w:rPr>
          <w:rFonts w:ascii="黑体" w:eastAsia="黑体" w:hAnsi="黑体"/>
          <w:sz w:val="21"/>
          <w:szCs w:val="21"/>
        </w:rPr>
        <w:t xml:space="preserve">                 </w:t>
      </w:r>
      <w:r w:rsidR="00074AC6" w:rsidRPr="00D777D4">
        <w:rPr>
          <w:rFonts w:ascii="黑体" w:eastAsia="黑体" w:hAnsi="黑体" w:hint="eastAsia"/>
          <w:sz w:val="21"/>
          <w:szCs w:val="21"/>
        </w:rPr>
        <w:t>单位：</w:t>
      </w:r>
      <w:r w:rsidR="00074AC6"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79455D" w14:paraId="354EA907" w14:textId="77777777">
        <w:tc>
          <w:tcPr>
            <w:tcW w:w="1697" w:type="dxa"/>
            <w:shd w:val="clear" w:color="auto" w:fill="E6E6E6"/>
            <w:vAlign w:val="center"/>
          </w:tcPr>
          <w:p w14:paraId="48E7BFF6" w14:textId="77777777" w:rsidR="0079455D" w:rsidRDefault="00FE1F1F">
            <w:pPr>
              <w:jc w:val="center"/>
            </w:pPr>
            <w:r>
              <w:t>构件</w:t>
            </w:r>
          </w:p>
        </w:tc>
        <w:tc>
          <w:tcPr>
            <w:tcW w:w="7630" w:type="dxa"/>
            <w:gridSpan w:val="6"/>
            <w:shd w:val="clear" w:color="auto" w:fill="E6E6E6"/>
            <w:vAlign w:val="center"/>
          </w:tcPr>
          <w:p w14:paraId="7DBC2119" w14:textId="77777777" w:rsidR="0079455D" w:rsidRDefault="00FE1F1F">
            <w:pPr>
              <w:jc w:val="center"/>
            </w:pPr>
            <w:r>
              <w:t>计算过程参数</w:t>
            </w:r>
          </w:p>
        </w:tc>
      </w:tr>
      <w:tr w:rsidR="0079455D" w14:paraId="381DCFDF" w14:textId="77777777">
        <w:tc>
          <w:tcPr>
            <w:tcW w:w="1697" w:type="dxa"/>
            <w:vMerge w:val="restart"/>
            <w:shd w:val="clear" w:color="auto" w:fill="E6E6E6"/>
            <w:vAlign w:val="center"/>
          </w:tcPr>
          <w:p w14:paraId="25B74F94" w14:textId="77777777" w:rsidR="0079455D" w:rsidRDefault="00FE1F1F">
            <w:r>
              <w:t>卧室墙</w:t>
            </w:r>
          </w:p>
        </w:tc>
        <w:tc>
          <w:tcPr>
            <w:tcW w:w="1975" w:type="dxa"/>
            <w:vAlign w:val="center"/>
          </w:tcPr>
          <w:p w14:paraId="0474B909" w14:textId="77777777" w:rsidR="0079455D" w:rsidRDefault="00FE1F1F">
            <w:r>
              <w:t>构造作法</w:t>
            </w:r>
          </w:p>
        </w:tc>
        <w:tc>
          <w:tcPr>
            <w:tcW w:w="5655" w:type="dxa"/>
            <w:gridSpan w:val="5"/>
            <w:vAlign w:val="center"/>
          </w:tcPr>
          <w:p w14:paraId="0CEB40B3" w14:textId="77777777" w:rsidR="0079455D" w:rsidRDefault="00FE1F1F">
            <w:r>
              <w:t>保温砂浆</w:t>
            </w:r>
            <w:r>
              <w:t xml:space="preserve"> 20mm</w:t>
            </w:r>
            <w:r>
              <w:t>＋混凝土多孔砖</w:t>
            </w:r>
            <w:r>
              <w:t>(190</w:t>
            </w:r>
            <w:r>
              <w:t>六孔砖）</w:t>
            </w:r>
            <w:r>
              <w:t xml:space="preserve"> 190mm</w:t>
            </w:r>
            <w:r>
              <w:t>＋石灰砂浆</w:t>
            </w:r>
            <w:r>
              <w:t xml:space="preserve"> 20mm</w:t>
            </w:r>
          </w:p>
        </w:tc>
      </w:tr>
      <w:tr w:rsidR="0079455D" w14:paraId="50AA6E23" w14:textId="77777777">
        <w:tc>
          <w:tcPr>
            <w:tcW w:w="1697" w:type="dxa"/>
            <w:vMerge/>
            <w:shd w:val="clear" w:color="auto" w:fill="E6E6E6"/>
            <w:vAlign w:val="center"/>
          </w:tcPr>
          <w:p w14:paraId="6ABC645E" w14:textId="77777777" w:rsidR="0079455D" w:rsidRDefault="0079455D"/>
        </w:tc>
        <w:tc>
          <w:tcPr>
            <w:tcW w:w="1975" w:type="dxa"/>
            <w:vAlign w:val="center"/>
          </w:tcPr>
          <w:p w14:paraId="5863597E" w14:textId="77777777" w:rsidR="0079455D" w:rsidRDefault="00FE1F1F">
            <w:r>
              <w:t>面密度</w:t>
            </w:r>
            <w:r>
              <w:t>(kg/</w:t>
            </w:r>
            <w:r>
              <w:t>㎡</w:t>
            </w:r>
            <w:r>
              <w:t>)</w:t>
            </w:r>
          </w:p>
        </w:tc>
        <w:tc>
          <w:tcPr>
            <w:tcW w:w="5655" w:type="dxa"/>
            <w:gridSpan w:val="5"/>
            <w:vAlign w:val="center"/>
          </w:tcPr>
          <w:p w14:paraId="766D0D76" w14:textId="77777777" w:rsidR="0079455D" w:rsidRDefault="00FE1F1F">
            <w:r>
              <w:t>342</w:t>
            </w:r>
          </w:p>
        </w:tc>
      </w:tr>
      <w:tr w:rsidR="0079455D" w14:paraId="5F76A848" w14:textId="77777777">
        <w:tc>
          <w:tcPr>
            <w:tcW w:w="1697" w:type="dxa"/>
            <w:vMerge/>
            <w:shd w:val="clear" w:color="auto" w:fill="E6E6E6"/>
            <w:vAlign w:val="center"/>
          </w:tcPr>
          <w:p w14:paraId="355021BD" w14:textId="77777777" w:rsidR="0079455D" w:rsidRDefault="0079455D"/>
        </w:tc>
        <w:tc>
          <w:tcPr>
            <w:tcW w:w="1975" w:type="dxa"/>
            <w:vAlign w:val="center"/>
          </w:tcPr>
          <w:p w14:paraId="5E2B0E26" w14:textId="77777777" w:rsidR="0079455D" w:rsidRDefault="00FE1F1F">
            <w:r>
              <w:t>隔声量来源</w:t>
            </w:r>
          </w:p>
        </w:tc>
        <w:tc>
          <w:tcPr>
            <w:tcW w:w="5655" w:type="dxa"/>
            <w:gridSpan w:val="5"/>
            <w:vAlign w:val="center"/>
          </w:tcPr>
          <w:p w14:paraId="34CAB460" w14:textId="77777777" w:rsidR="0079455D" w:rsidRDefault="00FE1F1F">
            <w:r>
              <w:t>根据面密度计算</w:t>
            </w:r>
          </w:p>
        </w:tc>
      </w:tr>
      <w:tr w:rsidR="0079455D" w14:paraId="37F86165" w14:textId="77777777">
        <w:tc>
          <w:tcPr>
            <w:tcW w:w="1697" w:type="dxa"/>
            <w:vMerge/>
            <w:shd w:val="clear" w:color="auto" w:fill="E6E6E6"/>
            <w:vAlign w:val="center"/>
          </w:tcPr>
          <w:p w14:paraId="6622B117" w14:textId="77777777" w:rsidR="0079455D" w:rsidRDefault="0079455D"/>
        </w:tc>
        <w:tc>
          <w:tcPr>
            <w:tcW w:w="1975" w:type="dxa"/>
            <w:shd w:val="clear" w:color="auto" w:fill="E6E6E6"/>
            <w:vAlign w:val="center"/>
          </w:tcPr>
          <w:p w14:paraId="5BF09E83" w14:textId="77777777" w:rsidR="0079455D" w:rsidRDefault="00FE1F1F">
            <w:r>
              <w:t>倍频程中心频率</w:t>
            </w:r>
          </w:p>
        </w:tc>
        <w:tc>
          <w:tcPr>
            <w:tcW w:w="1131" w:type="dxa"/>
            <w:shd w:val="clear" w:color="auto" w:fill="E6E6E6"/>
            <w:vAlign w:val="center"/>
          </w:tcPr>
          <w:p w14:paraId="38FDFBA8" w14:textId="77777777" w:rsidR="0079455D" w:rsidRDefault="00FE1F1F">
            <w:r>
              <w:t>125 Hz</w:t>
            </w:r>
          </w:p>
        </w:tc>
        <w:tc>
          <w:tcPr>
            <w:tcW w:w="1131" w:type="dxa"/>
            <w:shd w:val="clear" w:color="auto" w:fill="E6E6E6"/>
            <w:vAlign w:val="center"/>
          </w:tcPr>
          <w:p w14:paraId="02AC1D5F" w14:textId="77777777" w:rsidR="0079455D" w:rsidRDefault="00FE1F1F">
            <w:r>
              <w:t>250 Hz</w:t>
            </w:r>
          </w:p>
        </w:tc>
        <w:tc>
          <w:tcPr>
            <w:tcW w:w="1131" w:type="dxa"/>
            <w:shd w:val="clear" w:color="auto" w:fill="E6E6E6"/>
            <w:vAlign w:val="center"/>
          </w:tcPr>
          <w:p w14:paraId="1FEF87FA" w14:textId="77777777" w:rsidR="0079455D" w:rsidRDefault="00FE1F1F">
            <w:r>
              <w:t>500 Hz</w:t>
            </w:r>
          </w:p>
        </w:tc>
        <w:tc>
          <w:tcPr>
            <w:tcW w:w="1131" w:type="dxa"/>
            <w:shd w:val="clear" w:color="auto" w:fill="E6E6E6"/>
            <w:vAlign w:val="center"/>
          </w:tcPr>
          <w:p w14:paraId="434039B8" w14:textId="77777777" w:rsidR="0079455D" w:rsidRDefault="00FE1F1F">
            <w:r>
              <w:t>1000 Hz</w:t>
            </w:r>
          </w:p>
        </w:tc>
        <w:tc>
          <w:tcPr>
            <w:tcW w:w="1131" w:type="dxa"/>
            <w:shd w:val="clear" w:color="auto" w:fill="E6E6E6"/>
            <w:vAlign w:val="center"/>
          </w:tcPr>
          <w:p w14:paraId="11F325A8" w14:textId="77777777" w:rsidR="0079455D" w:rsidRDefault="00FE1F1F">
            <w:r>
              <w:t>2000 Hz</w:t>
            </w:r>
          </w:p>
        </w:tc>
      </w:tr>
      <w:tr w:rsidR="0079455D" w14:paraId="6A685486" w14:textId="77777777">
        <w:tc>
          <w:tcPr>
            <w:tcW w:w="1697" w:type="dxa"/>
            <w:vMerge/>
            <w:shd w:val="clear" w:color="auto" w:fill="E6E6E6"/>
            <w:vAlign w:val="center"/>
          </w:tcPr>
          <w:p w14:paraId="4EBD1E7B" w14:textId="77777777" w:rsidR="0079455D" w:rsidRDefault="0079455D"/>
        </w:tc>
        <w:tc>
          <w:tcPr>
            <w:tcW w:w="1975" w:type="dxa"/>
            <w:vAlign w:val="center"/>
          </w:tcPr>
          <w:p w14:paraId="484736C4" w14:textId="77777777" w:rsidR="0079455D" w:rsidRDefault="00FE1F1F">
            <w:r>
              <w:t>分频隔声量</w:t>
            </w:r>
          </w:p>
        </w:tc>
        <w:tc>
          <w:tcPr>
            <w:tcW w:w="1131" w:type="dxa"/>
            <w:vAlign w:val="center"/>
          </w:tcPr>
          <w:p w14:paraId="6F0CCE20" w14:textId="77777777" w:rsidR="0079455D" w:rsidRDefault="00FE1F1F">
            <w:r>
              <w:t>40.3</w:t>
            </w:r>
          </w:p>
        </w:tc>
        <w:tc>
          <w:tcPr>
            <w:tcW w:w="1131" w:type="dxa"/>
            <w:vAlign w:val="center"/>
          </w:tcPr>
          <w:p w14:paraId="594C820E" w14:textId="77777777" w:rsidR="0079455D" w:rsidRDefault="00FE1F1F">
            <w:r>
              <w:t>43.6</w:t>
            </w:r>
          </w:p>
        </w:tc>
        <w:tc>
          <w:tcPr>
            <w:tcW w:w="1131" w:type="dxa"/>
            <w:vAlign w:val="center"/>
          </w:tcPr>
          <w:p w14:paraId="67264A98" w14:textId="77777777" w:rsidR="0079455D" w:rsidRDefault="00FE1F1F">
            <w:r>
              <w:t>47.0</w:t>
            </w:r>
          </w:p>
        </w:tc>
        <w:tc>
          <w:tcPr>
            <w:tcW w:w="1131" w:type="dxa"/>
            <w:vAlign w:val="center"/>
          </w:tcPr>
          <w:p w14:paraId="43089E8E" w14:textId="77777777" w:rsidR="0079455D" w:rsidRDefault="00FE1F1F">
            <w:r>
              <w:t>50.3</w:t>
            </w:r>
          </w:p>
        </w:tc>
        <w:tc>
          <w:tcPr>
            <w:tcW w:w="1131" w:type="dxa"/>
            <w:vAlign w:val="center"/>
          </w:tcPr>
          <w:p w14:paraId="3CB798A9" w14:textId="77777777" w:rsidR="0079455D" w:rsidRDefault="00FE1F1F">
            <w:r>
              <w:t>53.6</w:t>
            </w:r>
          </w:p>
        </w:tc>
      </w:tr>
      <w:tr w:rsidR="0079455D" w14:paraId="2C0CE23F" w14:textId="77777777">
        <w:tc>
          <w:tcPr>
            <w:tcW w:w="1697" w:type="dxa"/>
            <w:vMerge/>
            <w:shd w:val="clear" w:color="auto" w:fill="E6E6E6"/>
            <w:vAlign w:val="center"/>
          </w:tcPr>
          <w:p w14:paraId="3F7F7D4F" w14:textId="77777777" w:rsidR="0079455D" w:rsidRDefault="0079455D"/>
        </w:tc>
        <w:tc>
          <w:tcPr>
            <w:tcW w:w="1975" w:type="dxa"/>
            <w:vAlign w:val="center"/>
          </w:tcPr>
          <w:p w14:paraId="18F7175E" w14:textId="77777777" w:rsidR="0079455D" w:rsidRDefault="00FE1F1F">
            <w:r>
              <w:t>不利偏差</w:t>
            </w:r>
          </w:p>
        </w:tc>
        <w:tc>
          <w:tcPr>
            <w:tcW w:w="1131" w:type="dxa"/>
            <w:vAlign w:val="center"/>
          </w:tcPr>
          <w:p w14:paraId="5A48388E" w14:textId="77777777" w:rsidR="0079455D" w:rsidRDefault="00FE1F1F">
            <w:r>
              <w:t>0.0</w:t>
            </w:r>
          </w:p>
        </w:tc>
        <w:tc>
          <w:tcPr>
            <w:tcW w:w="1131" w:type="dxa"/>
            <w:vAlign w:val="center"/>
          </w:tcPr>
          <w:p w14:paraId="1FAE7D66" w14:textId="77777777" w:rsidR="0079455D" w:rsidRDefault="00FE1F1F">
            <w:r>
              <w:t>0.4</w:t>
            </w:r>
          </w:p>
        </w:tc>
        <w:tc>
          <w:tcPr>
            <w:tcW w:w="1131" w:type="dxa"/>
            <w:vAlign w:val="center"/>
          </w:tcPr>
          <w:p w14:paraId="040D756B" w14:textId="77777777" w:rsidR="0079455D" w:rsidRDefault="00FE1F1F">
            <w:r>
              <w:t>4.0</w:t>
            </w:r>
          </w:p>
        </w:tc>
        <w:tc>
          <w:tcPr>
            <w:tcW w:w="1131" w:type="dxa"/>
            <w:vAlign w:val="center"/>
          </w:tcPr>
          <w:p w14:paraId="135E48AA" w14:textId="77777777" w:rsidR="0079455D" w:rsidRDefault="00FE1F1F">
            <w:r>
              <w:t>3.7</w:t>
            </w:r>
          </w:p>
        </w:tc>
        <w:tc>
          <w:tcPr>
            <w:tcW w:w="1131" w:type="dxa"/>
            <w:vAlign w:val="center"/>
          </w:tcPr>
          <w:p w14:paraId="23165D7A" w14:textId="77777777" w:rsidR="0079455D" w:rsidRDefault="00FE1F1F">
            <w:r>
              <w:t>1.4</w:t>
            </w:r>
          </w:p>
        </w:tc>
      </w:tr>
      <w:tr w:rsidR="0079455D" w14:paraId="0659AD57" w14:textId="77777777">
        <w:tc>
          <w:tcPr>
            <w:tcW w:w="1697" w:type="dxa"/>
            <w:vMerge/>
            <w:shd w:val="clear" w:color="auto" w:fill="E6E6E6"/>
            <w:vAlign w:val="center"/>
          </w:tcPr>
          <w:p w14:paraId="055044F6" w14:textId="77777777" w:rsidR="0079455D" w:rsidRDefault="0079455D"/>
        </w:tc>
        <w:tc>
          <w:tcPr>
            <w:tcW w:w="1975" w:type="dxa"/>
            <w:vAlign w:val="center"/>
          </w:tcPr>
          <w:p w14:paraId="73723C13" w14:textId="77777777" w:rsidR="0079455D" w:rsidRDefault="00FE1F1F">
            <w:r>
              <w:t>计权隔声量</w:t>
            </w:r>
          </w:p>
        </w:tc>
        <w:tc>
          <w:tcPr>
            <w:tcW w:w="5655" w:type="dxa"/>
            <w:gridSpan w:val="5"/>
            <w:vAlign w:val="center"/>
          </w:tcPr>
          <w:p w14:paraId="00779347" w14:textId="77777777" w:rsidR="0079455D" w:rsidRDefault="00FE1F1F">
            <w:r>
              <w:t>51</w:t>
            </w:r>
          </w:p>
        </w:tc>
      </w:tr>
      <w:tr w:rsidR="0079455D" w14:paraId="0C9D4433" w14:textId="77777777">
        <w:tc>
          <w:tcPr>
            <w:tcW w:w="1697" w:type="dxa"/>
            <w:vMerge/>
            <w:shd w:val="clear" w:color="auto" w:fill="E6E6E6"/>
            <w:vAlign w:val="center"/>
          </w:tcPr>
          <w:p w14:paraId="395B8BF8" w14:textId="77777777" w:rsidR="0079455D" w:rsidRDefault="0079455D"/>
        </w:tc>
        <w:tc>
          <w:tcPr>
            <w:tcW w:w="1975" w:type="dxa"/>
            <w:vAlign w:val="center"/>
          </w:tcPr>
          <w:p w14:paraId="08157243" w14:textId="77777777" w:rsidR="0079455D" w:rsidRDefault="00FE1F1F">
            <w:r>
              <w:t>频谱修正量</w:t>
            </w:r>
          </w:p>
        </w:tc>
        <w:tc>
          <w:tcPr>
            <w:tcW w:w="5655" w:type="dxa"/>
            <w:gridSpan w:val="5"/>
            <w:vAlign w:val="center"/>
          </w:tcPr>
          <w:p w14:paraId="39CD1B4E" w14:textId="77777777" w:rsidR="0079455D" w:rsidRDefault="00FE1F1F">
            <w:r>
              <w:t>-1.0</w:t>
            </w:r>
          </w:p>
        </w:tc>
      </w:tr>
      <w:tr w:rsidR="0079455D" w14:paraId="6FDFA81D" w14:textId="77777777">
        <w:tc>
          <w:tcPr>
            <w:tcW w:w="1697" w:type="dxa"/>
            <w:vMerge/>
            <w:shd w:val="clear" w:color="auto" w:fill="E6E6E6"/>
            <w:vAlign w:val="center"/>
          </w:tcPr>
          <w:p w14:paraId="084E093C" w14:textId="77777777" w:rsidR="0079455D" w:rsidRDefault="0079455D"/>
        </w:tc>
        <w:tc>
          <w:tcPr>
            <w:tcW w:w="1975" w:type="dxa"/>
            <w:vAlign w:val="center"/>
          </w:tcPr>
          <w:p w14:paraId="34C4F8D2" w14:textId="77777777" w:rsidR="0079455D" w:rsidRDefault="00FE1F1F">
            <w:r>
              <w:t>隔声性能</w:t>
            </w:r>
          </w:p>
        </w:tc>
        <w:tc>
          <w:tcPr>
            <w:tcW w:w="5655" w:type="dxa"/>
            <w:gridSpan w:val="5"/>
            <w:vAlign w:val="center"/>
          </w:tcPr>
          <w:p w14:paraId="038A68B5" w14:textId="77777777" w:rsidR="0079455D" w:rsidRDefault="00FE1F1F">
            <w:r>
              <w:t>50</w:t>
            </w:r>
          </w:p>
        </w:tc>
      </w:tr>
      <w:tr w:rsidR="0079455D" w14:paraId="4AD72DFC" w14:textId="77777777">
        <w:tc>
          <w:tcPr>
            <w:tcW w:w="1697" w:type="dxa"/>
            <w:vMerge/>
            <w:shd w:val="clear" w:color="auto" w:fill="E6E6E6"/>
            <w:vAlign w:val="center"/>
          </w:tcPr>
          <w:p w14:paraId="724161DC" w14:textId="77777777" w:rsidR="0079455D" w:rsidRDefault="0079455D"/>
        </w:tc>
        <w:tc>
          <w:tcPr>
            <w:tcW w:w="1975" w:type="dxa"/>
            <w:vAlign w:val="center"/>
          </w:tcPr>
          <w:p w14:paraId="5154228B" w14:textId="77777777" w:rsidR="0079455D" w:rsidRDefault="00FE1F1F">
            <w:r>
              <w:t>限值</w:t>
            </w:r>
          </w:p>
        </w:tc>
        <w:tc>
          <w:tcPr>
            <w:tcW w:w="5655" w:type="dxa"/>
            <w:gridSpan w:val="5"/>
            <w:vAlign w:val="center"/>
          </w:tcPr>
          <w:p w14:paraId="23BDFE72" w14:textId="77777777" w:rsidR="0079455D" w:rsidRDefault="00FE1F1F">
            <w:r>
              <w:t>低限</w:t>
            </w:r>
            <w:r>
              <w:t>:≥35</w:t>
            </w:r>
          </w:p>
        </w:tc>
      </w:tr>
      <w:tr w:rsidR="0079455D" w14:paraId="2E2254F9" w14:textId="77777777">
        <w:tc>
          <w:tcPr>
            <w:tcW w:w="1697" w:type="dxa"/>
            <w:vMerge/>
            <w:shd w:val="clear" w:color="auto" w:fill="E6E6E6"/>
            <w:vAlign w:val="center"/>
          </w:tcPr>
          <w:p w14:paraId="3C0BFCD5" w14:textId="77777777" w:rsidR="0079455D" w:rsidRDefault="0079455D"/>
        </w:tc>
        <w:tc>
          <w:tcPr>
            <w:tcW w:w="1975" w:type="dxa"/>
            <w:vAlign w:val="center"/>
          </w:tcPr>
          <w:p w14:paraId="32EF3A84" w14:textId="77777777" w:rsidR="0079455D" w:rsidRDefault="00FE1F1F">
            <w:r>
              <w:t>结论</w:t>
            </w:r>
          </w:p>
        </w:tc>
        <w:tc>
          <w:tcPr>
            <w:tcW w:w="5655" w:type="dxa"/>
            <w:gridSpan w:val="5"/>
            <w:vAlign w:val="center"/>
          </w:tcPr>
          <w:p w14:paraId="1EA4AA34" w14:textId="77777777" w:rsidR="0079455D" w:rsidRDefault="00FE1F1F">
            <w:r>
              <w:t>满足低限要求</w:t>
            </w:r>
          </w:p>
        </w:tc>
      </w:tr>
      <w:tr w:rsidR="0079455D" w14:paraId="3BB807EA" w14:textId="77777777">
        <w:tc>
          <w:tcPr>
            <w:tcW w:w="1697" w:type="dxa"/>
            <w:vMerge w:val="restart"/>
            <w:shd w:val="clear" w:color="auto" w:fill="E6E6E6"/>
            <w:vAlign w:val="center"/>
          </w:tcPr>
          <w:p w14:paraId="7622A441" w14:textId="77777777" w:rsidR="0079455D" w:rsidRDefault="00FE1F1F">
            <w:r>
              <w:t>卧室外墙</w:t>
            </w:r>
          </w:p>
        </w:tc>
        <w:tc>
          <w:tcPr>
            <w:tcW w:w="1975" w:type="dxa"/>
            <w:vAlign w:val="center"/>
          </w:tcPr>
          <w:p w14:paraId="2A043C9D" w14:textId="77777777" w:rsidR="0079455D" w:rsidRDefault="00FE1F1F">
            <w:r>
              <w:t>构造作法</w:t>
            </w:r>
          </w:p>
        </w:tc>
        <w:tc>
          <w:tcPr>
            <w:tcW w:w="5655" w:type="dxa"/>
            <w:gridSpan w:val="5"/>
            <w:vAlign w:val="center"/>
          </w:tcPr>
          <w:p w14:paraId="7F961531" w14:textId="77777777" w:rsidR="0079455D" w:rsidRDefault="00FE1F1F">
            <w:r>
              <w:t>石灰砂浆</w:t>
            </w:r>
            <w:r>
              <w:t xml:space="preserve"> 20mm</w:t>
            </w:r>
            <w:r>
              <w:t>＋挤塑聚苯乙烯泡沫塑料（带表皮）</w:t>
            </w:r>
            <w:r>
              <w:t xml:space="preserve"> 20mm</w:t>
            </w:r>
            <w:r>
              <w:t>＋粉煤灰加气砌块（</w:t>
            </w:r>
            <w:r>
              <w:t>B05</w:t>
            </w:r>
            <w:r>
              <w:t>级）</w:t>
            </w:r>
            <w:r>
              <w:t>250</w:t>
            </w:r>
            <w:r>
              <w:t>厚</w:t>
            </w:r>
            <w:r>
              <w:t xml:space="preserve"> 200mm</w:t>
            </w:r>
          </w:p>
        </w:tc>
      </w:tr>
      <w:tr w:rsidR="0079455D" w14:paraId="4CF60A59" w14:textId="77777777">
        <w:tc>
          <w:tcPr>
            <w:tcW w:w="1697" w:type="dxa"/>
            <w:vMerge/>
            <w:shd w:val="clear" w:color="auto" w:fill="E6E6E6"/>
            <w:vAlign w:val="center"/>
          </w:tcPr>
          <w:p w14:paraId="1E147374" w14:textId="77777777" w:rsidR="0079455D" w:rsidRDefault="0079455D"/>
        </w:tc>
        <w:tc>
          <w:tcPr>
            <w:tcW w:w="1975" w:type="dxa"/>
            <w:vAlign w:val="center"/>
          </w:tcPr>
          <w:p w14:paraId="119DDBA5" w14:textId="77777777" w:rsidR="0079455D" w:rsidRDefault="00FE1F1F">
            <w:r>
              <w:t>面密度</w:t>
            </w:r>
            <w:r>
              <w:t>(kg/</w:t>
            </w:r>
            <w:r>
              <w:t>㎡</w:t>
            </w:r>
            <w:r>
              <w:t>)</w:t>
            </w:r>
          </w:p>
        </w:tc>
        <w:tc>
          <w:tcPr>
            <w:tcW w:w="5655" w:type="dxa"/>
            <w:gridSpan w:val="5"/>
            <w:vAlign w:val="center"/>
          </w:tcPr>
          <w:p w14:paraId="70000CC0" w14:textId="77777777" w:rsidR="0079455D" w:rsidRDefault="00FE1F1F">
            <w:r>
              <w:t>364</w:t>
            </w:r>
          </w:p>
        </w:tc>
      </w:tr>
      <w:tr w:rsidR="0079455D" w14:paraId="6D8631AA" w14:textId="77777777">
        <w:tc>
          <w:tcPr>
            <w:tcW w:w="1697" w:type="dxa"/>
            <w:vMerge/>
            <w:shd w:val="clear" w:color="auto" w:fill="E6E6E6"/>
            <w:vAlign w:val="center"/>
          </w:tcPr>
          <w:p w14:paraId="15F7E80E" w14:textId="77777777" w:rsidR="0079455D" w:rsidRDefault="0079455D"/>
        </w:tc>
        <w:tc>
          <w:tcPr>
            <w:tcW w:w="1975" w:type="dxa"/>
            <w:vAlign w:val="center"/>
          </w:tcPr>
          <w:p w14:paraId="628E0DE4" w14:textId="77777777" w:rsidR="0079455D" w:rsidRDefault="00FE1F1F">
            <w:r>
              <w:t>隔声量来源</w:t>
            </w:r>
          </w:p>
        </w:tc>
        <w:tc>
          <w:tcPr>
            <w:tcW w:w="5655" w:type="dxa"/>
            <w:gridSpan w:val="5"/>
            <w:vAlign w:val="center"/>
          </w:tcPr>
          <w:p w14:paraId="7EB7D57E" w14:textId="77777777" w:rsidR="0079455D" w:rsidRDefault="00FE1F1F">
            <w:r>
              <w:t>根据面密度计算</w:t>
            </w:r>
          </w:p>
        </w:tc>
      </w:tr>
      <w:tr w:rsidR="0079455D" w14:paraId="262938A9" w14:textId="77777777">
        <w:tc>
          <w:tcPr>
            <w:tcW w:w="1697" w:type="dxa"/>
            <w:vMerge/>
            <w:shd w:val="clear" w:color="auto" w:fill="E6E6E6"/>
            <w:vAlign w:val="center"/>
          </w:tcPr>
          <w:p w14:paraId="502C405E" w14:textId="77777777" w:rsidR="0079455D" w:rsidRDefault="0079455D"/>
        </w:tc>
        <w:tc>
          <w:tcPr>
            <w:tcW w:w="1975" w:type="dxa"/>
            <w:shd w:val="clear" w:color="auto" w:fill="E6E6E6"/>
            <w:vAlign w:val="center"/>
          </w:tcPr>
          <w:p w14:paraId="4CAE287F" w14:textId="77777777" w:rsidR="0079455D" w:rsidRDefault="00FE1F1F">
            <w:r>
              <w:t>倍频程中心频率</w:t>
            </w:r>
          </w:p>
        </w:tc>
        <w:tc>
          <w:tcPr>
            <w:tcW w:w="1131" w:type="dxa"/>
            <w:shd w:val="clear" w:color="auto" w:fill="E6E6E6"/>
            <w:vAlign w:val="center"/>
          </w:tcPr>
          <w:p w14:paraId="50545B84" w14:textId="77777777" w:rsidR="0079455D" w:rsidRDefault="00FE1F1F">
            <w:r>
              <w:t>125 Hz</w:t>
            </w:r>
          </w:p>
        </w:tc>
        <w:tc>
          <w:tcPr>
            <w:tcW w:w="1131" w:type="dxa"/>
            <w:shd w:val="clear" w:color="auto" w:fill="E6E6E6"/>
            <w:vAlign w:val="center"/>
          </w:tcPr>
          <w:p w14:paraId="4F47A674" w14:textId="77777777" w:rsidR="0079455D" w:rsidRDefault="00FE1F1F">
            <w:r>
              <w:t>250 Hz</w:t>
            </w:r>
          </w:p>
        </w:tc>
        <w:tc>
          <w:tcPr>
            <w:tcW w:w="1131" w:type="dxa"/>
            <w:shd w:val="clear" w:color="auto" w:fill="E6E6E6"/>
            <w:vAlign w:val="center"/>
          </w:tcPr>
          <w:p w14:paraId="0AC97F45" w14:textId="77777777" w:rsidR="0079455D" w:rsidRDefault="00FE1F1F">
            <w:r>
              <w:t>500 Hz</w:t>
            </w:r>
          </w:p>
        </w:tc>
        <w:tc>
          <w:tcPr>
            <w:tcW w:w="1131" w:type="dxa"/>
            <w:shd w:val="clear" w:color="auto" w:fill="E6E6E6"/>
            <w:vAlign w:val="center"/>
          </w:tcPr>
          <w:p w14:paraId="6F242659" w14:textId="77777777" w:rsidR="0079455D" w:rsidRDefault="00FE1F1F">
            <w:r>
              <w:t>1000 Hz</w:t>
            </w:r>
          </w:p>
        </w:tc>
        <w:tc>
          <w:tcPr>
            <w:tcW w:w="1131" w:type="dxa"/>
            <w:shd w:val="clear" w:color="auto" w:fill="E6E6E6"/>
            <w:vAlign w:val="center"/>
          </w:tcPr>
          <w:p w14:paraId="58E00B95" w14:textId="77777777" w:rsidR="0079455D" w:rsidRDefault="00FE1F1F">
            <w:r>
              <w:t>2000 Hz</w:t>
            </w:r>
          </w:p>
        </w:tc>
      </w:tr>
      <w:tr w:rsidR="0079455D" w14:paraId="3201A50F" w14:textId="77777777">
        <w:tc>
          <w:tcPr>
            <w:tcW w:w="1697" w:type="dxa"/>
            <w:vMerge/>
            <w:shd w:val="clear" w:color="auto" w:fill="E6E6E6"/>
            <w:vAlign w:val="center"/>
          </w:tcPr>
          <w:p w14:paraId="166F6398" w14:textId="77777777" w:rsidR="0079455D" w:rsidRDefault="0079455D"/>
        </w:tc>
        <w:tc>
          <w:tcPr>
            <w:tcW w:w="1975" w:type="dxa"/>
            <w:vAlign w:val="center"/>
          </w:tcPr>
          <w:p w14:paraId="4A4C7A89" w14:textId="77777777" w:rsidR="0079455D" w:rsidRDefault="00FE1F1F">
            <w:r>
              <w:t>分频隔声量</w:t>
            </w:r>
          </w:p>
        </w:tc>
        <w:tc>
          <w:tcPr>
            <w:tcW w:w="1131" w:type="dxa"/>
            <w:vAlign w:val="center"/>
          </w:tcPr>
          <w:p w14:paraId="7305BC13" w14:textId="77777777" w:rsidR="0079455D" w:rsidRDefault="00FE1F1F">
            <w:r>
              <w:t>41.0</w:t>
            </w:r>
          </w:p>
        </w:tc>
        <w:tc>
          <w:tcPr>
            <w:tcW w:w="1131" w:type="dxa"/>
            <w:vAlign w:val="center"/>
          </w:tcPr>
          <w:p w14:paraId="3E0D0ABB" w14:textId="77777777" w:rsidR="0079455D" w:rsidRDefault="00FE1F1F">
            <w:r>
              <w:t>44.3</w:t>
            </w:r>
          </w:p>
        </w:tc>
        <w:tc>
          <w:tcPr>
            <w:tcW w:w="1131" w:type="dxa"/>
            <w:vAlign w:val="center"/>
          </w:tcPr>
          <w:p w14:paraId="15617C15" w14:textId="77777777" w:rsidR="0079455D" w:rsidRDefault="00FE1F1F">
            <w:r>
              <w:t>47.6</w:t>
            </w:r>
          </w:p>
        </w:tc>
        <w:tc>
          <w:tcPr>
            <w:tcW w:w="1131" w:type="dxa"/>
            <w:vAlign w:val="center"/>
          </w:tcPr>
          <w:p w14:paraId="57E1E46E" w14:textId="77777777" w:rsidR="0079455D" w:rsidRDefault="00FE1F1F">
            <w:r>
              <w:t>50.9</w:t>
            </w:r>
          </w:p>
        </w:tc>
        <w:tc>
          <w:tcPr>
            <w:tcW w:w="1131" w:type="dxa"/>
            <w:vAlign w:val="center"/>
          </w:tcPr>
          <w:p w14:paraId="10052FA6" w14:textId="77777777" w:rsidR="0079455D" w:rsidRDefault="00FE1F1F">
            <w:r>
              <w:t>54.2</w:t>
            </w:r>
          </w:p>
        </w:tc>
      </w:tr>
      <w:tr w:rsidR="0079455D" w14:paraId="4C6F0D25" w14:textId="77777777">
        <w:tc>
          <w:tcPr>
            <w:tcW w:w="1697" w:type="dxa"/>
            <w:vMerge/>
            <w:shd w:val="clear" w:color="auto" w:fill="E6E6E6"/>
            <w:vAlign w:val="center"/>
          </w:tcPr>
          <w:p w14:paraId="0425FB4E" w14:textId="77777777" w:rsidR="0079455D" w:rsidRDefault="0079455D"/>
        </w:tc>
        <w:tc>
          <w:tcPr>
            <w:tcW w:w="1975" w:type="dxa"/>
            <w:vAlign w:val="center"/>
          </w:tcPr>
          <w:p w14:paraId="4026A46C" w14:textId="77777777" w:rsidR="0079455D" w:rsidRDefault="00FE1F1F">
            <w:r>
              <w:t>不利偏差</w:t>
            </w:r>
          </w:p>
        </w:tc>
        <w:tc>
          <w:tcPr>
            <w:tcW w:w="1131" w:type="dxa"/>
            <w:vAlign w:val="center"/>
          </w:tcPr>
          <w:p w14:paraId="257E88D8" w14:textId="77777777" w:rsidR="0079455D" w:rsidRDefault="00FE1F1F">
            <w:r>
              <w:t>0.0</w:t>
            </w:r>
          </w:p>
        </w:tc>
        <w:tc>
          <w:tcPr>
            <w:tcW w:w="1131" w:type="dxa"/>
            <w:vAlign w:val="center"/>
          </w:tcPr>
          <w:p w14:paraId="0254967F" w14:textId="77777777" w:rsidR="0079455D" w:rsidRDefault="00FE1F1F">
            <w:r>
              <w:t>0.0</w:t>
            </w:r>
          </w:p>
        </w:tc>
        <w:tc>
          <w:tcPr>
            <w:tcW w:w="1131" w:type="dxa"/>
            <w:vAlign w:val="center"/>
          </w:tcPr>
          <w:p w14:paraId="021E3951" w14:textId="77777777" w:rsidR="0079455D" w:rsidRDefault="00FE1F1F">
            <w:r>
              <w:t>3.4</w:t>
            </w:r>
          </w:p>
        </w:tc>
        <w:tc>
          <w:tcPr>
            <w:tcW w:w="1131" w:type="dxa"/>
            <w:vAlign w:val="center"/>
          </w:tcPr>
          <w:p w14:paraId="5C898E3A" w14:textId="77777777" w:rsidR="0079455D" w:rsidRDefault="00FE1F1F">
            <w:r>
              <w:t>3.1</w:t>
            </w:r>
          </w:p>
        </w:tc>
        <w:tc>
          <w:tcPr>
            <w:tcW w:w="1131" w:type="dxa"/>
            <w:vAlign w:val="center"/>
          </w:tcPr>
          <w:p w14:paraId="24222195" w14:textId="77777777" w:rsidR="0079455D" w:rsidRDefault="00FE1F1F">
            <w:r>
              <w:t>0.8</w:t>
            </w:r>
          </w:p>
        </w:tc>
      </w:tr>
      <w:tr w:rsidR="0079455D" w14:paraId="0E51564F" w14:textId="77777777">
        <w:tc>
          <w:tcPr>
            <w:tcW w:w="1697" w:type="dxa"/>
            <w:vMerge/>
            <w:shd w:val="clear" w:color="auto" w:fill="E6E6E6"/>
            <w:vAlign w:val="center"/>
          </w:tcPr>
          <w:p w14:paraId="5B58313C" w14:textId="77777777" w:rsidR="0079455D" w:rsidRDefault="0079455D"/>
        </w:tc>
        <w:tc>
          <w:tcPr>
            <w:tcW w:w="1975" w:type="dxa"/>
            <w:vAlign w:val="center"/>
          </w:tcPr>
          <w:p w14:paraId="6165C11B" w14:textId="77777777" w:rsidR="0079455D" w:rsidRDefault="00FE1F1F">
            <w:r>
              <w:t>计权隔声量</w:t>
            </w:r>
          </w:p>
        </w:tc>
        <w:tc>
          <w:tcPr>
            <w:tcW w:w="5655" w:type="dxa"/>
            <w:gridSpan w:val="5"/>
            <w:vAlign w:val="center"/>
          </w:tcPr>
          <w:p w14:paraId="17AE21BF" w14:textId="77777777" w:rsidR="0079455D" w:rsidRDefault="00FE1F1F">
            <w:r>
              <w:t>51</w:t>
            </w:r>
          </w:p>
        </w:tc>
      </w:tr>
      <w:tr w:rsidR="0079455D" w14:paraId="6400C6DB" w14:textId="77777777">
        <w:tc>
          <w:tcPr>
            <w:tcW w:w="1697" w:type="dxa"/>
            <w:vMerge/>
            <w:shd w:val="clear" w:color="auto" w:fill="E6E6E6"/>
            <w:vAlign w:val="center"/>
          </w:tcPr>
          <w:p w14:paraId="6168D7D5" w14:textId="77777777" w:rsidR="0079455D" w:rsidRDefault="0079455D"/>
        </w:tc>
        <w:tc>
          <w:tcPr>
            <w:tcW w:w="1975" w:type="dxa"/>
            <w:vAlign w:val="center"/>
          </w:tcPr>
          <w:p w14:paraId="0E2CFCFE" w14:textId="77777777" w:rsidR="0079455D" w:rsidRDefault="00FE1F1F">
            <w:r>
              <w:t>频谱修正量</w:t>
            </w:r>
          </w:p>
        </w:tc>
        <w:tc>
          <w:tcPr>
            <w:tcW w:w="5655" w:type="dxa"/>
            <w:gridSpan w:val="5"/>
            <w:vAlign w:val="center"/>
          </w:tcPr>
          <w:p w14:paraId="6EF2645A" w14:textId="77777777" w:rsidR="0079455D" w:rsidRDefault="00FE1F1F">
            <w:r>
              <w:t>-3.0</w:t>
            </w:r>
          </w:p>
        </w:tc>
      </w:tr>
      <w:tr w:rsidR="0079455D" w14:paraId="43E6F93B" w14:textId="77777777">
        <w:tc>
          <w:tcPr>
            <w:tcW w:w="1697" w:type="dxa"/>
            <w:vMerge/>
            <w:shd w:val="clear" w:color="auto" w:fill="E6E6E6"/>
            <w:vAlign w:val="center"/>
          </w:tcPr>
          <w:p w14:paraId="0CD9AAA2" w14:textId="77777777" w:rsidR="0079455D" w:rsidRDefault="0079455D"/>
        </w:tc>
        <w:tc>
          <w:tcPr>
            <w:tcW w:w="1975" w:type="dxa"/>
            <w:vAlign w:val="center"/>
          </w:tcPr>
          <w:p w14:paraId="1573D1FC" w14:textId="77777777" w:rsidR="0079455D" w:rsidRDefault="00FE1F1F">
            <w:r>
              <w:t>隔声性能</w:t>
            </w:r>
          </w:p>
        </w:tc>
        <w:tc>
          <w:tcPr>
            <w:tcW w:w="5655" w:type="dxa"/>
            <w:gridSpan w:val="5"/>
            <w:vAlign w:val="center"/>
          </w:tcPr>
          <w:p w14:paraId="174B6ED1" w14:textId="77777777" w:rsidR="0079455D" w:rsidRDefault="00FE1F1F">
            <w:r>
              <w:t>48</w:t>
            </w:r>
          </w:p>
        </w:tc>
      </w:tr>
      <w:tr w:rsidR="0079455D" w14:paraId="07359917" w14:textId="77777777">
        <w:tc>
          <w:tcPr>
            <w:tcW w:w="1697" w:type="dxa"/>
            <w:vMerge/>
            <w:shd w:val="clear" w:color="auto" w:fill="E6E6E6"/>
            <w:vAlign w:val="center"/>
          </w:tcPr>
          <w:p w14:paraId="0EF413D8" w14:textId="77777777" w:rsidR="0079455D" w:rsidRDefault="0079455D"/>
        </w:tc>
        <w:tc>
          <w:tcPr>
            <w:tcW w:w="1975" w:type="dxa"/>
            <w:vAlign w:val="center"/>
          </w:tcPr>
          <w:p w14:paraId="44A9FCEA" w14:textId="77777777" w:rsidR="0079455D" w:rsidRDefault="00FE1F1F">
            <w:r>
              <w:t>限值</w:t>
            </w:r>
          </w:p>
        </w:tc>
        <w:tc>
          <w:tcPr>
            <w:tcW w:w="5655" w:type="dxa"/>
            <w:gridSpan w:val="5"/>
            <w:vAlign w:val="center"/>
          </w:tcPr>
          <w:p w14:paraId="485886BB" w14:textId="77777777" w:rsidR="0079455D" w:rsidRDefault="00FE1F1F">
            <w:r>
              <w:t>低限</w:t>
            </w:r>
            <w:r>
              <w:t>:≥45,</w:t>
            </w:r>
            <w:r>
              <w:t>高要求</w:t>
            </w:r>
            <w:r>
              <w:t>:≥50</w:t>
            </w:r>
          </w:p>
        </w:tc>
      </w:tr>
      <w:tr w:rsidR="0079455D" w14:paraId="23B6C011" w14:textId="77777777">
        <w:tc>
          <w:tcPr>
            <w:tcW w:w="1697" w:type="dxa"/>
            <w:vMerge/>
            <w:shd w:val="clear" w:color="auto" w:fill="E6E6E6"/>
            <w:vAlign w:val="center"/>
          </w:tcPr>
          <w:p w14:paraId="2E3EC313" w14:textId="77777777" w:rsidR="0079455D" w:rsidRDefault="0079455D"/>
        </w:tc>
        <w:tc>
          <w:tcPr>
            <w:tcW w:w="1975" w:type="dxa"/>
            <w:vAlign w:val="center"/>
          </w:tcPr>
          <w:p w14:paraId="38CE80D3" w14:textId="77777777" w:rsidR="0079455D" w:rsidRDefault="00FE1F1F">
            <w:r>
              <w:t>结论</w:t>
            </w:r>
          </w:p>
        </w:tc>
        <w:tc>
          <w:tcPr>
            <w:tcW w:w="5655" w:type="dxa"/>
            <w:gridSpan w:val="5"/>
            <w:vAlign w:val="center"/>
          </w:tcPr>
          <w:p w14:paraId="6530FF15" w14:textId="77777777" w:rsidR="0079455D" w:rsidRDefault="00FE1F1F">
            <w:r>
              <w:t>满足平均要求</w:t>
            </w:r>
          </w:p>
        </w:tc>
      </w:tr>
      <w:tr w:rsidR="0079455D" w14:paraId="48F9897F" w14:textId="77777777">
        <w:tc>
          <w:tcPr>
            <w:tcW w:w="1697" w:type="dxa"/>
            <w:vMerge w:val="restart"/>
            <w:shd w:val="clear" w:color="auto" w:fill="E6E6E6"/>
            <w:vAlign w:val="center"/>
          </w:tcPr>
          <w:p w14:paraId="34F3142F" w14:textId="77777777" w:rsidR="0079455D" w:rsidRDefault="00FE1F1F">
            <w:r>
              <w:t>起居室墙</w:t>
            </w:r>
          </w:p>
        </w:tc>
        <w:tc>
          <w:tcPr>
            <w:tcW w:w="1975" w:type="dxa"/>
            <w:vAlign w:val="center"/>
          </w:tcPr>
          <w:p w14:paraId="6C5A17E7" w14:textId="77777777" w:rsidR="0079455D" w:rsidRDefault="00FE1F1F">
            <w:r>
              <w:t>构造作法</w:t>
            </w:r>
          </w:p>
        </w:tc>
        <w:tc>
          <w:tcPr>
            <w:tcW w:w="5655" w:type="dxa"/>
            <w:gridSpan w:val="5"/>
            <w:vAlign w:val="center"/>
          </w:tcPr>
          <w:p w14:paraId="5753E809" w14:textId="77777777" w:rsidR="0079455D" w:rsidRDefault="00FE1F1F">
            <w:r>
              <w:t>保温砂浆</w:t>
            </w:r>
            <w:r>
              <w:t xml:space="preserve"> 20mm</w:t>
            </w:r>
            <w:r>
              <w:t>＋混凝土多孔砖</w:t>
            </w:r>
            <w:r>
              <w:t>(190</w:t>
            </w:r>
            <w:r>
              <w:t>六孔砖）</w:t>
            </w:r>
            <w:r>
              <w:t xml:space="preserve"> 190mm</w:t>
            </w:r>
            <w:r>
              <w:t>＋石灰砂浆</w:t>
            </w:r>
            <w:r>
              <w:t xml:space="preserve"> 20mm</w:t>
            </w:r>
          </w:p>
        </w:tc>
      </w:tr>
      <w:tr w:rsidR="0079455D" w14:paraId="1EAB9B68" w14:textId="77777777">
        <w:tc>
          <w:tcPr>
            <w:tcW w:w="1697" w:type="dxa"/>
            <w:vMerge/>
            <w:shd w:val="clear" w:color="auto" w:fill="E6E6E6"/>
            <w:vAlign w:val="center"/>
          </w:tcPr>
          <w:p w14:paraId="281C9A04" w14:textId="77777777" w:rsidR="0079455D" w:rsidRDefault="0079455D"/>
        </w:tc>
        <w:tc>
          <w:tcPr>
            <w:tcW w:w="1975" w:type="dxa"/>
            <w:vAlign w:val="center"/>
          </w:tcPr>
          <w:p w14:paraId="6C4D4CDD" w14:textId="77777777" w:rsidR="0079455D" w:rsidRDefault="00FE1F1F">
            <w:r>
              <w:t>面密度</w:t>
            </w:r>
            <w:r>
              <w:t>(kg/</w:t>
            </w:r>
            <w:r>
              <w:t>㎡</w:t>
            </w:r>
            <w:r>
              <w:t>)</w:t>
            </w:r>
          </w:p>
        </w:tc>
        <w:tc>
          <w:tcPr>
            <w:tcW w:w="5655" w:type="dxa"/>
            <w:gridSpan w:val="5"/>
            <w:vAlign w:val="center"/>
          </w:tcPr>
          <w:p w14:paraId="6C8AAA13" w14:textId="77777777" w:rsidR="0079455D" w:rsidRDefault="00FE1F1F">
            <w:r>
              <w:t>342</w:t>
            </w:r>
          </w:p>
        </w:tc>
      </w:tr>
      <w:tr w:rsidR="0079455D" w14:paraId="4C857A6B" w14:textId="77777777">
        <w:tc>
          <w:tcPr>
            <w:tcW w:w="1697" w:type="dxa"/>
            <w:vMerge/>
            <w:shd w:val="clear" w:color="auto" w:fill="E6E6E6"/>
            <w:vAlign w:val="center"/>
          </w:tcPr>
          <w:p w14:paraId="3875AC0A" w14:textId="77777777" w:rsidR="0079455D" w:rsidRDefault="0079455D"/>
        </w:tc>
        <w:tc>
          <w:tcPr>
            <w:tcW w:w="1975" w:type="dxa"/>
            <w:vAlign w:val="center"/>
          </w:tcPr>
          <w:p w14:paraId="1555CB82" w14:textId="77777777" w:rsidR="0079455D" w:rsidRDefault="00FE1F1F">
            <w:r>
              <w:t>隔声量来源</w:t>
            </w:r>
          </w:p>
        </w:tc>
        <w:tc>
          <w:tcPr>
            <w:tcW w:w="5655" w:type="dxa"/>
            <w:gridSpan w:val="5"/>
            <w:vAlign w:val="center"/>
          </w:tcPr>
          <w:p w14:paraId="176D05D5" w14:textId="77777777" w:rsidR="0079455D" w:rsidRDefault="00FE1F1F">
            <w:r>
              <w:t>根据面密度计算</w:t>
            </w:r>
          </w:p>
        </w:tc>
      </w:tr>
      <w:tr w:rsidR="0079455D" w14:paraId="77A476B8" w14:textId="77777777">
        <w:tc>
          <w:tcPr>
            <w:tcW w:w="1697" w:type="dxa"/>
            <w:vMerge/>
            <w:shd w:val="clear" w:color="auto" w:fill="E6E6E6"/>
            <w:vAlign w:val="center"/>
          </w:tcPr>
          <w:p w14:paraId="37B643FF" w14:textId="77777777" w:rsidR="0079455D" w:rsidRDefault="0079455D"/>
        </w:tc>
        <w:tc>
          <w:tcPr>
            <w:tcW w:w="1975" w:type="dxa"/>
            <w:shd w:val="clear" w:color="auto" w:fill="E6E6E6"/>
            <w:vAlign w:val="center"/>
          </w:tcPr>
          <w:p w14:paraId="665B6168" w14:textId="77777777" w:rsidR="0079455D" w:rsidRDefault="00FE1F1F">
            <w:r>
              <w:t>倍频程中心频率</w:t>
            </w:r>
          </w:p>
        </w:tc>
        <w:tc>
          <w:tcPr>
            <w:tcW w:w="1131" w:type="dxa"/>
            <w:shd w:val="clear" w:color="auto" w:fill="E6E6E6"/>
            <w:vAlign w:val="center"/>
          </w:tcPr>
          <w:p w14:paraId="5AB4AF77" w14:textId="77777777" w:rsidR="0079455D" w:rsidRDefault="00FE1F1F">
            <w:r>
              <w:t>125 Hz</w:t>
            </w:r>
          </w:p>
        </w:tc>
        <w:tc>
          <w:tcPr>
            <w:tcW w:w="1131" w:type="dxa"/>
            <w:shd w:val="clear" w:color="auto" w:fill="E6E6E6"/>
            <w:vAlign w:val="center"/>
          </w:tcPr>
          <w:p w14:paraId="60BC5C84" w14:textId="77777777" w:rsidR="0079455D" w:rsidRDefault="00FE1F1F">
            <w:r>
              <w:t>250 Hz</w:t>
            </w:r>
          </w:p>
        </w:tc>
        <w:tc>
          <w:tcPr>
            <w:tcW w:w="1131" w:type="dxa"/>
            <w:shd w:val="clear" w:color="auto" w:fill="E6E6E6"/>
            <w:vAlign w:val="center"/>
          </w:tcPr>
          <w:p w14:paraId="3536308F" w14:textId="77777777" w:rsidR="0079455D" w:rsidRDefault="00FE1F1F">
            <w:r>
              <w:t>500 Hz</w:t>
            </w:r>
          </w:p>
        </w:tc>
        <w:tc>
          <w:tcPr>
            <w:tcW w:w="1131" w:type="dxa"/>
            <w:shd w:val="clear" w:color="auto" w:fill="E6E6E6"/>
            <w:vAlign w:val="center"/>
          </w:tcPr>
          <w:p w14:paraId="7AF1BA68" w14:textId="77777777" w:rsidR="0079455D" w:rsidRDefault="00FE1F1F">
            <w:r>
              <w:t>1000 Hz</w:t>
            </w:r>
          </w:p>
        </w:tc>
        <w:tc>
          <w:tcPr>
            <w:tcW w:w="1131" w:type="dxa"/>
            <w:shd w:val="clear" w:color="auto" w:fill="E6E6E6"/>
            <w:vAlign w:val="center"/>
          </w:tcPr>
          <w:p w14:paraId="26892D88" w14:textId="77777777" w:rsidR="0079455D" w:rsidRDefault="00FE1F1F">
            <w:r>
              <w:t>2000 Hz</w:t>
            </w:r>
          </w:p>
        </w:tc>
      </w:tr>
      <w:tr w:rsidR="0079455D" w14:paraId="7DF4BE9B" w14:textId="77777777">
        <w:tc>
          <w:tcPr>
            <w:tcW w:w="1697" w:type="dxa"/>
            <w:vMerge/>
            <w:shd w:val="clear" w:color="auto" w:fill="E6E6E6"/>
            <w:vAlign w:val="center"/>
          </w:tcPr>
          <w:p w14:paraId="7B6B7982" w14:textId="77777777" w:rsidR="0079455D" w:rsidRDefault="0079455D"/>
        </w:tc>
        <w:tc>
          <w:tcPr>
            <w:tcW w:w="1975" w:type="dxa"/>
            <w:vAlign w:val="center"/>
          </w:tcPr>
          <w:p w14:paraId="65217C6A" w14:textId="77777777" w:rsidR="0079455D" w:rsidRDefault="00FE1F1F">
            <w:r>
              <w:t>分频隔声量</w:t>
            </w:r>
          </w:p>
        </w:tc>
        <w:tc>
          <w:tcPr>
            <w:tcW w:w="1131" w:type="dxa"/>
            <w:vAlign w:val="center"/>
          </w:tcPr>
          <w:p w14:paraId="50AEE904" w14:textId="77777777" w:rsidR="0079455D" w:rsidRDefault="00FE1F1F">
            <w:r>
              <w:t>40.3</w:t>
            </w:r>
          </w:p>
        </w:tc>
        <w:tc>
          <w:tcPr>
            <w:tcW w:w="1131" w:type="dxa"/>
            <w:vAlign w:val="center"/>
          </w:tcPr>
          <w:p w14:paraId="612E179E" w14:textId="77777777" w:rsidR="0079455D" w:rsidRDefault="00FE1F1F">
            <w:r>
              <w:t>43.6</w:t>
            </w:r>
          </w:p>
        </w:tc>
        <w:tc>
          <w:tcPr>
            <w:tcW w:w="1131" w:type="dxa"/>
            <w:vAlign w:val="center"/>
          </w:tcPr>
          <w:p w14:paraId="404CE815" w14:textId="77777777" w:rsidR="0079455D" w:rsidRDefault="00FE1F1F">
            <w:r>
              <w:t>47.0</w:t>
            </w:r>
          </w:p>
        </w:tc>
        <w:tc>
          <w:tcPr>
            <w:tcW w:w="1131" w:type="dxa"/>
            <w:vAlign w:val="center"/>
          </w:tcPr>
          <w:p w14:paraId="617045BE" w14:textId="77777777" w:rsidR="0079455D" w:rsidRDefault="00FE1F1F">
            <w:r>
              <w:t>50.3</w:t>
            </w:r>
          </w:p>
        </w:tc>
        <w:tc>
          <w:tcPr>
            <w:tcW w:w="1131" w:type="dxa"/>
            <w:vAlign w:val="center"/>
          </w:tcPr>
          <w:p w14:paraId="2B307B3E" w14:textId="77777777" w:rsidR="0079455D" w:rsidRDefault="00FE1F1F">
            <w:r>
              <w:t>53.6</w:t>
            </w:r>
          </w:p>
        </w:tc>
      </w:tr>
      <w:tr w:rsidR="0079455D" w14:paraId="143F4412" w14:textId="77777777">
        <w:tc>
          <w:tcPr>
            <w:tcW w:w="1697" w:type="dxa"/>
            <w:vMerge/>
            <w:shd w:val="clear" w:color="auto" w:fill="E6E6E6"/>
            <w:vAlign w:val="center"/>
          </w:tcPr>
          <w:p w14:paraId="31412C48" w14:textId="77777777" w:rsidR="0079455D" w:rsidRDefault="0079455D"/>
        </w:tc>
        <w:tc>
          <w:tcPr>
            <w:tcW w:w="1975" w:type="dxa"/>
            <w:vAlign w:val="center"/>
          </w:tcPr>
          <w:p w14:paraId="2C4C9642" w14:textId="77777777" w:rsidR="0079455D" w:rsidRDefault="00FE1F1F">
            <w:r>
              <w:t>不利偏差</w:t>
            </w:r>
          </w:p>
        </w:tc>
        <w:tc>
          <w:tcPr>
            <w:tcW w:w="1131" w:type="dxa"/>
            <w:vAlign w:val="center"/>
          </w:tcPr>
          <w:p w14:paraId="112D1C20" w14:textId="77777777" w:rsidR="0079455D" w:rsidRDefault="00FE1F1F">
            <w:r>
              <w:t>0.0</w:t>
            </w:r>
          </w:p>
        </w:tc>
        <w:tc>
          <w:tcPr>
            <w:tcW w:w="1131" w:type="dxa"/>
            <w:vAlign w:val="center"/>
          </w:tcPr>
          <w:p w14:paraId="0A9CA94E" w14:textId="77777777" w:rsidR="0079455D" w:rsidRDefault="00FE1F1F">
            <w:r>
              <w:t>0.4</w:t>
            </w:r>
          </w:p>
        </w:tc>
        <w:tc>
          <w:tcPr>
            <w:tcW w:w="1131" w:type="dxa"/>
            <w:vAlign w:val="center"/>
          </w:tcPr>
          <w:p w14:paraId="3717D939" w14:textId="77777777" w:rsidR="0079455D" w:rsidRDefault="00FE1F1F">
            <w:r>
              <w:t>4.0</w:t>
            </w:r>
          </w:p>
        </w:tc>
        <w:tc>
          <w:tcPr>
            <w:tcW w:w="1131" w:type="dxa"/>
            <w:vAlign w:val="center"/>
          </w:tcPr>
          <w:p w14:paraId="28F528EA" w14:textId="77777777" w:rsidR="0079455D" w:rsidRDefault="00FE1F1F">
            <w:r>
              <w:t>3.7</w:t>
            </w:r>
          </w:p>
        </w:tc>
        <w:tc>
          <w:tcPr>
            <w:tcW w:w="1131" w:type="dxa"/>
            <w:vAlign w:val="center"/>
          </w:tcPr>
          <w:p w14:paraId="602F5E3D" w14:textId="77777777" w:rsidR="0079455D" w:rsidRDefault="00FE1F1F">
            <w:r>
              <w:t>1.4</w:t>
            </w:r>
          </w:p>
        </w:tc>
      </w:tr>
      <w:tr w:rsidR="0079455D" w14:paraId="2444C4A1" w14:textId="77777777">
        <w:tc>
          <w:tcPr>
            <w:tcW w:w="1697" w:type="dxa"/>
            <w:vMerge/>
            <w:shd w:val="clear" w:color="auto" w:fill="E6E6E6"/>
            <w:vAlign w:val="center"/>
          </w:tcPr>
          <w:p w14:paraId="5A232E52" w14:textId="77777777" w:rsidR="0079455D" w:rsidRDefault="0079455D"/>
        </w:tc>
        <w:tc>
          <w:tcPr>
            <w:tcW w:w="1975" w:type="dxa"/>
            <w:vAlign w:val="center"/>
          </w:tcPr>
          <w:p w14:paraId="12B4DA15" w14:textId="77777777" w:rsidR="0079455D" w:rsidRDefault="00FE1F1F">
            <w:r>
              <w:t>计权隔声量</w:t>
            </w:r>
          </w:p>
        </w:tc>
        <w:tc>
          <w:tcPr>
            <w:tcW w:w="5655" w:type="dxa"/>
            <w:gridSpan w:val="5"/>
            <w:vAlign w:val="center"/>
          </w:tcPr>
          <w:p w14:paraId="3F1F0662" w14:textId="77777777" w:rsidR="0079455D" w:rsidRDefault="00FE1F1F">
            <w:r>
              <w:t>51</w:t>
            </w:r>
          </w:p>
        </w:tc>
      </w:tr>
      <w:tr w:rsidR="0079455D" w14:paraId="2F7379D8" w14:textId="77777777">
        <w:tc>
          <w:tcPr>
            <w:tcW w:w="1697" w:type="dxa"/>
            <w:vMerge/>
            <w:shd w:val="clear" w:color="auto" w:fill="E6E6E6"/>
            <w:vAlign w:val="center"/>
          </w:tcPr>
          <w:p w14:paraId="7D3824F5" w14:textId="77777777" w:rsidR="0079455D" w:rsidRDefault="0079455D"/>
        </w:tc>
        <w:tc>
          <w:tcPr>
            <w:tcW w:w="1975" w:type="dxa"/>
            <w:vAlign w:val="center"/>
          </w:tcPr>
          <w:p w14:paraId="6DEECE5A" w14:textId="77777777" w:rsidR="0079455D" w:rsidRDefault="00FE1F1F">
            <w:r>
              <w:t>频谱修正量</w:t>
            </w:r>
          </w:p>
        </w:tc>
        <w:tc>
          <w:tcPr>
            <w:tcW w:w="5655" w:type="dxa"/>
            <w:gridSpan w:val="5"/>
            <w:vAlign w:val="center"/>
          </w:tcPr>
          <w:p w14:paraId="7D6F3C91" w14:textId="77777777" w:rsidR="0079455D" w:rsidRDefault="00FE1F1F">
            <w:r>
              <w:t>-1.0</w:t>
            </w:r>
          </w:p>
        </w:tc>
      </w:tr>
      <w:tr w:rsidR="0079455D" w14:paraId="3F83E176" w14:textId="77777777">
        <w:tc>
          <w:tcPr>
            <w:tcW w:w="1697" w:type="dxa"/>
            <w:vMerge/>
            <w:shd w:val="clear" w:color="auto" w:fill="E6E6E6"/>
            <w:vAlign w:val="center"/>
          </w:tcPr>
          <w:p w14:paraId="7C160DFC" w14:textId="77777777" w:rsidR="0079455D" w:rsidRDefault="0079455D"/>
        </w:tc>
        <w:tc>
          <w:tcPr>
            <w:tcW w:w="1975" w:type="dxa"/>
            <w:vAlign w:val="center"/>
          </w:tcPr>
          <w:p w14:paraId="7523776D" w14:textId="77777777" w:rsidR="0079455D" w:rsidRDefault="00FE1F1F">
            <w:r>
              <w:t>隔声性能</w:t>
            </w:r>
          </w:p>
        </w:tc>
        <w:tc>
          <w:tcPr>
            <w:tcW w:w="5655" w:type="dxa"/>
            <w:gridSpan w:val="5"/>
            <w:vAlign w:val="center"/>
          </w:tcPr>
          <w:p w14:paraId="6CA98C9A" w14:textId="77777777" w:rsidR="0079455D" w:rsidRDefault="00FE1F1F">
            <w:r>
              <w:t>50</w:t>
            </w:r>
          </w:p>
        </w:tc>
      </w:tr>
      <w:tr w:rsidR="0079455D" w14:paraId="2892139A" w14:textId="77777777">
        <w:tc>
          <w:tcPr>
            <w:tcW w:w="1697" w:type="dxa"/>
            <w:vMerge/>
            <w:shd w:val="clear" w:color="auto" w:fill="E6E6E6"/>
            <w:vAlign w:val="center"/>
          </w:tcPr>
          <w:p w14:paraId="416D4CE6" w14:textId="77777777" w:rsidR="0079455D" w:rsidRDefault="0079455D"/>
        </w:tc>
        <w:tc>
          <w:tcPr>
            <w:tcW w:w="1975" w:type="dxa"/>
            <w:vAlign w:val="center"/>
          </w:tcPr>
          <w:p w14:paraId="192BF603" w14:textId="77777777" w:rsidR="0079455D" w:rsidRDefault="00FE1F1F">
            <w:r>
              <w:t>限值</w:t>
            </w:r>
          </w:p>
        </w:tc>
        <w:tc>
          <w:tcPr>
            <w:tcW w:w="5655" w:type="dxa"/>
            <w:gridSpan w:val="5"/>
            <w:vAlign w:val="center"/>
          </w:tcPr>
          <w:p w14:paraId="46899E7E" w14:textId="77777777" w:rsidR="0079455D" w:rsidRDefault="00FE1F1F">
            <w:r>
              <w:t>低限</w:t>
            </w:r>
            <w:r>
              <w:t>:≥30</w:t>
            </w:r>
          </w:p>
        </w:tc>
      </w:tr>
      <w:tr w:rsidR="0079455D" w14:paraId="6DCA98DE" w14:textId="77777777">
        <w:tc>
          <w:tcPr>
            <w:tcW w:w="1697" w:type="dxa"/>
            <w:vMerge/>
            <w:shd w:val="clear" w:color="auto" w:fill="E6E6E6"/>
            <w:vAlign w:val="center"/>
          </w:tcPr>
          <w:p w14:paraId="0706CDE5" w14:textId="77777777" w:rsidR="0079455D" w:rsidRDefault="0079455D"/>
        </w:tc>
        <w:tc>
          <w:tcPr>
            <w:tcW w:w="1975" w:type="dxa"/>
            <w:vAlign w:val="center"/>
          </w:tcPr>
          <w:p w14:paraId="2B158097" w14:textId="77777777" w:rsidR="0079455D" w:rsidRDefault="00FE1F1F">
            <w:r>
              <w:t>结论</w:t>
            </w:r>
          </w:p>
        </w:tc>
        <w:tc>
          <w:tcPr>
            <w:tcW w:w="5655" w:type="dxa"/>
            <w:gridSpan w:val="5"/>
            <w:vAlign w:val="center"/>
          </w:tcPr>
          <w:p w14:paraId="72F2F5BF" w14:textId="77777777" w:rsidR="0079455D" w:rsidRDefault="00FE1F1F">
            <w:r>
              <w:t>满足低限要求</w:t>
            </w:r>
          </w:p>
        </w:tc>
      </w:tr>
      <w:tr w:rsidR="0079455D" w14:paraId="134DEDDD" w14:textId="77777777">
        <w:tc>
          <w:tcPr>
            <w:tcW w:w="1697" w:type="dxa"/>
            <w:vMerge w:val="restart"/>
            <w:shd w:val="clear" w:color="auto" w:fill="E6E6E6"/>
            <w:vAlign w:val="center"/>
          </w:tcPr>
          <w:p w14:paraId="10577FDA" w14:textId="77777777" w:rsidR="0079455D" w:rsidRDefault="00FE1F1F">
            <w:r>
              <w:t>起居室外墙</w:t>
            </w:r>
          </w:p>
        </w:tc>
        <w:tc>
          <w:tcPr>
            <w:tcW w:w="1975" w:type="dxa"/>
            <w:vAlign w:val="center"/>
          </w:tcPr>
          <w:p w14:paraId="07D083C6" w14:textId="77777777" w:rsidR="0079455D" w:rsidRDefault="00FE1F1F">
            <w:r>
              <w:t>构造作法</w:t>
            </w:r>
          </w:p>
        </w:tc>
        <w:tc>
          <w:tcPr>
            <w:tcW w:w="5655" w:type="dxa"/>
            <w:gridSpan w:val="5"/>
            <w:vAlign w:val="center"/>
          </w:tcPr>
          <w:p w14:paraId="655BF188" w14:textId="77777777" w:rsidR="0079455D" w:rsidRDefault="00FE1F1F">
            <w:r>
              <w:t>石灰砂浆</w:t>
            </w:r>
            <w:r>
              <w:t xml:space="preserve"> 20mm</w:t>
            </w:r>
            <w:r>
              <w:t>＋挤塑聚苯乙烯泡沫塑料（带表皮）</w:t>
            </w:r>
            <w:r>
              <w:t xml:space="preserve"> 20mm</w:t>
            </w:r>
            <w:r>
              <w:t>＋粉煤灰加气砌块（</w:t>
            </w:r>
            <w:r>
              <w:t>B05</w:t>
            </w:r>
            <w:r>
              <w:t>级）</w:t>
            </w:r>
            <w:r>
              <w:t>250</w:t>
            </w:r>
            <w:r>
              <w:t>厚</w:t>
            </w:r>
            <w:r>
              <w:t xml:space="preserve"> 200mm</w:t>
            </w:r>
          </w:p>
        </w:tc>
      </w:tr>
      <w:tr w:rsidR="0079455D" w14:paraId="3D2C765E" w14:textId="77777777">
        <w:tc>
          <w:tcPr>
            <w:tcW w:w="1697" w:type="dxa"/>
            <w:vMerge/>
            <w:shd w:val="clear" w:color="auto" w:fill="E6E6E6"/>
            <w:vAlign w:val="center"/>
          </w:tcPr>
          <w:p w14:paraId="2FAAE9A3" w14:textId="77777777" w:rsidR="0079455D" w:rsidRDefault="0079455D"/>
        </w:tc>
        <w:tc>
          <w:tcPr>
            <w:tcW w:w="1975" w:type="dxa"/>
            <w:vAlign w:val="center"/>
          </w:tcPr>
          <w:p w14:paraId="4AD1EE74" w14:textId="77777777" w:rsidR="0079455D" w:rsidRDefault="00FE1F1F">
            <w:r>
              <w:t>面密度</w:t>
            </w:r>
            <w:r>
              <w:t>(kg/</w:t>
            </w:r>
            <w:r>
              <w:t>㎡</w:t>
            </w:r>
            <w:r>
              <w:t>)</w:t>
            </w:r>
          </w:p>
        </w:tc>
        <w:tc>
          <w:tcPr>
            <w:tcW w:w="5655" w:type="dxa"/>
            <w:gridSpan w:val="5"/>
            <w:vAlign w:val="center"/>
          </w:tcPr>
          <w:p w14:paraId="72B5A29E" w14:textId="77777777" w:rsidR="0079455D" w:rsidRDefault="00FE1F1F">
            <w:r>
              <w:t>364</w:t>
            </w:r>
          </w:p>
        </w:tc>
      </w:tr>
      <w:tr w:rsidR="0079455D" w14:paraId="3B48CAC2" w14:textId="77777777">
        <w:tc>
          <w:tcPr>
            <w:tcW w:w="1697" w:type="dxa"/>
            <w:vMerge/>
            <w:shd w:val="clear" w:color="auto" w:fill="E6E6E6"/>
            <w:vAlign w:val="center"/>
          </w:tcPr>
          <w:p w14:paraId="6DC5CE6F" w14:textId="77777777" w:rsidR="0079455D" w:rsidRDefault="0079455D"/>
        </w:tc>
        <w:tc>
          <w:tcPr>
            <w:tcW w:w="1975" w:type="dxa"/>
            <w:vAlign w:val="center"/>
          </w:tcPr>
          <w:p w14:paraId="588D73CE" w14:textId="77777777" w:rsidR="0079455D" w:rsidRDefault="00FE1F1F">
            <w:r>
              <w:t>隔声量来源</w:t>
            </w:r>
          </w:p>
        </w:tc>
        <w:tc>
          <w:tcPr>
            <w:tcW w:w="5655" w:type="dxa"/>
            <w:gridSpan w:val="5"/>
            <w:vAlign w:val="center"/>
          </w:tcPr>
          <w:p w14:paraId="45A08CDD" w14:textId="77777777" w:rsidR="0079455D" w:rsidRDefault="00FE1F1F">
            <w:r>
              <w:t>根据面密度计算</w:t>
            </w:r>
          </w:p>
        </w:tc>
      </w:tr>
      <w:tr w:rsidR="0079455D" w14:paraId="6396F7D2" w14:textId="77777777">
        <w:tc>
          <w:tcPr>
            <w:tcW w:w="1697" w:type="dxa"/>
            <w:vMerge/>
            <w:shd w:val="clear" w:color="auto" w:fill="E6E6E6"/>
            <w:vAlign w:val="center"/>
          </w:tcPr>
          <w:p w14:paraId="72975176" w14:textId="77777777" w:rsidR="0079455D" w:rsidRDefault="0079455D"/>
        </w:tc>
        <w:tc>
          <w:tcPr>
            <w:tcW w:w="1975" w:type="dxa"/>
            <w:shd w:val="clear" w:color="auto" w:fill="E6E6E6"/>
            <w:vAlign w:val="center"/>
          </w:tcPr>
          <w:p w14:paraId="321D05AB" w14:textId="77777777" w:rsidR="0079455D" w:rsidRDefault="00FE1F1F">
            <w:r>
              <w:t>倍频程中心频率</w:t>
            </w:r>
          </w:p>
        </w:tc>
        <w:tc>
          <w:tcPr>
            <w:tcW w:w="1131" w:type="dxa"/>
            <w:shd w:val="clear" w:color="auto" w:fill="E6E6E6"/>
            <w:vAlign w:val="center"/>
          </w:tcPr>
          <w:p w14:paraId="1E6F36E2" w14:textId="77777777" w:rsidR="0079455D" w:rsidRDefault="00FE1F1F">
            <w:r>
              <w:t>125 Hz</w:t>
            </w:r>
          </w:p>
        </w:tc>
        <w:tc>
          <w:tcPr>
            <w:tcW w:w="1131" w:type="dxa"/>
            <w:shd w:val="clear" w:color="auto" w:fill="E6E6E6"/>
            <w:vAlign w:val="center"/>
          </w:tcPr>
          <w:p w14:paraId="2B9933B3" w14:textId="77777777" w:rsidR="0079455D" w:rsidRDefault="00FE1F1F">
            <w:r>
              <w:t>250 Hz</w:t>
            </w:r>
          </w:p>
        </w:tc>
        <w:tc>
          <w:tcPr>
            <w:tcW w:w="1131" w:type="dxa"/>
            <w:shd w:val="clear" w:color="auto" w:fill="E6E6E6"/>
            <w:vAlign w:val="center"/>
          </w:tcPr>
          <w:p w14:paraId="2F612B53" w14:textId="77777777" w:rsidR="0079455D" w:rsidRDefault="00FE1F1F">
            <w:r>
              <w:t>500 Hz</w:t>
            </w:r>
          </w:p>
        </w:tc>
        <w:tc>
          <w:tcPr>
            <w:tcW w:w="1131" w:type="dxa"/>
            <w:shd w:val="clear" w:color="auto" w:fill="E6E6E6"/>
            <w:vAlign w:val="center"/>
          </w:tcPr>
          <w:p w14:paraId="3DC7EC10" w14:textId="77777777" w:rsidR="0079455D" w:rsidRDefault="00FE1F1F">
            <w:r>
              <w:t>1000 Hz</w:t>
            </w:r>
          </w:p>
        </w:tc>
        <w:tc>
          <w:tcPr>
            <w:tcW w:w="1131" w:type="dxa"/>
            <w:shd w:val="clear" w:color="auto" w:fill="E6E6E6"/>
            <w:vAlign w:val="center"/>
          </w:tcPr>
          <w:p w14:paraId="39B804A5" w14:textId="77777777" w:rsidR="0079455D" w:rsidRDefault="00FE1F1F">
            <w:r>
              <w:t>2000 Hz</w:t>
            </w:r>
          </w:p>
        </w:tc>
      </w:tr>
      <w:tr w:rsidR="0079455D" w14:paraId="2C750DA3" w14:textId="77777777">
        <w:tc>
          <w:tcPr>
            <w:tcW w:w="1697" w:type="dxa"/>
            <w:vMerge/>
            <w:shd w:val="clear" w:color="auto" w:fill="E6E6E6"/>
            <w:vAlign w:val="center"/>
          </w:tcPr>
          <w:p w14:paraId="31AE10E0" w14:textId="77777777" w:rsidR="0079455D" w:rsidRDefault="0079455D"/>
        </w:tc>
        <w:tc>
          <w:tcPr>
            <w:tcW w:w="1975" w:type="dxa"/>
            <w:vAlign w:val="center"/>
          </w:tcPr>
          <w:p w14:paraId="7DCA3631" w14:textId="77777777" w:rsidR="0079455D" w:rsidRDefault="00FE1F1F">
            <w:r>
              <w:t>分频隔声量</w:t>
            </w:r>
          </w:p>
        </w:tc>
        <w:tc>
          <w:tcPr>
            <w:tcW w:w="1131" w:type="dxa"/>
            <w:vAlign w:val="center"/>
          </w:tcPr>
          <w:p w14:paraId="518DE751" w14:textId="77777777" w:rsidR="0079455D" w:rsidRDefault="00FE1F1F">
            <w:r>
              <w:t>41.0</w:t>
            </w:r>
          </w:p>
        </w:tc>
        <w:tc>
          <w:tcPr>
            <w:tcW w:w="1131" w:type="dxa"/>
            <w:vAlign w:val="center"/>
          </w:tcPr>
          <w:p w14:paraId="4BEFEF75" w14:textId="77777777" w:rsidR="0079455D" w:rsidRDefault="00FE1F1F">
            <w:r>
              <w:t>44.3</w:t>
            </w:r>
          </w:p>
        </w:tc>
        <w:tc>
          <w:tcPr>
            <w:tcW w:w="1131" w:type="dxa"/>
            <w:vAlign w:val="center"/>
          </w:tcPr>
          <w:p w14:paraId="4EC23DF6" w14:textId="77777777" w:rsidR="0079455D" w:rsidRDefault="00FE1F1F">
            <w:r>
              <w:t>47.6</w:t>
            </w:r>
          </w:p>
        </w:tc>
        <w:tc>
          <w:tcPr>
            <w:tcW w:w="1131" w:type="dxa"/>
            <w:vAlign w:val="center"/>
          </w:tcPr>
          <w:p w14:paraId="0CCFD3C6" w14:textId="77777777" w:rsidR="0079455D" w:rsidRDefault="00FE1F1F">
            <w:r>
              <w:t>50.9</w:t>
            </w:r>
          </w:p>
        </w:tc>
        <w:tc>
          <w:tcPr>
            <w:tcW w:w="1131" w:type="dxa"/>
            <w:vAlign w:val="center"/>
          </w:tcPr>
          <w:p w14:paraId="1BFBF865" w14:textId="77777777" w:rsidR="0079455D" w:rsidRDefault="00FE1F1F">
            <w:r>
              <w:t>54.2</w:t>
            </w:r>
          </w:p>
        </w:tc>
      </w:tr>
      <w:tr w:rsidR="0079455D" w14:paraId="06E7B881" w14:textId="77777777">
        <w:tc>
          <w:tcPr>
            <w:tcW w:w="1697" w:type="dxa"/>
            <w:vMerge/>
            <w:shd w:val="clear" w:color="auto" w:fill="E6E6E6"/>
            <w:vAlign w:val="center"/>
          </w:tcPr>
          <w:p w14:paraId="219902FA" w14:textId="77777777" w:rsidR="0079455D" w:rsidRDefault="0079455D"/>
        </w:tc>
        <w:tc>
          <w:tcPr>
            <w:tcW w:w="1975" w:type="dxa"/>
            <w:vAlign w:val="center"/>
          </w:tcPr>
          <w:p w14:paraId="061405B8" w14:textId="77777777" w:rsidR="0079455D" w:rsidRDefault="00FE1F1F">
            <w:r>
              <w:t>不利偏差</w:t>
            </w:r>
          </w:p>
        </w:tc>
        <w:tc>
          <w:tcPr>
            <w:tcW w:w="1131" w:type="dxa"/>
            <w:vAlign w:val="center"/>
          </w:tcPr>
          <w:p w14:paraId="492C0F9A" w14:textId="77777777" w:rsidR="0079455D" w:rsidRDefault="00FE1F1F">
            <w:r>
              <w:t>0.0</w:t>
            </w:r>
          </w:p>
        </w:tc>
        <w:tc>
          <w:tcPr>
            <w:tcW w:w="1131" w:type="dxa"/>
            <w:vAlign w:val="center"/>
          </w:tcPr>
          <w:p w14:paraId="3A5F63C8" w14:textId="77777777" w:rsidR="0079455D" w:rsidRDefault="00FE1F1F">
            <w:r>
              <w:t>0.0</w:t>
            </w:r>
          </w:p>
        </w:tc>
        <w:tc>
          <w:tcPr>
            <w:tcW w:w="1131" w:type="dxa"/>
            <w:vAlign w:val="center"/>
          </w:tcPr>
          <w:p w14:paraId="7883CB84" w14:textId="77777777" w:rsidR="0079455D" w:rsidRDefault="00FE1F1F">
            <w:r>
              <w:t>3.4</w:t>
            </w:r>
          </w:p>
        </w:tc>
        <w:tc>
          <w:tcPr>
            <w:tcW w:w="1131" w:type="dxa"/>
            <w:vAlign w:val="center"/>
          </w:tcPr>
          <w:p w14:paraId="73237B50" w14:textId="77777777" w:rsidR="0079455D" w:rsidRDefault="00FE1F1F">
            <w:r>
              <w:t>3.1</w:t>
            </w:r>
          </w:p>
        </w:tc>
        <w:tc>
          <w:tcPr>
            <w:tcW w:w="1131" w:type="dxa"/>
            <w:vAlign w:val="center"/>
          </w:tcPr>
          <w:p w14:paraId="333EAFB6" w14:textId="77777777" w:rsidR="0079455D" w:rsidRDefault="00FE1F1F">
            <w:r>
              <w:t>0.8</w:t>
            </w:r>
          </w:p>
        </w:tc>
      </w:tr>
      <w:tr w:rsidR="0079455D" w14:paraId="381C541A" w14:textId="77777777">
        <w:tc>
          <w:tcPr>
            <w:tcW w:w="1697" w:type="dxa"/>
            <w:vMerge/>
            <w:shd w:val="clear" w:color="auto" w:fill="E6E6E6"/>
            <w:vAlign w:val="center"/>
          </w:tcPr>
          <w:p w14:paraId="029DE91C" w14:textId="77777777" w:rsidR="0079455D" w:rsidRDefault="0079455D"/>
        </w:tc>
        <w:tc>
          <w:tcPr>
            <w:tcW w:w="1975" w:type="dxa"/>
            <w:vAlign w:val="center"/>
          </w:tcPr>
          <w:p w14:paraId="7F048C25" w14:textId="77777777" w:rsidR="0079455D" w:rsidRDefault="00FE1F1F">
            <w:r>
              <w:t>计权隔声量</w:t>
            </w:r>
          </w:p>
        </w:tc>
        <w:tc>
          <w:tcPr>
            <w:tcW w:w="5655" w:type="dxa"/>
            <w:gridSpan w:val="5"/>
            <w:vAlign w:val="center"/>
          </w:tcPr>
          <w:p w14:paraId="6C815164" w14:textId="77777777" w:rsidR="0079455D" w:rsidRDefault="00FE1F1F">
            <w:r>
              <w:t>51</w:t>
            </w:r>
          </w:p>
        </w:tc>
      </w:tr>
      <w:tr w:rsidR="0079455D" w14:paraId="2E97E367" w14:textId="77777777">
        <w:tc>
          <w:tcPr>
            <w:tcW w:w="1697" w:type="dxa"/>
            <w:vMerge/>
            <w:shd w:val="clear" w:color="auto" w:fill="E6E6E6"/>
            <w:vAlign w:val="center"/>
          </w:tcPr>
          <w:p w14:paraId="31D33D24" w14:textId="77777777" w:rsidR="0079455D" w:rsidRDefault="0079455D"/>
        </w:tc>
        <w:tc>
          <w:tcPr>
            <w:tcW w:w="1975" w:type="dxa"/>
            <w:vAlign w:val="center"/>
          </w:tcPr>
          <w:p w14:paraId="0FDD63CD" w14:textId="77777777" w:rsidR="0079455D" w:rsidRDefault="00FE1F1F">
            <w:r>
              <w:t>频谱修正量</w:t>
            </w:r>
          </w:p>
        </w:tc>
        <w:tc>
          <w:tcPr>
            <w:tcW w:w="5655" w:type="dxa"/>
            <w:gridSpan w:val="5"/>
            <w:vAlign w:val="center"/>
          </w:tcPr>
          <w:p w14:paraId="3B4A5B28" w14:textId="77777777" w:rsidR="0079455D" w:rsidRDefault="00FE1F1F">
            <w:r>
              <w:t>-3.0</w:t>
            </w:r>
          </w:p>
        </w:tc>
      </w:tr>
      <w:tr w:rsidR="0079455D" w14:paraId="6C82D5B2" w14:textId="77777777">
        <w:tc>
          <w:tcPr>
            <w:tcW w:w="1697" w:type="dxa"/>
            <w:vMerge/>
            <w:shd w:val="clear" w:color="auto" w:fill="E6E6E6"/>
            <w:vAlign w:val="center"/>
          </w:tcPr>
          <w:p w14:paraId="13FBA00A" w14:textId="77777777" w:rsidR="0079455D" w:rsidRDefault="0079455D"/>
        </w:tc>
        <w:tc>
          <w:tcPr>
            <w:tcW w:w="1975" w:type="dxa"/>
            <w:vAlign w:val="center"/>
          </w:tcPr>
          <w:p w14:paraId="37376D42" w14:textId="77777777" w:rsidR="0079455D" w:rsidRDefault="00FE1F1F">
            <w:r>
              <w:t>隔声性能</w:t>
            </w:r>
          </w:p>
        </w:tc>
        <w:tc>
          <w:tcPr>
            <w:tcW w:w="5655" w:type="dxa"/>
            <w:gridSpan w:val="5"/>
            <w:vAlign w:val="center"/>
          </w:tcPr>
          <w:p w14:paraId="64675DB5" w14:textId="77777777" w:rsidR="0079455D" w:rsidRDefault="00FE1F1F">
            <w:r>
              <w:t>48</w:t>
            </w:r>
          </w:p>
        </w:tc>
      </w:tr>
      <w:tr w:rsidR="0079455D" w14:paraId="3AE025A6" w14:textId="77777777">
        <w:tc>
          <w:tcPr>
            <w:tcW w:w="1697" w:type="dxa"/>
            <w:vMerge/>
            <w:shd w:val="clear" w:color="auto" w:fill="E6E6E6"/>
            <w:vAlign w:val="center"/>
          </w:tcPr>
          <w:p w14:paraId="724D11E9" w14:textId="77777777" w:rsidR="0079455D" w:rsidRDefault="0079455D"/>
        </w:tc>
        <w:tc>
          <w:tcPr>
            <w:tcW w:w="1975" w:type="dxa"/>
            <w:vAlign w:val="center"/>
          </w:tcPr>
          <w:p w14:paraId="11B5086A" w14:textId="77777777" w:rsidR="0079455D" w:rsidRDefault="00FE1F1F">
            <w:r>
              <w:t>限值</w:t>
            </w:r>
          </w:p>
        </w:tc>
        <w:tc>
          <w:tcPr>
            <w:tcW w:w="5655" w:type="dxa"/>
            <w:gridSpan w:val="5"/>
            <w:vAlign w:val="center"/>
          </w:tcPr>
          <w:p w14:paraId="69108C38" w14:textId="77777777" w:rsidR="0079455D" w:rsidRDefault="00FE1F1F">
            <w:r>
              <w:t>低限</w:t>
            </w:r>
            <w:r>
              <w:t>:≥45,</w:t>
            </w:r>
            <w:r>
              <w:t>高要求</w:t>
            </w:r>
            <w:r>
              <w:t>:≥50</w:t>
            </w:r>
          </w:p>
        </w:tc>
      </w:tr>
      <w:tr w:rsidR="0079455D" w14:paraId="17534F87" w14:textId="77777777">
        <w:tc>
          <w:tcPr>
            <w:tcW w:w="1697" w:type="dxa"/>
            <w:vMerge/>
            <w:shd w:val="clear" w:color="auto" w:fill="E6E6E6"/>
            <w:vAlign w:val="center"/>
          </w:tcPr>
          <w:p w14:paraId="44111AF6" w14:textId="77777777" w:rsidR="0079455D" w:rsidRDefault="0079455D"/>
        </w:tc>
        <w:tc>
          <w:tcPr>
            <w:tcW w:w="1975" w:type="dxa"/>
            <w:vAlign w:val="center"/>
          </w:tcPr>
          <w:p w14:paraId="5F44180C" w14:textId="77777777" w:rsidR="0079455D" w:rsidRDefault="00FE1F1F">
            <w:r>
              <w:t>结论</w:t>
            </w:r>
          </w:p>
        </w:tc>
        <w:tc>
          <w:tcPr>
            <w:tcW w:w="5655" w:type="dxa"/>
            <w:gridSpan w:val="5"/>
            <w:vAlign w:val="center"/>
          </w:tcPr>
          <w:p w14:paraId="525B658A" w14:textId="77777777" w:rsidR="0079455D" w:rsidRDefault="00FE1F1F">
            <w:r>
              <w:t>满足平均要求</w:t>
            </w:r>
          </w:p>
        </w:tc>
      </w:tr>
      <w:tr w:rsidR="0079455D" w14:paraId="65F4FACA" w14:textId="77777777">
        <w:tc>
          <w:tcPr>
            <w:tcW w:w="1697" w:type="dxa"/>
            <w:vMerge w:val="restart"/>
            <w:shd w:val="clear" w:color="auto" w:fill="E6E6E6"/>
            <w:vAlign w:val="center"/>
          </w:tcPr>
          <w:p w14:paraId="721EB333" w14:textId="77777777" w:rsidR="0079455D" w:rsidRDefault="00FE1F1F">
            <w:r>
              <w:t>分户楼板</w:t>
            </w:r>
          </w:p>
        </w:tc>
        <w:tc>
          <w:tcPr>
            <w:tcW w:w="1975" w:type="dxa"/>
            <w:vAlign w:val="center"/>
          </w:tcPr>
          <w:p w14:paraId="1ECD9E78" w14:textId="77777777" w:rsidR="0079455D" w:rsidRDefault="00FE1F1F">
            <w:r>
              <w:t>构造作法</w:t>
            </w:r>
          </w:p>
        </w:tc>
        <w:tc>
          <w:tcPr>
            <w:tcW w:w="5655" w:type="dxa"/>
            <w:gridSpan w:val="5"/>
            <w:vAlign w:val="center"/>
          </w:tcPr>
          <w:p w14:paraId="51452DA5" w14:textId="77777777" w:rsidR="0079455D" w:rsidRDefault="00FE1F1F">
            <w:r>
              <w:t>保温砂浆</w:t>
            </w:r>
            <w:r>
              <w:t xml:space="preserve"> 20mm</w:t>
            </w:r>
            <w:r>
              <w:t>＋粉煤灰加气砌块（</w:t>
            </w:r>
            <w:r>
              <w:t>B05</w:t>
            </w:r>
            <w:r>
              <w:t>级）</w:t>
            </w:r>
            <w:r>
              <w:t>250</w:t>
            </w:r>
            <w:r>
              <w:t>厚</w:t>
            </w:r>
            <w:r>
              <w:t xml:space="preserve"> 120mm</w:t>
            </w:r>
            <w:r>
              <w:t>＋石灰砂浆</w:t>
            </w:r>
            <w:r>
              <w:t xml:space="preserve"> 20mm</w:t>
            </w:r>
          </w:p>
        </w:tc>
      </w:tr>
      <w:tr w:rsidR="0079455D" w14:paraId="7D0B7EFB" w14:textId="77777777">
        <w:tc>
          <w:tcPr>
            <w:tcW w:w="1697" w:type="dxa"/>
            <w:vMerge/>
            <w:shd w:val="clear" w:color="auto" w:fill="E6E6E6"/>
            <w:vAlign w:val="center"/>
          </w:tcPr>
          <w:p w14:paraId="02460E26" w14:textId="77777777" w:rsidR="0079455D" w:rsidRDefault="0079455D"/>
        </w:tc>
        <w:tc>
          <w:tcPr>
            <w:tcW w:w="1975" w:type="dxa"/>
            <w:vAlign w:val="center"/>
          </w:tcPr>
          <w:p w14:paraId="54997775" w14:textId="77777777" w:rsidR="0079455D" w:rsidRDefault="00FE1F1F">
            <w:r>
              <w:t>面密度</w:t>
            </w:r>
            <w:r>
              <w:t>(kg/</w:t>
            </w:r>
            <w:r>
              <w:t>㎡</w:t>
            </w:r>
            <w:r>
              <w:t>)</w:t>
            </w:r>
          </w:p>
        </w:tc>
        <w:tc>
          <w:tcPr>
            <w:tcW w:w="5655" w:type="dxa"/>
            <w:gridSpan w:val="5"/>
            <w:vAlign w:val="center"/>
          </w:tcPr>
          <w:p w14:paraId="1E88B16E" w14:textId="77777777" w:rsidR="0079455D" w:rsidRDefault="00FE1F1F">
            <w:r>
              <w:t>264</w:t>
            </w:r>
          </w:p>
        </w:tc>
      </w:tr>
      <w:tr w:rsidR="0079455D" w14:paraId="7D2290AE" w14:textId="77777777">
        <w:tc>
          <w:tcPr>
            <w:tcW w:w="1697" w:type="dxa"/>
            <w:vMerge/>
            <w:shd w:val="clear" w:color="auto" w:fill="E6E6E6"/>
            <w:vAlign w:val="center"/>
          </w:tcPr>
          <w:p w14:paraId="3D1361F6" w14:textId="77777777" w:rsidR="0079455D" w:rsidRDefault="0079455D"/>
        </w:tc>
        <w:tc>
          <w:tcPr>
            <w:tcW w:w="1975" w:type="dxa"/>
            <w:vAlign w:val="center"/>
          </w:tcPr>
          <w:p w14:paraId="2BA20118" w14:textId="77777777" w:rsidR="0079455D" w:rsidRDefault="00FE1F1F">
            <w:r>
              <w:t>隔声量来源</w:t>
            </w:r>
          </w:p>
        </w:tc>
        <w:tc>
          <w:tcPr>
            <w:tcW w:w="5655" w:type="dxa"/>
            <w:gridSpan w:val="5"/>
            <w:vAlign w:val="center"/>
          </w:tcPr>
          <w:p w14:paraId="0110D0B0" w14:textId="77777777" w:rsidR="0079455D" w:rsidRDefault="00FE1F1F">
            <w:r>
              <w:t>根据面密度计算</w:t>
            </w:r>
          </w:p>
        </w:tc>
      </w:tr>
      <w:tr w:rsidR="0079455D" w14:paraId="4052286B" w14:textId="77777777">
        <w:tc>
          <w:tcPr>
            <w:tcW w:w="1697" w:type="dxa"/>
            <w:vMerge/>
            <w:shd w:val="clear" w:color="auto" w:fill="E6E6E6"/>
            <w:vAlign w:val="center"/>
          </w:tcPr>
          <w:p w14:paraId="32154B83" w14:textId="77777777" w:rsidR="0079455D" w:rsidRDefault="0079455D"/>
        </w:tc>
        <w:tc>
          <w:tcPr>
            <w:tcW w:w="1975" w:type="dxa"/>
            <w:shd w:val="clear" w:color="auto" w:fill="E6E6E6"/>
            <w:vAlign w:val="center"/>
          </w:tcPr>
          <w:p w14:paraId="75FEBFF8" w14:textId="77777777" w:rsidR="0079455D" w:rsidRDefault="00FE1F1F">
            <w:r>
              <w:t>倍频程中心频率</w:t>
            </w:r>
          </w:p>
        </w:tc>
        <w:tc>
          <w:tcPr>
            <w:tcW w:w="1131" w:type="dxa"/>
            <w:shd w:val="clear" w:color="auto" w:fill="E6E6E6"/>
            <w:vAlign w:val="center"/>
          </w:tcPr>
          <w:p w14:paraId="49179610" w14:textId="77777777" w:rsidR="0079455D" w:rsidRDefault="00FE1F1F">
            <w:r>
              <w:t>125 Hz</w:t>
            </w:r>
          </w:p>
        </w:tc>
        <w:tc>
          <w:tcPr>
            <w:tcW w:w="1131" w:type="dxa"/>
            <w:shd w:val="clear" w:color="auto" w:fill="E6E6E6"/>
            <w:vAlign w:val="center"/>
          </w:tcPr>
          <w:p w14:paraId="28E4BF27" w14:textId="77777777" w:rsidR="0079455D" w:rsidRDefault="00FE1F1F">
            <w:r>
              <w:t>250 Hz</w:t>
            </w:r>
          </w:p>
        </w:tc>
        <w:tc>
          <w:tcPr>
            <w:tcW w:w="1131" w:type="dxa"/>
            <w:shd w:val="clear" w:color="auto" w:fill="E6E6E6"/>
            <w:vAlign w:val="center"/>
          </w:tcPr>
          <w:p w14:paraId="6A85FEC0" w14:textId="77777777" w:rsidR="0079455D" w:rsidRDefault="00FE1F1F">
            <w:r>
              <w:t>500 Hz</w:t>
            </w:r>
          </w:p>
        </w:tc>
        <w:tc>
          <w:tcPr>
            <w:tcW w:w="1131" w:type="dxa"/>
            <w:shd w:val="clear" w:color="auto" w:fill="E6E6E6"/>
            <w:vAlign w:val="center"/>
          </w:tcPr>
          <w:p w14:paraId="318B05CF" w14:textId="77777777" w:rsidR="0079455D" w:rsidRDefault="00FE1F1F">
            <w:r>
              <w:t>1000 Hz</w:t>
            </w:r>
          </w:p>
        </w:tc>
        <w:tc>
          <w:tcPr>
            <w:tcW w:w="1131" w:type="dxa"/>
            <w:shd w:val="clear" w:color="auto" w:fill="E6E6E6"/>
            <w:vAlign w:val="center"/>
          </w:tcPr>
          <w:p w14:paraId="3D6AABEB" w14:textId="77777777" w:rsidR="0079455D" w:rsidRDefault="00FE1F1F">
            <w:r>
              <w:t>2000 Hz</w:t>
            </w:r>
          </w:p>
        </w:tc>
      </w:tr>
      <w:tr w:rsidR="0079455D" w14:paraId="21714B6A" w14:textId="77777777">
        <w:tc>
          <w:tcPr>
            <w:tcW w:w="1697" w:type="dxa"/>
            <w:vMerge/>
            <w:shd w:val="clear" w:color="auto" w:fill="E6E6E6"/>
            <w:vAlign w:val="center"/>
          </w:tcPr>
          <w:p w14:paraId="2AE566BE" w14:textId="77777777" w:rsidR="0079455D" w:rsidRDefault="0079455D"/>
        </w:tc>
        <w:tc>
          <w:tcPr>
            <w:tcW w:w="1975" w:type="dxa"/>
            <w:vAlign w:val="center"/>
          </w:tcPr>
          <w:p w14:paraId="3DA340A5" w14:textId="77777777" w:rsidR="0079455D" w:rsidRDefault="00FE1F1F">
            <w:r>
              <w:t>分频隔声量</w:t>
            </w:r>
          </w:p>
        </w:tc>
        <w:tc>
          <w:tcPr>
            <w:tcW w:w="1131" w:type="dxa"/>
            <w:vAlign w:val="center"/>
          </w:tcPr>
          <w:p w14:paraId="3AF3C791" w14:textId="77777777" w:rsidR="0079455D" w:rsidRDefault="00FE1F1F">
            <w:r>
              <w:t>37.8</w:t>
            </w:r>
          </w:p>
        </w:tc>
        <w:tc>
          <w:tcPr>
            <w:tcW w:w="1131" w:type="dxa"/>
            <w:vAlign w:val="center"/>
          </w:tcPr>
          <w:p w14:paraId="353BE669" w14:textId="77777777" w:rsidR="0079455D" w:rsidRDefault="00FE1F1F">
            <w:r>
              <w:t>41.1</w:t>
            </w:r>
          </w:p>
        </w:tc>
        <w:tc>
          <w:tcPr>
            <w:tcW w:w="1131" w:type="dxa"/>
            <w:vAlign w:val="center"/>
          </w:tcPr>
          <w:p w14:paraId="560310BA" w14:textId="77777777" w:rsidR="0079455D" w:rsidRDefault="00FE1F1F">
            <w:r>
              <w:t>44.4</w:t>
            </w:r>
          </w:p>
        </w:tc>
        <w:tc>
          <w:tcPr>
            <w:tcW w:w="1131" w:type="dxa"/>
            <w:vAlign w:val="center"/>
          </w:tcPr>
          <w:p w14:paraId="4EA58D74" w14:textId="77777777" w:rsidR="0079455D" w:rsidRDefault="00FE1F1F">
            <w:r>
              <w:t>47.7</w:t>
            </w:r>
          </w:p>
        </w:tc>
        <w:tc>
          <w:tcPr>
            <w:tcW w:w="1131" w:type="dxa"/>
            <w:vAlign w:val="center"/>
          </w:tcPr>
          <w:p w14:paraId="40308BD5" w14:textId="77777777" w:rsidR="0079455D" w:rsidRDefault="00FE1F1F">
            <w:r>
              <w:t>51.0</w:t>
            </w:r>
          </w:p>
        </w:tc>
      </w:tr>
      <w:tr w:rsidR="0079455D" w14:paraId="2A24183C" w14:textId="77777777">
        <w:tc>
          <w:tcPr>
            <w:tcW w:w="1697" w:type="dxa"/>
            <w:vMerge/>
            <w:shd w:val="clear" w:color="auto" w:fill="E6E6E6"/>
            <w:vAlign w:val="center"/>
          </w:tcPr>
          <w:p w14:paraId="1266DD9A" w14:textId="77777777" w:rsidR="0079455D" w:rsidRDefault="0079455D"/>
        </w:tc>
        <w:tc>
          <w:tcPr>
            <w:tcW w:w="1975" w:type="dxa"/>
            <w:vAlign w:val="center"/>
          </w:tcPr>
          <w:p w14:paraId="0F502A59" w14:textId="77777777" w:rsidR="0079455D" w:rsidRDefault="00FE1F1F">
            <w:r>
              <w:t>不利偏差</w:t>
            </w:r>
          </w:p>
        </w:tc>
        <w:tc>
          <w:tcPr>
            <w:tcW w:w="1131" w:type="dxa"/>
            <w:vAlign w:val="center"/>
          </w:tcPr>
          <w:p w14:paraId="1175642A" w14:textId="77777777" w:rsidR="0079455D" w:rsidRDefault="00FE1F1F">
            <w:r>
              <w:t>0.0</w:t>
            </w:r>
          </w:p>
        </w:tc>
        <w:tc>
          <w:tcPr>
            <w:tcW w:w="1131" w:type="dxa"/>
            <w:vAlign w:val="center"/>
          </w:tcPr>
          <w:p w14:paraId="5F904BD7" w14:textId="77777777" w:rsidR="0079455D" w:rsidRDefault="00FE1F1F">
            <w:r>
              <w:t>0.0</w:t>
            </w:r>
          </w:p>
        </w:tc>
        <w:tc>
          <w:tcPr>
            <w:tcW w:w="1131" w:type="dxa"/>
            <w:vAlign w:val="center"/>
          </w:tcPr>
          <w:p w14:paraId="3DBA53DE" w14:textId="77777777" w:rsidR="0079455D" w:rsidRDefault="00FE1F1F">
            <w:r>
              <w:t>3.6</w:t>
            </w:r>
          </w:p>
        </w:tc>
        <w:tc>
          <w:tcPr>
            <w:tcW w:w="1131" w:type="dxa"/>
            <w:vAlign w:val="center"/>
          </w:tcPr>
          <w:p w14:paraId="3030408B" w14:textId="77777777" w:rsidR="0079455D" w:rsidRDefault="00FE1F1F">
            <w:r>
              <w:t>3.3</w:t>
            </w:r>
          </w:p>
        </w:tc>
        <w:tc>
          <w:tcPr>
            <w:tcW w:w="1131" w:type="dxa"/>
            <w:vAlign w:val="center"/>
          </w:tcPr>
          <w:p w14:paraId="4628E69E" w14:textId="77777777" w:rsidR="0079455D" w:rsidRDefault="00FE1F1F">
            <w:r>
              <w:t>1.0</w:t>
            </w:r>
          </w:p>
        </w:tc>
      </w:tr>
      <w:tr w:rsidR="0079455D" w14:paraId="1396D743" w14:textId="77777777">
        <w:tc>
          <w:tcPr>
            <w:tcW w:w="1697" w:type="dxa"/>
            <w:vMerge/>
            <w:shd w:val="clear" w:color="auto" w:fill="E6E6E6"/>
            <w:vAlign w:val="center"/>
          </w:tcPr>
          <w:p w14:paraId="45C291A9" w14:textId="77777777" w:rsidR="0079455D" w:rsidRDefault="0079455D"/>
        </w:tc>
        <w:tc>
          <w:tcPr>
            <w:tcW w:w="1975" w:type="dxa"/>
            <w:vAlign w:val="center"/>
          </w:tcPr>
          <w:p w14:paraId="545ACE65" w14:textId="77777777" w:rsidR="0079455D" w:rsidRDefault="00FE1F1F">
            <w:r>
              <w:t>计权隔声量</w:t>
            </w:r>
          </w:p>
        </w:tc>
        <w:tc>
          <w:tcPr>
            <w:tcW w:w="5655" w:type="dxa"/>
            <w:gridSpan w:val="5"/>
            <w:vAlign w:val="center"/>
          </w:tcPr>
          <w:p w14:paraId="3AACD5E7" w14:textId="77777777" w:rsidR="0079455D" w:rsidRDefault="00FE1F1F">
            <w:r>
              <w:t>48</w:t>
            </w:r>
          </w:p>
        </w:tc>
      </w:tr>
      <w:tr w:rsidR="0079455D" w14:paraId="74607FB3" w14:textId="77777777">
        <w:tc>
          <w:tcPr>
            <w:tcW w:w="1697" w:type="dxa"/>
            <w:vMerge/>
            <w:shd w:val="clear" w:color="auto" w:fill="E6E6E6"/>
            <w:vAlign w:val="center"/>
          </w:tcPr>
          <w:p w14:paraId="1CCCDEBD" w14:textId="77777777" w:rsidR="0079455D" w:rsidRDefault="0079455D"/>
        </w:tc>
        <w:tc>
          <w:tcPr>
            <w:tcW w:w="1975" w:type="dxa"/>
            <w:vAlign w:val="center"/>
          </w:tcPr>
          <w:p w14:paraId="7A89B161" w14:textId="77777777" w:rsidR="0079455D" w:rsidRDefault="00FE1F1F">
            <w:r>
              <w:t>频谱修正量</w:t>
            </w:r>
          </w:p>
        </w:tc>
        <w:tc>
          <w:tcPr>
            <w:tcW w:w="5655" w:type="dxa"/>
            <w:gridSpan w:val="5"/>
            <w:vAlign w:val="center"/>
          </w:tcPr>
          <w:p w14:paraId="0F66C356" w14:textId="77777777" w:rsidR="0079455D" w:rsidRDefault="00FE1F1F">
            <w:r>
              <w:t>-1.0</w:t>
            </w:r>
          </w:p>
        </w:tc>
      </w:tr>
      <w:tr w:rsidR="0079455D" w14:paraId="5589A642" w14:textId="77777777">
        <w:tc>
          <w:tcPr>
            <w:tcW w:w="1697" w:type="dxa"/>
            <w:vMerge/>
            <w:shd w:val="clear" w:color="auto" w:fill="E6E6E6"/>
            <w:vAlign w:val="center"/>
          </w:tcPr>
          <w:p w14:paraId="350FDE7A" w14:textId="77777777" w:rsidR="0079455D" w:rsidRDefault="0079455D"/>
        </w:tc>
        <w:tc>
          <w:tcPr>
            <w:tcW w:w="1975" w:type="dxa"/>
            <w:vAlign w:val="center"/>
          </w:tcPr>
          <w:p w14:paraId="3CD6D041" w14:textId="77777777" w:rsidR="0079455D" w:rsidRDefault="00FE1F1F">
            <w:r>
              <w:t>隔声性能</w:t>
            </w:r>
          </w:p>
        </w:tc>
        <w:tc>
          <w:tcPr>
            <w:tcW w:w="5655" w:type="dxa"/>
            <w:gridSpan w:val="5"/>
            <w:vAlign w:val="center"/>
          </w:tcPr>
          <w:p w14:paraId="1800109A" w14:textId="77777777" w:rsidR="0079455D" w:rsidRDefault="00FE1F1F">
            <w:r>
              <w:t>47</w:t>
            </w:r>
          </w:p>
        </w:tc>
      </w:tr>
      <w:tr w:rsidR="0079455D" w14:paraId="357BF515" w14:textId="77777777">
        <w:tc>
          <w:tcPr>
            <w:tcW w:w="1697" w:type="dxa"/>
            <w:vMerge/>
            <w:shd w:val="clear" w:color="auto" w:fill="E6E6E6"/>
            <w:vAlign w:val="center"/>
          </w:tcPr>
          <w:p w14:paraId="1CBC024D" w14:textId="77777777" w:rsidR="0079455D" w:rsidRDefault="0079455D"/>
        </w:tc>
        <w:tc>
          <w:tcPr>
            <w:tcW w:w="1975" w:type="dxa"/>
            <w:vAlign w:val="center"/>
          </w:tcPr>
          <w:p w14:paraId="73B11305" w14:textId="77777777" w:rsidR="0079455D" w:rsidRDefault="00FE1F1F">
            <w:r>
              <w:t>限值</w:t>
            </w:r>
          </w:p>
        </w:tc>
        <w:tc>
          <w:tcPr>
            <w:tcW w:w="5655" w:type="dxa"/>
            <w:gridSpan w:val="5"/>
            <w:vAlign w:val="center"/>
          </w:tcPr>
          <w:p w14:paraId="6B3398DB" w14:textId="77777777" w:rsidR="0079455D" w:rsidRDefault="00FE1F1F">
            <w:r>
              <w:t>低限</w:t>
            </w:r>
            <w:r>
              <w:t>:&gt;45,</w:t>
            </w:r>
            <w:r>
              <w:t>高要求</w:t>
            </w:r>
            <w:r>
              <w:t>:&gt;50</w:t>
            </w:r>
          </w:p>
        </w:tc>
      </w:tr>
      <w:tr w:rsidR="0079455D" w14:paraId="724F99FF" w14:textId="77777777">
        <w:tc>
          <w:tcPr>
            <w:tcW w:w="1697" w:type="dxa"/>
            <w:vMerge/>
            <w:shd w:val="clear" w:color="auto" w:fill="E6E6E6"/>
            <w:vAlign w:val="center"/>
          </w:tcPr>
          <w:p w14:paraId="6F75F347" w14:textId="77777777" w:rsidR="0079455D" w:rsidRDefault="0079455D"/>
        </w:tc>
        <w:tc>
          <w:tcPr>
            <w:tcW w:w="1975" w:type="dxa"/>
            <w:vAlign w:val="center"/>
          </w:tcPr>
          <w:p w14:paraId="1B02E408" w14:textId="77777777" w:rsidR="0079455D" w:rsidRDefault="00FE1F1F">
            <w:r>
              <w:t>结论</w:t>
            </w:r>
          </w:p>
        </w:tc>
        <w:tc>
          <w:tcPr>
            <w:tcW w:w="5655" w:type="dxa"/>
            <w:gridSpan w:val="5"/>
            <w:vAlign w:val="center"/>
          </w:tcPr>
          <w:p w14:paraId="58F2B67C" w14:textId="77777777" w:rsidR="0079455D" w:rsidRDefault="00FE1F1F">
            <w:r>
              <w:t>满足低限要求</w:t>
            </w:r>
          </w:p>
        </w:tc>
      </w:tr>
    </w:tbl>
    <w:p w14:paraId="72D3BB80" w14:textId="77777777" w:rsidR="001F5D53" w:rsidRDefault="001F5D53" w:rsidP="001F5D53">
      <w:pPr>
        <w:pStyle w:val="ab"/>
        <w:ind w:firstLineChars="0" w:firstLine="420"/>
        <w:jc w:val="left"/>
        <w:rPr>
          <w:rFonts w:ascii="宋体" w:eastAsia="宋体" w:hAnsi="宋体"/>
          <w:kern w:val="0"/>
          <w:sz w:val="21"/>
          <w:szCs w:val="21"/>
        </w:rPr>
      </w:pPr>
      <w:bookmarkStart w:id="69" w:name="墙板空气声隔声量"/>
      <w:bookmarkEnd w:id="69"/>
    </w:p>
    <w:p w14:paraId="3FCD250C" w14:textId="77777777" w:rsidR="00985C77" w:rsidRDefault="007F2A19" w:rsidP="00985C77">
      <w:pPr>
        <w:pStyle w:val="ab"/>
        <w:ind w:firstLineChars="0" w:firstLine="420"/>
        <w:jc w:val="center"/>
        <w:rPr>
          <w:rFonts w:ascii="黑体" w:eastAsia="黑体" w:hAnsi="黑体"/>
          <w:sz w:val="21"/>
          <w:szCs w:val="21"/>
        </w:rPr>
      </w:pPr>
      <w:r>
        <w:rPr>
          <w:rFonts w:ascii="黑体" w:eastAsia="黑体" w:hAnsi="黑体" w:hint="eastAsia"/>
          <w:sz w:val="21"/>
          <w:szCs w:val="21"/>
        </w:rPr>
        <w:t>表5.5-2</w:t>
      </w:r>
      <w:r w:rsidR="00985C77" w:rsidRPr="00D777D4">
        <w:rPr>
          <w:rFonts w:ascii="黑体" w:eastAsia="黑体" w:hAnsi="黑体"/>
          <w:sz w:val="21"/>
          <w:szCs w:val="21"/>
        </w:rPr>
        <w:t xml:space="preserve"> </w:t>
      </w:r>
      <w:r w:rsidR="00C507B2">
        <w:rPr>
          <w:rFonts w:ascii="黑体" w:eastAsia="黑体" w:hAnsi="黑体" w:hint="eastAsia"/>
          <w:sz w:val="21"/>
          <w:szCs w:val="21"/>
        </w:rPr>
        <w:t>门窗</w:t>
      </w:r>
      <w:r w:rsidR="00985C77" w:rsidRPr="00D777D4">
        <w:rPr>
          <w:rFonts w:ascii="黑体" w:eastAsia="黑体" w:hAnsi="黑体" w:hint="eastAsia"/>
          <w:sz w:val="21"/>
          <w:szCs w:val="21"/>
        </w:rPr>
        <w:t>空气声隔声性能计算详表</w:t>
      </w:r>
      <w:r w:rsidR="00985C77" w:rsidRPr="00D777D4">
        <w:rPr>
          <w:rFonts w:ascii="黑体" w:eastAsia="黑体" w:hAnsi="黑体"/>
          <w:sz w:val="21"/>
          <w:szCs w:val="21"/>
        </w:rPr>
        <w:t xml:space="preserve">                 </w:t>
      </w:r>
      <w:r w:rsidR="00985C77" w:rsidRPr="00D777D4">
        <w:rPr>
          <w:rFonts w:ascii="黑体" w:eastAsia="黑体" w:hAnsi="黑体" w:hint="eastAsia"/>
          <w:sz w:val="21"/>
          <w:szCs w:val="21"/>
        </w:rPr>
        <w:t>单位：</w:t>
      </w:r>
      <w:r w:rsidR="00985C77" w:rsidRPr="00D777D4">
        <w:rPr>
          <w:rFonts w:ascii="黑体" w:eastAsia="黑体" w:hAnsi="黑体"/>
          <w:sz w:val="21"/>
          <w:szCs w:val="21"/>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697"/>
        <w:gridCol w:w="1976"/>
        <w:gridCol w:w="1132"/>
        <w:gridCol w:w="1132"/>
        <w:gridCol w:w="1132"/>
        <w:gridCol w:w="1132"/>
        <w:gridCol w:w="1132"/>
      </w:tblGrid>
      <w:tr w:rsidR="0079455D" w14:paraId="713C8DE0" w14:textId="77777777">
        <w:tc>
          <w:tcPr>
            <w:tcW w:w="1697" w:type="dxa"/>
            <w:shd w:val="clear" w:color="auto" w:fill="E6E6E6"/>
            <w:vAlign w:val="center"/>
          </w:tcPr>
          <w:p w14:paraId="3C130777" w14:textId="77777777" w:rsidR="0079455D" w:rsidRDefault="00FE1F1F">
            <w:pPr>
              <w:jc w:val="center"/>
            </w:pPr>
            <w:r>
              <w:t>构件</w:t>
            </w:r>
          </w:p>
        </w:tc>
        <w:tc>
          <w:tcPr>
            <w:tcW w:w="7630" w:type="dxa"/>
            <w:gridSpan w:val="6"/>
            <w:shd w:val="clear" w:color="auto" w:fill="E6E6E6"/>
            <w:vAlign w:val="center"/>
          </w:tcPr>
          <w:p w14:paraId="41122C5C" w14:textId="77777777" w:rsidR="0079455D" w:rsidRDefault="00FE1F1F">
            <w:pPr>
              <w:jc w:val="center"/>
            </w:pPr>
            <w:r>
              <w:t>计算过程参数</w:t>
            </w:r>
          </w:p>
        </w:tc>
      </w:tr>
      <w:tr w:rsidR="0079455D" w14:paraId="238FEF93" w14:textId="77777777">
        <w:tc>
          <w:tcPr>
            <w:tcW w:w="1697" w:type="dxa"/>
            <w:vMerge w:val="restart"/>
            <w:shd w:val="clear" w:color="auto" w:fill="E6E6E6"/>
            <w:vAlign w:val="center"/>
          </w:tcPr>
          <w:p w14:paraId="3B1BBD04" w14:textId="77777777" w:rsidR="0079455D" w:rsidRDefault="00FE1F1F">
            <w:r>
              <w:t>住宅建筑中其他外窗</w:t>
            </w:r>
            <w:r>
              <w:t>1</w:t>
            </w:r>
          </w:p>
        </w:tc>
        <w:tc>
          <w:tcPr>
            <w:tcW w:w="1975" w:type="dxa"/>
            <w:vAlign w:val="center"/>
          </w:tcPr>
          <w:p w14:paraId="322F18FF" w14:textId="77777777" w:rsidR="0079455D" w:rsidRDefault="00FE1F1F">
            <w:r>
              <w:t>构造名称</w:t>
            </w:r>
          </w:p>
        </w:tc>
        <w:tc>
          <w:tcPr>
            <w:tcW w:w="5655" w:type="dxa"/>
            <w:gridSpan w:val="5"/>
            <w:vAlign w:val="center"/>
          </w:tcPr>
          <w:p w14:paraId="53DEC09B" w14:textId="77777777" w:rsidR="0079455D" w:rsidRDefault="00FE1F1F">
            <w:r>
              <w:t>50</w:t>
            </w:r>
            <w:r>
              <w:t>系列铝塑共挤平开窗</w:t>
            </w:r>
            <w:r>
              <w:t>+5~6</w:t>
            </w:r>
            <w:r>
              <w:t>白波</w:t>
            </w:r>
          </w:p>
        </w:tc>
      </w:tr>
      <w:tr w:rsidR="0079455D" w14:paraId="28CFB4C7" w14:textId="77777777">
        <w:tc>
          <w:tcPr>
            <w:tcW w:w="1697" w:type="dxa"/>
            <w:vMerge/>
            <w:shd w:val="clear" w:color="auto" w:fill="E6E6E6"/>
            <w:vAlign w:val="center"/>
          </w:tcPr>
          <w:p w14:paraId="63E69824" w14:textId="77777777" w:rsidR="0079455D" w:rsidRDefault="0079455D"/>
        </w:tc>
        <w:tc>
          <w:tcPr>
            <w:tcW w:w="1975" w:type="dxa"/>
            <w:vAlign w:val="center"/>
          </w:tcPr>
          <w:p w14:paraId="206790B2" w14:textId="77777777" w:rsidR="0079455D" w:rsidRDefault="00FE1F1F">
            <w:r>
              <w:t>隔声量来源</w:t>
            </w:r>
          </w:p>
        </w:tc>
        <w:tc>
          <w:tcPr>
            <w:tcW w:w="5655" w:type="dxa"/>
            <w:gridSpan w:val="5"/>
            <w:vAlign w:val="center"/>
          </w:tcPr>
          <w:p w14:paraId="4026BA8E" w14:textId="77777777" w:rsidR="0079455D" w:rsidRDefault="0079455D"/>
        </w:tc>
      </w:tr>
      <w:tr w:rsidR="0079455D" w14:paraId="2FBD6B14" w14:textId="77777777">
        <w:tc>
          <w:tcPr>
            <w:tcW w:w="1697" w:type="dxa"/>
            <w:vMerge/>
            <w:shd w:val="clear" w:color="auto" w:fill="E6E6E6"/>
            <w:vAlign w:val="center"/>
          </w:tcPr>
          <w:p w14:paraId="4356EBF1" w14:textId="77777777" w:rsidR="0079455D" w:rsidRDefault="0079455D"/>
        </w:tc>
        <w:tc>
          <w:tcPr>
            <w:tcW w:w="1975" w:type="dxa"/>
            <w:shd w:val="clear" w:color="auto" w:fill="E6E6E6"/>
            <w:vAlign w:val="center"/>
          </w:tcPr>
          <w:p w14:paraId="78A6587C" w14:textId="77777777" w:rsidR="0079455D" w:rsidRDefault="00FE1F1F">
            <w:r>
              <w:t>倍频程中心频率</w:t>
            </w:r>
          </w:p>
        </w:tc>
        <w:tc>
          <w:tcPr>
            <w:tcW w:w="1131" w:type="dxa"/>
            <w:shd w:val="clear" w:color="auto" w:fill="E6E6E6"/>
            <w:vAlign w:val="center"/>
          </w:tcPr>
          <w:p w14:paraId="209D8862" w14:textId="77777777" w:rsidR="0079455D" w:rsidRDefault="00FE1F1F">
            <w:r>
              <w:t>125 Hz</w:t>
            </w:r>
          </w:p>
        </w:tc>
        <w:tc>
          <w:tcPr>
            <w:tcW w:w="1131" w:type="dxa"/>
            <w:shd w:val="clear" w:color="auto" w:fill="E6E6E6"/>
            <w:vAlign w:val="center"/>
          </w:tcPr>
          <w:p w14:paraId="5685CA7A" w14:textId="77777777" w:rsidR="0079455D" w:rsidRDefault="00FE1F1F">
            <w:r>
              <w:t>250 Hz</w:t>
            </w:r>
          </w:p>
        </w:tc>
        <w:tc>
          <w:tcPr>
            <w:tcW w:w="1131" w:type="dxa"/>
            <w:shd w:val="clear" w:color="auto" w:fill="E6E6E6"/>
            <w:vAlign w:val="center"/>
          </w:tcPr>
          <w:p w14:paraId="65B590F8" w14:textId="77777777" w:rsidR="0079455D" w:rsidRDefault="00FE1F1F">
            <w:r>
              <w:t>500 Hz</w:t>
            </w:r>
          </w:p>
        </w:tc>
        <w:tc>
          <w:tcPr>
            <w:tcW w:w="1131" w:type="dxa"/>
            <w:shd w:val="clear" w:color="auto" w:fill="E6E6E6"/>
            <w:vAlign w:val="center"/>
          </w:tcPr>
          <w:p w14:paraId="01877475" w14:textId="77777777" w:rsidR="0079455D" w:rsidRDefault="00FE1F1F">
            <w:r>
              <w:t>1000 Hz</w:t>
            </w:r>
          </w:p>
        </w:tc>
        <w:tc>
          <w:tcPr>
            <w:tcW w:w="1131" w:type="dxa"/>
            <w:shd w:val="clear" w:color="auto" w:fill="E6E6E6"/>
            <w:vAlign w:val="center"/>
          </w:tcPr>
          <w:p w14:paraId="448B515E" w14:textId="77777777" w:rsidR="0079455D" w:rsidRDefault="00FE1F1F">
            <w:r>
              <w:t>2000 Hz</w:t>
            </w:r>
          </w:p>
        </w:tc>
      </w:tr>
      <w:tr w:rsidR="0079455D" w14:paraId="78C4AA21" w14:textId="77777777">
        <w:tc>
          <w:tcPr>
            <w:tcW w:w="1697" w:type="dxa"/>
            <w:vMerge/>
            <w:shd w:val="clear" w:color="auto" w:fill="E6E6E6"/>
            <w:vAlign w:val="center"/>
          </w:tcPr>
          <w:p w14:paraId="10C19ABC" w14:textId="77777777" w:rsidR="0079455D" w:rsidRDefault="0079455D"/>
        </w:tc>
        <w:tc>
          <w:tcPr>
            <w:tcW w:w="1975" w:type="dxa"/>
            <w:vAlign w:val="center"/>
          </w:tcPr>
          <w:p w14:paraId="6E59E82C" w14:textId="77777777" w:rsidR="0079455D" w:rsidRDefault="00FE1F1F">
            <w:r>
              <w:t>分频隔声量</w:t>
            </w:r>
          </w:p>
        </w:tc>
        <w:tc>
          <w:tcPr>
            <w:tcW w:w="1131" w:type="dxa"/>
            <w:vAlign w:val="center"/>
          </w:tcPr>
          <w:p w14:paraId="0A2CE3F0" w14:textId="77777777" w:rsidR="0079455D" w:rsidRDefault="00FE1F1F">
            <w:r>
              <w:t>36.4</w:t>
            </w:r>
          </w:p>
        </w:tc>
        <w:tc>
          <w:tcPr>
            <w:tcW w:w="1131" w:type="dxa"/>
            <w:vAlign w:val="center"/>
          </w:tcPr>
          <w:p w14:paraId="77311CB7" w14:textId="77777777" w:rsidR="0079455D" w:rsidRDefault="00FE1F1F">
            <w:r>
              <w:t>40.9</w:t>
            </w:r>
          </w:p>
        </w:tc>
        <w:tc>
          <w:tcPr>
            <w:tcW w:w="1131" w:type="dxa"/>
            <w:vAlign w:val="center"/>
          </w:tcPr>
          <w:p w14:paraId="322790F7" w14:textId="77777777" w:rsidR="0079455D" w:rsidRDefault="00FE1F1F">
            <w:r>
              <w:t>47.9</w:t>
            </w:r>
          </w:p>
        </w:tc>
        <w:tc>
          <w:tcPr>
            <w:tcW w:w="1131" w:type="dxa"/>
            <w:vAlign w:val="center"/>
          </w:tcPr>
          <w:p w14:paraId="32F13091" w14:textId="77777777" w:rsidR="0079455D" w:rsidRDefault="00FE1F1F">
            <w:r>
              <w:t>47.3</w:t>
            </w:r>
          </w:p>
        </w:tc>
        <w:tc>
          <w:tcPr>
            <w:tcW w:w="1131" w:type="dxa"/>
            <w:vAlign w:val="center"/>
          </w:tcPr>
          <w:p w14:paraId="69E10689" w14:textId="77777777" w:rsidR="0079455D" w:rsidRDefault="00FE1F1F">
            <w:r>
              <w:t>52.7</w:t>
            </w:r>
          </w:p>
        </w:tc>
      </w:tr>
      <w:tr w:rsidR="0079455D" w14:paraId="4D1478E8" w14:textId="77777777">
        <w:tc>
          <w:tcPr>
            <w:tcW w:w="1697" w:type="dxa"/>
            <w:vMerge/>
            <w:shd w:val="clear" w:color="auto" w:fill="E6E6E6"/>
            <w:vAlign w:val="center"/>
          </w:tcPr>
          <w:p w14:paraId="2BBFB790" w14:textId="77777777" w:rsidR="0079455D" w:rsidRDefault="0079455D"/>
        </w:tc>
        <w:tc>
          <w:tcPr>
            <w:tcW w:w="1975" w:type="dxa"/>
            <w:vAlign w:val="center"/>
          </w:tcPr>
          <w:p w14:paraId="74F1E7A6" w14:textId="77777777" w:rsidR="0079455D" w:rsidRDefault="00FE1F1F">
            <w:r>
              <w:t>不利偏差</w:t>
            </w:r>
          </w:p>
        </w:tc>
        <w:tc>
          <w:tcPr>
            <w:tcW w:w="1131" w:type="dxa"/>
            <w:vAlign w:val="center"/>
          </w:tcPr>
          <w:p w14:paraId="7F50D16C" w14:textId="77777777" w:rsidR="0079455D" w:rsidRDefault="00FE1F1F">
            <w:r>
              <w:t>0.0</w:t>
            </w:r>
          </w:p>
        </w:tc>
        <w:tc>
          <w:tcPr>
            <w:tcW w:w="1131" w:type="dxa"/>
            <w:vAlign w:val="center"/>
          </w:tcPr>
          <w:p w14:paraId="5A7F21D5" w14:textId="77777777" w:rsidR="0079455D" w:rsidRDefault="00FE1F1F">
            <w:r>
              <w:t>1.1</w:t>
            </w:r>
          </w:p>
        </w:tc>
        <w:tc>
          <w:tcPr>
            <w:tcW w:w="1131" w:type="dxa"/>
            <w:vAlign w:val="center"/>
          </w:tcPr>
          <w:p w14:paraId="5A41BD1F" w14:textId="77777777" w:rsidR="0079455D" w:rsidRDefault="00FE1F1F">
            <w:r>
              <w:t>1.1</w:t>
            </w:r>
          </w:p>
        </w:tc>
        <w:tc>
          <w:tcPr>
            <w:tcW w:w="1131" w:type="dxa"/>
            <w:vAlign w:val="center"/>
          </w:tcPr>
          <w:p w14:paraId="270138D0" w14:textId="77777777" w:rsidR="0079455D" w:rsidRDefault="00FE1F1F">
            <w:r>
              <w:t>4.7</w:t>
            </w:r>
          </w:p>
        </w:tc>
        <w:tc>
          <w:tcPr>
            <w:tcW w:w="1131" w:type="dxa"/>
            <w:vAlign w:val="center"/>
          </w:tcPr>
          <w:p w14:paraId="74ED4246" w14:textId="77777777" w:rsidR="0079455D" w:rsidRDefault="00FE1F1F">
            <w:r>
              <w:t>0.3</w:t>
            </w:r>
          </w:p>
        </w:tc>
      </w:tr>
      <w:tr w:rsidR="0079455D" w14:paraId="301A753B" w14:textId="77777777">
        <w:tc>
          <w:tcPr>
            <w:tcW w:w="1697" w:type="dxa"/>
            <w:vMerge/>
            <w:shd w:val="clear" w:color="auto" w:fill="E6E6E6"/>
            <w:vAlign w:val="center"/>
          </w:tcPr>
          <w:p w14:paraId="256F3154" w14:textId="77777777" w:rsidR="0079455D" w:rsidRDefault="0079455D"/>
        </w:tc>
        <w:tc>
          <w:tcPr>
            <w:tcW w:w="1975" w:type="dxa"/>
            <w:vAlign w:val="center"/>
          </w:tcPr>
          <w:p w14:paraId="35C41D36" w14:textId="77777777" w:rsidR="0079455D" w:rsidRDefault="00FE1F1F">
            <w:r>
              <w:t>计权隔声量</w:t>
            </w:r>
          </w:p>
        </w:tc>
        <w:tc>
          <w:tcPr>
            <w:tcW w:w="5655" w:type="dxa"/>
            <w:gridSpan w:val="5"/>
            <w:vAlign w:val="center"/>
          </w:tcPr>
          <w:p w14:paraId="3FA17536" w14:textId="77777777" w:rsidR="0079455D" w:rsidRDefault="00FE1F1F">
            <w:r>
              <w:t>49</w:t>
            </w:r>
          </w:p>
        </w:tc>
      </w:tr>
      <w:tr w:rsidR="0079455D" w14:paraId="00580AE1" w14:textId="77777777">
        <w:tc>
          <w:tcPr>
            <w:tcW w:w="1697" w:type="dxa"/>
            <w:vMerge/>
            <w:shd w:val="clear" w:color="auto" w:fill="E6E6E6"/>
            <w:vAlign w:val="center"/>
          </w:tcPr>
          <w:p w14:paraId="02101F65" w14:textId="77777777" w:rsidR="0079455D" w:rsidRDefault="0079455D"/>
        </w:tc>
        <w:tc>
          <w:tcPr>
            <w:tcW w:w="1975" w:type="dxa"/>
            <w:vAlign w:val="center"/>
          </w:tcPr>
          <w:p w14:paraId="3F9119B1" w14:textId="77777777" w:rsidR="0079455D" w:rsidRDefault="00FE1F1F">
            <w:r>
              <w:t>频谱修正量</w:t>
            </w:r>
          </w:p>
        </w:tc>
        <w:tc>
          <w:tcPr>
            <w:tcW w:w="5655" w:type="dxa"/>
            <w:gridSpan w:val="5"/>
            <w:vAlign w:val="center"/>
          </w:tcPr>
          <w:p w14:paraId="3C937764" w14:textId="77777777" w:rsidR="0079455D" w:rsidRDefault="00FE1F1F">
            <w:r>
              <w:t>-4.0</w:t>
            </w:r>
          </w:p>
        </w:tc>
      </w:tr>
      <w:tr w:rsidR="0079455D" w14:paraId="6F63DBF9" w14:textId="77777777">
        <w:tc>
          <w:tcPr>
            <w:tcW w:w="1697" w:type="dxa"/>
            <w:vMerge/>
            <w:shd w:val="clear" w:color="auto" w:fill="E6E6E6"/>
            <w:vAlign w:val="center"/>
          </w:tcPr>
          <w:p w14:paraId="4CA5FB28" w14:textId="77777777" w:rsidR="0079455D" w:rsidRDefault="0079455D"/>
        </w:tc>
        <w:tc>
          <w:tcPr>
            <w:tcW w:w="1975" w:type="dxa"/>
            <w:vAlign w:val="center"/>
          </w:tcPr>
          <w:p w14:paraId="16A107D3" w14:textId="77777777" w:rsidR="0079455D" w:rsidRDefault="00FE1F1F">
            <w:r>
              <w:t>隔声性能</w:t>
            </w:r>
          </w:p>
        </w:tc>
        <w:tc>
          <w:tcPr>
            <w:tcW w:w="5655" w:type="dxa"/>
            <w:gridSpan w:val="5"/>
            <w:vAlign w:val="center"/>
          </w:tcPr>
          <w:p w14:paraId="3AB5E6CB" w14:textId="77777777" w:rsidR="0079455D" w:rsidRDefault="00FE1F1F">
            <w:r>
              <w:t>45</w:t>
            </w:r>
          </w:p>
        </w:tc>
      </w:tr>
      <w:tr w:rsidR="0079455D" w14:paraId="4BA07344" w14:textId="77777777">
        <w:tc>
          <w:tcPr>
            <w:tcW w:w="1697" w:type="dxa"/>
            <w:vMerge/>
            <w:shd w:val="clear" w:color="auto" w:fill="E6E6E6"/>
            <w:vAlign w:val="center"/>
          </w:tcPr>
          <w:p w14:paraId="64FAE4AD" w14:textId="77777777" w:rsidR="0079455D" w:rsidRDefault="0079455D"/>
        </w:tc>
        <w:tc>
          <w:tcPr>
            <w:tcW w:w="1975" w:type="dxa"/>
            <w:vAlign w:val="center"/>
          </w:tcPr>
          <w:p w14:paraId="0823BF8E" w14:textId="77777777" w:rsidR="0079455D" w:rsidRDefault="00FE1F1F">
            <w:r>
              <w:t>限值</w:t>
            </w:r>
          </w:p>
        </w:tc>
        <w:tc>
          <w:tcPr>
            <w:tcW w:w="5655" w:type="dxa"/>
            <w:gridSpan w:val="5"/>
            <w:vAlign w:val="center"/>
          </w:tcPr>
          <w:p w14:paraId="5E7863FB" w14:textId="77777777" w:rsidR="0079455D" w:rsidRDefault="00FE1F1F">
            <w:r>
              <w:t>低限</w:t>
            </w:r>
            <w:r>
              <w:t>:≥25,</w:t>
            </w:r>
            <w:r>
              <w:t>高要求</w:t>
            </w:r>
            <w:r>
              <w:t>:≥30</w:t>
            </w:r>
          </w:p>
        </w:tc>
      </w:tr>
      <w:tr w:rsidR="0079455D" w14:paraId="0E4D6F6E" w14:textId="77777777">
        <w:tc>
          <w:tcPr>
            <w:tcW w:w="1697" w:type="dxa"/>
            <w:vMerge/>
            <w:shd w:val="clear" w:color="auto" w:fill="E6E6E6"/>
            <w:vAlign w:val="center"/>
          </w:tcPr>
          <w:p w14:paraId="6572E4CC" w14:textId="77777777" w:rsidR="0079455D" w:rsidRDefault="0079455D"/>
        </w:tc>
        <w:tc>
          <w:tcPr>
            <w:tcW w:w="1975" w:type="dxa"/>
            <w:vAlign w:val="center"/>
          </w:tcPr>
          <w:p w14:paraId="03C051EF" w14:textId="77777777" w:rsidR="0079455D" w:rsidRDefault="00FE1F1F">
            <w:r>
              <w:t>结论</w:t>
            </w:r>
          </w:p>
        </w:tc>
        <w:tc>
          <w:tcPr>
            <w:tcW w:w="5655" w:type="dxa"/>
            <w:gridSpan w:val="5"/>
            <w:vAlign w:val="center"/>
          </w:tcPr>
          <w:p w14:paraId="0413FFEA" w14:textId="77777777" w:rsidR="0079455D" w:rsidRDefault="00FE1F1F">
            <w:r>
              <w:t>满足高要求</w:t>
            </w:r>
          </w:p>
        </w:tc>
      </w:tr>
      <w:tr w:rsidR="0079455D" w14:paraId="7E41DC0B" w14:textId="77777777">
        <w:tc>
          <w:tcPr>
            <w:tcW w:w="1697" w:type="dxa"/>
            <w:vMerge w:val="restart"/>
            <w:shd w:val="clear" w:color="auto" w:fill="E6E6E6"/>
            <w:vAlign w:val="center"/>
          </w:tcPr>
          <w:p w14:paraId="4BB88403" w14:textId="77777777" w:rsidR="0079455D" w:rsidRDefault="00FE1F1F">
            <w:r>
              <w:t>住宅建筑中其他外窗</w:t>
            </w:r>
            <w:r>
              <w:t>2</w:t>
            </w:r>
          </w:p>
        </w:tc>
        <w:tc>
          <w:tcPr>
            <w:tcW w:w="1975" w:type="dxa"/>
            <w:vAlign w:val="center"/>
          </w:tcPr>
          <w:p w14:paraId="00AD31A6" w14:textId="77777777" w:rsidR="0079455D" w:rsidRDefault="00FE1F1F">
            <w:r>
              <w:t>构造名称</w:t>
            </w:r>
          </w:p>
        </w:tc>
        <w:tc>
          <w:tcPr>
            <w:tcW w:w="5655" w:type="dxa"/>
            <w:gridSpan w:val="5"/>
            <w:vAlign w:val="center"/>
          </w:tcPr>
          <w:p w14:paraId="0F565685" w14:textId="77777777" w:rsidR="0079455D" w:rsidRDefault="00FE1F1F">
            <w:r>
              <w:t>50</w:t>
            </w:r>
            <w:r>
              <w:t>系列铝塑共挤平开窗</w:t>
            </w:r>
            <w:r>
              <w:t>+5~6</w:t>
            </w:r>
            <w:r>
              <w:t>白波</w:t>
            </w:r>
          </w:p>
        </w:tc>
      </w:tr>
      <w:tr w:rsidR="0079455D" w14:paraId="4201EC0D" w14:textId="77777777">
        <w:tc>
          <w:tcPr>
            <w:tcW w:w="1697" w:type="dxa"/>
            <w:vMerge/>
            <w:shd w:val="clear" w:color="auto" w:fill="E6E6E6"/>
            <w:vAlign w:val="center"/>
          </w:tcPr>
          <w:p w14:paraId="3FA39263" w14:textId="77777777" w:rsidR="0079455D" w:rsidRDefault="0079455D"/>
        </w:tc>
        <w:tc>
          <w:tcPr>
            <w:tcW w:w="1975" w:type="dxa"/>
            <w:vAlign w:val="center"/>
          </w:tcPr>
          <w:p w14:paraId="0133AFEB" w14:textId="77777777" w:rsidR="0079455D" w:rsidRDefault="00FE1F1F">
            <w:r>
              <w:t>隔声量来源</w:t>
            </w:r>
          </w:p>
        </w:tc>
        <w:tc>
          <w:tcPr>
            <w:tcW w:w="5655" w:type="dxa"/>
            <w:gridSpan w:val="5"/>
            <w:vAlign w:val="center"/>
          </w:tcPr>
          <w:p w14:paraId="36F07694" w14:textId="77777777" w:rsidR="0079455D" w:rsidRDefault="00FE1F1F">
            <w:r>
              <w:t>《建筑隔声与吸声构造》</w:t>
            </w:r>
            <w:r>
              <w:t>08J937</w:t>
            </w:r>
          </w:p>
        </w:tc>
      </w:tr>
      <w:tr w:rsidR="0079455D" w14:paraId="3880CE6C" w14:textId="77777777">
        <w:tc>
          <w:tcPr>
            <w:tcW w:w="1697" w:type="dxa"/>
            <w:vMerge/>
            <w:shd w:val="clear" w:color="auto" w:fill="E6E6E6"/>
            <w:vAlign w:val="center"/>
          </w:tcPr>
          <w:p w14:paraId="5EC97D52" w14:textId="77777777" w:rsidR="0079455D" w:rsidRDefault="0079455D"/>
        </w:tc>
        <w:tc>
          <w:tcPr>
            <w:tcW w:w="1975" w:type="dxa"/>
            <w:shd w:val="clear" w:color="auto" w:fill="E6E6E6"/>
            <w:vAlign w:val="center"/>
          </w:tcPr>
          <w:p w14:paraId="72D9A161" w14:textId="77777777" w:rsidR="0079455D" w:rsidRDefault="00FE1F1F">
            <w:r>
              <w:t>倍频程中心频率</w:t>
            </w:r>
          </w:p>
        </w:tc>
        <w:tc>
          <w:tcPr>
            <w:tcW w:w="1131" w:type="dxa"/>
            <w:shd w:val="clear" w:color="auto" w:fill="E6E6E6"/>
            <w:vAlign w:val="center"/>
          </w:tcPr>
          <w:p w14:paraId="22110A57" w14:textId="77777777" w:rsidR="0079455D" w:rsidRDefault="00FE1F1F">
            <w:r>
              <w:t>125 Hz</w:t>
            </w:r>
          </w:p>
        </w:tc>
        <w:tc>
          <w:tcPr>
            <w:tcW w:w="1131" w:type="dxa"/>
            <w:shd w:val="clear" w:color="auto" w:fill="E6E6E6"/>
            <w:vAlign w:val="center"/>
          </w:tcPr>
          <w:p w14:paraId="02C66814" w14:textId="77777777" w:rsidR="0079455D" w:rsidRDefault="00FE1F1F">
            <w:r>
              <w:t>250 Hz</w:t>
            </w:r>
          </w:p>
        </w:tc>
        <w:tc>
          <w:tcPr>
            <w:tcW w:w="1131" w:type="dxa"/>
            <w:shd w:val="clear" w:color="auto" w:fill="E6E6E6"/>
            <w:vAlign w:val="center"/>
          </w:tcPr>
          <w:p w14:paraId="10936AC9" w14:textId="77777777" w:rsidR="0079455D" w:rsidRDefault="00FE1F1F">
            <w:r>
              <w:t>500 Hz</w:t>
            </w:r>
          </w:p>
        </w:tc>
        <w:tc>
          <w:tcPr>
            <w:tcW w:w="1131" w:type="dxa"/>
            <w:shd w:val="clear" w:color="auto" w:fill="E6E6E6"/>
            <w:vAlign w:val="center"/>
          </w:tcPr>
          <w:p w14:paraId="02745840" w14:textId="77777777" w:rsidR="0079455D" w:rsidRDefault="00FE1F1F">
            <w:r>
              <w:t>1000 Hz</w:t>
            </w:r>
          </w:p>
        </w:tc>
        <w:tc>
          <w:tcPr>
            <w:tcW w:w="1131" w:type="dxa"/>
            <w:shd w:val="clear" w:color="auto" w:fill="E6E6E6"/>
            <w:vAlign w:val="center"/>
          </w:tcPr>
          <w:p w14:paraId="446A2E58" w14:textId="77777777" w:rsidR="0079455D" w:rsidRDefault="00FE1F1F">
            <w:r>
              <w:t>2000 Hz</w:t>
            </w:r>
          </w:p>
        </w:tc>
      </w:tr>
      <w:tr w:rsidR="0079455D" w14:paraId="6B6077BA" w14:textId="77777777">
        <w:tc>
          <w:tcPr>
            <w:tcW w:w="1697" w:type="dxa"/>
            <w:vMerge/>
            <w:shd w:val="clear" w:color="auto" w:fill="E6E6E6"/>
            <w:vAlign w:val="center"/>
          </w:tcPr>
          <w:p w14:paraId="407BD7A8" w14:textId="77777777" w:rsidR="0079455D" w:rsidRDefault="0079455D"/>
        </w:tc>
        <w:tc>
          <w:tcPr>
            <w:tcW w:w="1975" w:type="dxa"/>
            <w:vAlign w:val="center"/>
          </w:tcPr>
          <w:p w14:paraId="6A0D1A60" w14:textId="77777777" w:rsidR="0079455D" w:rsidRDefault="00FE1F1F">
            <w:r>
              <w:t>分频隔声量</w:t>
            </w:r>
          </w:p>
        </w:tc>
        <w:tc>
          <w:tcPr>
            <w:tcW w:w="1131" w:type="dxa"/>
            <w:vAlign w:val="center"/>
          </w:tcPr>
          <w:p w14:paraId="13B9C69F" w14:textId="77777777" w:rsidR="0079455D" w:rsidRDefault="00FE1F1F">
            <w:r>
              <w:t>35.8</w:t>
            </w:r>
          </w:p>
        </w:tc>
        <w:tc>
          <w:tcPr>
            <w:tcW w:w="1131" w:type="dxa"/>
            <w:vAlign w:val="center"/>
          </w:tcPr>
          <w:p w14:paraId="59056AE5" w14:textId="77777777" w:rsidR="0079455D" w:rsidRDefault="00FE1F1F">
            <w:r>
              <w:t>43.0</w:t>
            </w:r>
          </w:p>
        </w:tc>
        <w:tc>
          <w:tcPr>
            <w:tcW w:w="1131" w:type="dxa"/>
            <w:vAlign w:val="center"/>
          </w:tcPr>
          <w:p w14:paraId="3FE2C8AE" w14:textId="77777777" w:rsidR="0079455D" w:rsidRDefault="00FE1F1F">
            <w:r>
              <w:t>48.3</w:t>
            </w:r>
          </w:p>
        </w:tc>
        <w:tc>
          <w:tcPr>
            <w:tcW w:w="1131" w:type="dxa"/>
            <w:vAlign w:val="center"/>
          </w:tcPr>
          <w:p w14:paraId="7A398DDB" w14:textId="77777777" w:rsidR="0079455D" w:rsidRDefault="00FE1F1F">
            <w:r>
              <w:t>53.1</w:t>
            </w:r>
          </w:p>
        </w:tc>
        <w:tc>
          <w:tcPr>
            <w:tcW w:w="1131" w:type="dxa"/>
            <w:vAlign w:val="center"/>
          </w:tcPr>
          <w:p w14:paraId="0D03F1D0" w14:textId="77777777" w:rsidR="0079455D" w:rsidRDefault="00FE1F1F">
            <w:r>
              <w:t>57.2</w:t>
            </w:r>
          </w:p>
        </w:tc>
      </w:tr>
      <w:tr w:rsidR="0079455D" w14:paraId="1BC35C48" w14:textId="77777777">
        <w:tc>
          <w:tcPr>
            <w:tcW w:w="1697" w:type="dxa"/>
            <w:vMerge/>
            <w:shd w:val="clear" w:color="auto" w:fill="E6E6E6"/>
            <w:vAlign w:val="center"/>
          </w:tcPr>
          <w:p w14:paraId="6EDDF921" w14:textId="77777777" w:rsidR="0079455D" w:rsidRDefault="0079455D"/>
        </w:tc>
        <w:tc>
          <w:tcPr>
            <w:tcW w:w="1975" w:type="dxa"/>
            <w:vAlign w:val="center"/>
          </w:tcPr>
          <w:p w14:paraId="54AB49D1" w14:textId="77777777" w:rsidR="0079455D" w:rsidRDefault="00FE1F1F">
            <w:r>
              <w:t>不利偏差</w:t>
            </w:r>
          </w:p>
        </w:tc>
        <w:tc>
          <w:tcPr>
            <w:tcW w:w="1131" w:type="dxa"/>
            <w:vAlign w:val="center"/>
          </w:tcPr>
          <w:p w14:paraId="4A3BC73E" w14:textId="77777777" w:rsidR="0079455D" w:rsidRDefault="00FE1F1F">
            <w:r>
              <w:t>0.2</w:t>
            </w:r>
          </w:p>
        </w:tc>
        <w:tc>
          <w:tcPr>
            <w:tcW w:w="1131" w:type="dxa"/>
            <w:vAlign w:val="center"/>
          </w:tcPr>
          <w:p w14:paraId="72577A13" w14:textId="77777777" w:rsidR="0079455D" w:rsidRDefault="00FE1F1F">
            <w:r>
              <w:t>2.0</w:t>
            </w:r>
          </w:p>
        </w:tc>
        <w:tc>
          <w:tcPr>
            <w:tcW w:w="1131" w:type="dxa"/>
            <w:vAlign w:val="center"/>
          </w:tcPr>
          <w:p w14:paraId="20F321F7" w14:textId="77777777" w:rsidR="0079455D" w:rsidRDefault="00FE1F1F">
            <w:r>
              <w:t>3.7</w:t>
            </w:r>
          </w:p>
        </w:tc>
        <w:tc>
          <w:tcPr>
            <w:tcW w:w="1131" w:type="dxa"/>
            <w:vAlign w:val="center"/>
          </w:tcPr>
          <w:p w14:paraId="2A6ACC56" w14:textId="77777777" w:rsidR="0079455D" w:rsidRDefault="00FE1F1F">
            <w:r>
              <w:t>1.9</w:t>
            </w:r>
          </w:p>
        </w:tc>
        <w:tc>
          <w:tcPr>
            <w:tcW w:w="1131" w:type="dxa"/>
            <w:vAlign w:val="center"/>
          </w:tcPr>
          <w:p w14:paraId="5E2DBD48" w14:textId="77777777" w:rsidR="0079455D" w:rsidRDefault="00FE1F1F">
            <w:r>
              <w:t>0.0</w:t>
            </w:r>
          </w:p>
        </w:tc>
      </w:tr>
      <w:tr w:rsidR="0079455D" w14:paraId="2E4C6328" w14:textId="77777777">
        <w:tc>
          <w:tcPr>
            <w:tcW w:w="1697" w:type="dxa"/>
            <w:vMerge/>
            <w:shd w:val="clear" w:color="auto" w:fill="E6E6E6"/>
            <w:vAlign w:val="center"/>
          </w:tcPr>
          <w:p w14:paraId="30B809ED" w14:textId="77777777" w:rsidR="0079455D" w:rsidRDefault="0079455D"/>
        </w:tc>
        <w:tc>
          <w:tcPr>
            <w:tcW w:w="1975" w:type="dxa"/>
            <w:vAlign w:val="center"/>
          </w:tcPr>
          <w:p w14:paraId="1F61A5C9" w14:textId="77777777" w:rsidR="0079455D" w:rsidRDefault="00FE1F1F">
            <w:r>
              <w:t>计权隔声量</w:t>
            </w:r>
          </w:p>
        </w:tc>
        <w:tc>
          <w:tcPr>
            <w:tcW w:w="5655" w:type="dxa"/>
            <w:gridSpan w:val="5"/>
            <w:vAlign w:val="center"/>
          </w:tcPr>
          <w:p w14:paraId="0021DDF3" w14:textId="77777777" w:rsidR="0079455D" w:rsidRDefault="00FE1F1F">
            <w:r>
              <w:t>52</w:t>
            </w:r>
          </w:p>
        </w:tc>
      </w:tr>
      <w:tr w:rsidR="0079455D" w14:paraId="7152E28F" w14:textId="77777777">
        <w:tc>
          <w:tcPr>
            <w:tcW w:w="1697" w:type="dxa"/>
            <w:vMerge/>
            <w:shd w:val="clear" w:color="auto" w:fill="E6E6E6"/>
            <w:vAlign w:val="center"/>
          </w:tcPr>
          <w:p w14:paraId="4384D1FF" w14:textId="77777777" w:rsidR="0079455D" w:rsidRDefault="0079455D"/>
        </w:tc>
        <w:tc>
          <w:tcPr>
            <w:tcW w:w="1975" w:type="dxa"/>
            <w:vAlign w:val="center"/>
          </w:tcPr>
          <w:p w14:paraId="5978EB0B" w14:textId="77777777" w:rsidR="0079455D" w:rsidRDefault="00FE1F1F">
            <w:r>
              <w:t>频谱修正量</w:t>
            </w:r>
          </w:p>
        </w:tc>
        <w:tc>
          <w:tcPr>
            <w:tcW w:w="5655" w:type="dxa"/>
            <w:gridSpan w:val="5"/>
            <w:vAlign w:val="center"/>
          </w:tcPr>
          <w:p w14:paraId="0EDDE2CF" w14:textId="77777777" w:rsidR="0079455D" w:rsidRDefault="00FE1F1F">
            <w:r>
              <w:t>-5.0</w:t>
            </w:r>
          </w:p>
        </w:tc>
      </w:tr>
      <w:tr w:rsidR="0079455D" w14:paraId="359516F2" w14:textId="77777777">
        <w:tc>
          <w:tcPr>
            <w:tcW w:w="1697" w:type="dxa"/>
            <w:vMerge/>
            <w:shd w:val="clear" w:color="auto" w:fill="E6E6E6"/>
            <w:vAlign w:val="center"/>
          </w:tcPr>
          <w:p w14:paraId="13CA6D1B" w14:textId="77777777" w:rsidR="0079455D" w:rsidRDefault="0079455D"/>
        </w:tc>
        <w:tc>
          <w:tcPr>
            <w:tcW w:w="1975" w:type="dxa"/>
            <w:vAlign w:val="center"/>
          </w:tcPr>
          <w:p w14:paraId="57C860AD" w14:textId="77777777" w:rsidR="0079455D" w:rsidRDefault="00FE1F1F">
            <w:r>
              <w:t>隔声性能</w:t>
            </w:r>
          </w:p>
        </w:tc>
        <w:tc>
          <w:tcPr>
            <w:tcW w:w="5655" w:type="dxa"/>
            <w:gridSpan w:val="5"/>
            <w:vAlign w:val="center"/>
          </w:tcPr>
          <w:p w14:paraId="3D31ABB5" w14:textId="77777777" w:rsidR="0079455D" w:rsidRDefault="00FE1F1F">
            <w:r>
              <w:t>47</w:t>
            </w:r>
          </w:p>
        </w:tc>
      </w:tr>
      <w:tr w:rsidR="0079455D" w14:paraId="692008AC" w14:textId="77777777">
        <w:tc>
          <w:tcPr>
            <w:tcW w:w="1697" w:type="dxa"/>
            <w:vMerge/>
            <w:shd w:val="clear" w:color="auto" w:fill="E6E6E6"/>
            <w:vAlign w:val="center"/>
          </w:tcPr>
          <w:p w14:paraId="339E13BD" w14:textId="77777777" w:rsidR="0079455D" w:rsidRDefault="0079455D"/>
        </w:tc>
        <w:tc>
          <w:tcPr>
            <w:tcW w:w="1975" w:type="dxa"/>
            <w:vAlign w:val="center"/>
          </w:tcPr>
          <w:p w14:paraId="5267FA9F" w14:textId="77777777" w:rsidR="0079455D" w:rsidRDefault="00FE1F1F">
            <w:r>
              <w:t>限值</w:t>
            </w:r>
          </w:p>
        </w:tc>
        <w:tc>
          <w:tcPr>
            <w:tcW w:w="5655" w:type="dxa"/>
            <w:gridSpan w:val="5"/>
            <w:vAlign w:val="center"/>
          </w:tcPr>
          <w:p w14:paraId="7A06921B" w14:textId="77777777" w:rsidR="0079455D" w:rsidRDefault="00FE1F1F">
            <w:r>
              <w:t>低限</w:t>
            </w:r>
            <w:r>
              <w:t>:≥25,</w:t>
            </w:r>
            <w:r>
              <w:t>高要求</w:t>
            </w:r>
            <w:r>
              <w:t>:≥30</w:t>
            </w:r>
          </w:p>
        </w:tc>
      </w:tr>
      <w:tr w:rsidR="0079455D" w14:paraId="4DB80CAB" w14:textId="77777777">
        <w:tc>
          <w:tcPr>
            <w:tcW w:w="1697" w:type="dxa"/>
            <w:vMerge/>
            <w:shd w:val="clear" w:color="auto" w:fill="E6E6E6"/>
            <w:vAlign w:val="center"/>
          </w:tcPr>
          <w:p w14:paraId="0CF999DC" w14:textId="77777777" w:rsidR="0079455D" w:rsidRDefault="0079455D"/>
        </w:tc>
        <w:tc>
          <w:tcPr>
            <w:tcW w:w="1975" w:type="dxa"/>
            <w:vAlign w:val="center"/>
          </w:tcPr>
          <w:p w14:paraId="5E904B8F" w14:textId="77777777" w:rsidR="0079455D" w:rsidRDefault="00FE1F1F">
            <w:r>
              <w:t>结论</w:t>
            </w:r>
          </w:p>
        </w:tc>
        <w:tc>
          <w:tcPr>
            <w:tcW w:w="5655" w:type="dxa"/>
            <w:gridSpan w:val="5"/>
            <w:vAlign w:val="center"/>
          </w:tcPr>
          <w:p w14:paraId="60AFA775" w14:textId="77777777" w:rsidR="0079455D" w:rsidRDefault="00FE1F1F">
            <w:r>
              <w:t>满足高要求</w:t>
            </w:r>
          </w:p>
        </w:tc>
      </w:tr>
    </w:tbl>
    <w:p w14:paraId="28CADBCE" w14:textId="77777777" w:rsidR="00985C77" w:rsidRDefault="00985C77" w:rsidP="001F5D53">
      <w:pPr>
        <w:pStyle w:val="ab"/>
        <w:ind w:firstLineChars="0" w:firstLine="420"/>
        <w:jc w:val="left"/>
        <w:rPr>
          <w:rFonts w:ascii="宋体" w:eastAsia="宋体" w:hAnsi="宋体"/>
          <w:kern w:val="0"/>
          <w:sz w:val="21"/>
          <w:szCs w:val="21"/>
        </w:rPr>
      </w:pPr>
      <w:bookmarkStart w:id="70" w:name="门窗空气声隔声量"/>
      <w:bookmarkEnd w:id="70"/>
    </w:p>
    <w:p w14:paraId="095F45F5" w14:textId="77777777" w:rsidR="00572996" w:rsidRDefault="00C447AF" w:rsidP="00572996">
      <w:pPr>
        <w:pStyle w:val="1"/>
      </w:pPr>
      <w:bookmarkStart w:id="71" w:name="_Toc92046741"/>
      <w:r>
        <w:rPr>
          <w:rFonts w:hint="eastAsia"/>
        </w:rPr>
        <w:t>楼板撞击声隔声性能</w:t>
      </w:r>
      <w:bookmarkEnd w:id="71"/>
    </w:p>
    <w:p w14:paraId="270B6C7F" w14:textId="77777777" w:rsidR="00024F02" w:rsidRPr="00B36151" w:rsidRDefault="00024F02" w:rsidP="00024F02">
      <w:pPr>
        <w:widowControl w:val="0"/>
        <w:ind w:firstLineChars="200" w:firstLine="420"/>
        <w:jc w:val="both"/>
        <w:rPr>
          <w:kern w:val="2"/>
          <w:szCs w:val="24"/>
          <w:lang w:val="en-US"/>
        </w:rPr>
      </w:pPr>
      <w:r>
        <w:rPr>
          <w:rFonts w:hint="eastAsia"/>
          <w:kern w:val="2"/>
          <w:szCs w:val="24"/>
          <w:lang w:val="en-US"/>
        </w:rPr>
        <w:t>依据《民用建筑隔声设计规范》</w:t>
      </w:r>
      <w:r>
        <w:rPr>
          <w:kern w:val="2"/>
          <w:szCs w:val="24"/>
          <w:lang w:val="en-US"/>
        </w:rPr>
        <w:t>GB50118-2010</w:t>
      </w:r>
      <w:r>
        <w:rPr>
          <w:rFonts w:hint="eastAsia"/>
          <w:kern w:val="2"/>
          <w:szCs w:val="24"/>
          <w:lang w:val="en-US"/>
        </w:rPr>
        <w:t>的要求，构件的撞击声隔声性能通过</w:t>
      </w:r>
      <w:r w:rsidRPr="00B22B87">
        <w:rPr>
          <w:lang w:val="en-US"/>
        </w:rPr>
        <w:t>计权规范化撞击声压级</w:t>
      </w:r>
      <w:r>
        <w:rPr>
          <w:rFonts w:hint="eastAsia"/>
          <w:lang w:val="en-US"/>
        </w:rPr>
        <w:t>来评价。</w:t>
      </w:r>
    </w:p>
    <w:p w14:paraId="7C4E0938" w14:textId="77777777" w:rsidR="00024F02" w:rsidRDefault="00024F02" w:rsidP="00024F02">
      <w:pPr>
        <w:pStyle w:val="a0"/>
        <w:ind w:firstLine="420"/>
        <w:rPr>
          <w:lang w:val="en-US"/>
        </w:rPr>
      </w:pPr>
      <w:r w:rsidRPr="00B22B87">
        <w:rPr>
          <w:rFonts w:hint="eastAsia"/>
          <w:lang w:val="en-US"/>
        </w:rPr>
        <w:t>楼板构</w:t>
      </w:r>
      <w:r w:rsidRPr="00E73ACD">
        <w:rPr>
          <w:rFonts w:hint="eastAsia"/>
          <w:lang w:val="en-US"/>
        </w:rPr>
        <w:t>造信息由表</w:t>
      </w:r>
      <w:r w:rsidR="005C3ADA" w:rsidRPr="005C3ADA">
        <w:rPr>
          <w:rFonts w:hint="eastAsia"/>
          <w:lang w:val="en-US"/>
        </w:rPr>
        <w:t>表</w:t>
      </w:r>
      <w:r w:rsidR="005C3ADA" w:rsidRPr="005C3ADA">
        <w:rPr>
          <w:rFonts w:hint="eastAsia"/>
          <w:lang w:val="en-US"/>
        </w:rPr>
        <w:t>5.1-1</w:t>
      </w:r>
      <w:r w:rsidRPr="00B22B87">
        <w:rPr>
          <w:rFonts w:hint="eastAsia"/>
          <w:lang w:val="en-US"/>
        </w:rPr>
        <w:t>可知，本项目参考相关声学资料中</w:t>
      </w:r>
      <w:r>
        <w:rPr>
          <w:rFonts w:hint="eastAsia"/>
          <w:lang w:val="en-US"/>
        </w:rPr>
        <w:t>倍频程下对应</w:t>
      </w:r>
      <w:r w:rsidRPr="00B22B87">
        <w:rPr>
          <w:rFonts w:hint="eastAsia"/>
          <w:lang w:val="en-US"/>
        </w:rPr>
        <w:t>构造</w:t>
      </w:r>
      <w:r w:rsidRPr="00B22B87">
        <w:rPr>
          <w:lang w:val="en-US"/>
        </w:rPr>
        <w:t>的</w:t>
      </w:r>
      <w:r w:rsidRPr="00B22B87">
        <w:rPr>
          <w:rFonts w:hint="eastAsia"/>
          <w:lang w:val="en-US"/>
        </w:rPr>
        <w:t>楼板</w:t>
      </w:r>
      <w:r w:rsidRPr="00B22B87">
        <w:rPr>
          <w:lang w:val="en-US"/>
        </w:rPr>
        <w:t>撞击声</w:t>
      </w:r>
      <w:r>
        <w:rPr>
          <w:rFonts w:hint="eastAsia"/>
          <w:lang w:val="en-US"/>
        </w:rPr>
        <w:t>压</w:t>
      </w:r>
      <w:r w:rsidRPr="006A058E">
        <w:rPr>
          <w:rFonts w:hint="eastAsia"/>
          <w:lang w:val="en-US"/>
        </w:rPr>
        <w:t>级，计算楼板的计权规范化撞击声压级，作为楼板撞击声隔声性能，判断其是否满足标准要</w:t>
      </w:r>
      <w:r w:rsidRPr="002B085D">
        <w:rPr>
          <w:rFonts w:hint="eastAsia"/>
          <w:lang w:val="en-US"/>
        </w:rPr>
        <w:t>求。</w:t>
      </w:r>
    </w:p>
    <w:p w14:paraId="58C49550" w14:textId="77777777" w:rsidR="00024F02" w:rsidRDefault="00024F02" w:rsidP="00024F02">
      <w:pPr>
        <w:pStyle w:val="a0"/>
        <w:ind w:firstLineChars="67" w:firstLine="141"/>
        <w:jc w:val="center"/>
        <w:rPr>
          <w:lang w:val="en-US"/>
        </w:rPr>
      </w:pPr>
      <w:r>
        <w:rPr>
          <w:noProof/>
          <w:lang w:val="en-US"/>
        </w:rPr>
        <w:drawing>
          <wp:inline distT="0" distB="0" distL="0" distR="0" wp14:anchorId="57A40FB2" wp14:editId="4BFAF262">
            <wp:extent cx="3518611" cy="1663468"/>
            <wp:effectExtent l="0" t="0" r="5715" b="0"/>
            <wp:docPr id="11" name="图片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4"/>
                    <a:stretch>
                      <a:fillRect/>
                    </a:stretch>
                  </pic:blipFill>
                  <pic:spPr>
                    <a:xfrm>
                      <a:off x="0" y="0"/>
                      <a:ext cx="3534883" cy="1671161"/>
                    </a:xfrm>
                    <a:prstGeom prst="rect">
                      <a:avLst/>
                    </a:prstGeom>
                  </pic:spPr>
                </pic:pic>
              </a:graphicData>
            </a:graphic>
          </wp:inline>
        </w:drawing>
      </w:r>
    </w:p>
    <w:p w14:paraId="08A11487" w14:textId="77777777" w:rsidR="00024F02" w:rsidRPr="002B085D" w:rsidRDefault="00024F02" w:rsidP="005B3094">
      <w:pPr>
        <w:spacing w:afterLines="50" w:after="156"/>
        <w:jc w:val="center"/>
        <w:rPr>
          <w:rFonts w:ascii="黑体" w:eastAsia="黑体" w:hAnsi="黑体"/>
          <w:b/>
          <w:i/>
          <w:lang w:val="en-US"/>
        </w:rPr>
      </w:pPr>
      <w:r w:rsidRPr="002B085D">
        <w:rPr>
          <w:rFonts w:ascii="黑体" w:eastAsia="黑体" w:hAnsi="黑体" w:hint="eastAsia"/>
          <w:lang w:val="en-US"/>
        </w:rPr>
        <w:t>图</w:t>
      </w:r>
      <w:r w:rsidR="00B84C7E">
        <w:rPr>
          <w:rFonts w:ascii="黑体" w:eastAsia="黑体" w:hAnsi="黑体"/>
          <w:lang w:val="en-US"/>
        </w:rPr>
        <w:t>6</w:t>
      </w:r>
      <w:r w:rsidRPr="002B085D">
        <w:rPr>
          <w:rFonts w:ascii="黑体" w:eastAsia="黑体" w:hAnsi="黑体"/>
          <w:lang w:val="en-US"/>
        </w:rPr>
        <w:t xml:space="preserve">-1 </w:t>
      </w:r>
      <w:r w:rsidRPr="002B085D">
        <w:rPr>
          <w:rFonts w:ascii="黑体" w:eastAsia="黑体" w:hAnsi="黑体" w:hint="eastAsia"/>
          <w:lang w:val="en-US"/>
        </w:rPr>
        <w:t>楼板撞击声隔声性能计算过程及测量示意图</w:t>
      </w:r>
    </w:p>
    <w:p w14:paraId="269D3930" w14:textId="77777777" w:rsidR="00024F02" w:rsidRPr="00B258E9" w:rsidRDefault="00024F02" w:rsidP="00024F02">
      <w:pPr>
        <w:ind w:firstLineChars="202" w:firstLine="424"/>
        <w:rPr>
          <w:kern w:val="2"/>
          <w:szCs w:val="21"/>
          <w:lang w:val="en-US"/>
        </w:rPr>
      </w:pPr>
      <w:r>
        <w:rPr>
          <w:rFonts w:hint="eastAsia"/>
        </w:rPr>
        <w:t>根据上述计算流程，先查得倍频程下撞击声压级，再进行计权计算。</w:t>
      </w:r>
    </w:p>
    <w:p w14:paraId="78A7BE7A" w14:textId="77777777" w:rsidR="00024F02" w:rsidRDefault="00024F02" w:rsidP="00024F02">
      <w:pPr>
        <w:pStyle w:val="a0"/>
        <w:ind w:firstLine="420"/>
        <w:rPr>
          <w:kern w:val="2"/>
          <w:lang w:val="en-US"/>
        </w:rPr>
      </w:pPr>
      <w:r w:rsidRPr="00B258E9">
        <w:rPr>
          <w:rFonts w:hint="eastAsia"/>
          <w:kern w:val="2"/>
          <w:lang w:val="en-US"/>
        </w:rPr>
        <w:t>在《建筑隔声</w:t>
      </w:r>
      <w:r w:rsidRPr="00B258E9">
        <w:rPr>
          <w:kern w:val="2"/>
          <w:lang w:val="en-US"/>
        </w:rPr>
        <w:t>评价标准</w:t>
      </w:r>
      <w:r w:rsidRPr="00B258E9">
        <w:rPr>
          <w:rFonts w:hint="eastAsia"/>
          <w:kern w:val="2"/>
          <w:lang w:val="en-US"/>
        </w:rPr>
        <w:t>》</w:t>
      </w:r>
      <w:r w:rsidRPr="00B258E9">
        <w:rPr>
          <w:rFonts w:hint="eastAsia"/>
          <w:kern w:val="2"/>
          <w:lang w:val="en-US"/>
        </w:rPr>
        <w:t>GB/T50121-2005</w:t>
      </w:r>
      <w:r w:rsidRPr="00B258E9">
        <w:rPr>
          <w:rFonts w:hint="eastAsia"/>
          <w:kern w:val="2"/>
          <w:lang w:val="en-US"/>
        </w:rPr>
        <w:t>中，为计算</w:t>
      </w:r>
      <w:r w:rsidRPr="00B258E9">
        <w:rPr>
          <w:kern w:val="2"/>
          <w:lang w:val="en-US"/>
        </w:rPr>
        <w:t>撞击声</w:t>
      </w:r>
      <w:r w:rsidRPr="00B258E9">
        <w:rPr>
          <w:rFonts w:hint="eastAsia"/>
          <w:kern w:val="2"/>
          <w:lang w:val="en-US"/>
        </w:rPr>
        <w:t>隔声</w:t>
      </w:r>
      <w:r w:rsidRPr="00B258E9">
        <w:rPr>
          <w:kern w:val="2"/>
          <w:lang w:val="en-US"/>
        </w:rPr>
        <w:t>的</w:t>
      </w:r>
      <w:r w:rsidRPr="00B258E9">
        <w:rPr>
          <w:rFonts w:hint="eastAsia"/>
          <w:kern w:val="2"/>
          <w:lang w:val="en-US"/>
        </w:rPr>
        <w:t>单值评价量提供了</w:t>
      </w:r>
      <w:r w:rsidRPr="00B258E9">
        <w:rPr>
          <w:kern w:val="2"/>
          <w:lang w:val="en-US"/>
        </w:rPr>
        <w:t>两种算法：</w:t>
      </w:r>
      <w:r w:rsidRPr="00B258E9">
        <w:rPr>
          <w:rFonts w:hint="eastAsia"/>
          <w:kern w:val="2"/>
          <w:lang w:val="en-US"/>
        </w:rPr>
        <w:t>数值计算法和曲线</w:t>
      </w:r>
      <w:r w:rsidRPr="00B258E9">
        <w:rPr>
          <w:kern w:val="2"/>
          <w:lang w:val="en-US"/>
        </w:rPr>
        <w:t>比较法。</w:t>
      </w:r>
      <w:r>
        <w:rPr>
          <w:rFonts w:hint="eastAsia"/>
          <w:kern w:val="2"/>
          <w:lang w:val="en-US"/>
        </w:rPr>
        <w:t>本项目</w:t>
      </w:r>
      <w:r w:rsidRPr="00B258E9">
        <w:rPr>
          <w:rFonts w:hint="eastAsia"/>
          <w:kern w:val="2"/>
          <w:lang w:val="en-US"/>
        </w:rPr>
        <w:t>采用了</w:t>
      </w:r>
      <w:r>
        <w:rPr>
          <w:rFonts w:hint="eastAsia"/>
          <w:kern w:val="2"/>
          <w:lang w:val="en-US"/>
        </w:rPr>
        <w:t>数值计算</w:t>
      </w:r>
      <w:r>
        <w:rPr>
          <w:kern w:val="2"/>
          <w:lang w:val="en-US"/>
        </w:rPr>
        <w:t>法</w:t>
      </w:r>
      <w:r>
        <w:rPr>
          <w:rFonts w:hint="eastAsia"/>
          <w:kern w:val="2"/>
          <w:lang w:val="en-US"/>
        </w:rPr>
        <w:t>对</w:t>
      </w:r>
      <w:r w:rsidRPr="00B258E9">
        <w:rPr>
          <w:kern w:val="2"/>
          <w:lang w:val="en-US"/>
        </w:rPr>
        <w:t>撞击声隔声</w:t>
      </w:r>
      <w:r w:rsidRPr="00B258E9">
        <w:rPr>
          <w:rFonts w:hint="eastAsia"/>
          <w:kern w:val="2"/>
          <w:lang w:val="en-US"/>
        </w:rPr>
        <w:t>性能</w:t>
      </w:r>
      <w:r>
        <w:rPr>
          <w:rFonts w:hint="eastAsia"/>
          <w:kern w:val="2"/>
          <w:lang w:val="en-US"/>
        </w:rPr>
        <w:t>进行</w:t>
      </w:r>
      <w:r w:rsidRPr="00B258E9">
        <w:rPr>
          <w:kern w:val="2"/>
          <w:lang w:val="en-US"/>
        </w:rPr>
        <w:t>计算</w:t>
      </w:r>
      <w:r>
        <w:rPr>
          <w:rFonts w:hint="eastAsia"/>
          <w:kern w:val="2"/>
          <w:lang w:val="en-US"/>
        </w:rPr>
        <w:t>。</w:t>
      </w:r>
    </w:p>
    <w:p w14:paraId="56433891" w14:textId="77777777" w:rsidR="00024F02" w:rsidRPr="00B258E9" w:rsidRDefault="00024F02" w:rsidP="00024F02">
      <w:pPr>
        <w:widowControl w:val="0"/>
        <w:ind w:firstLineChars="200" w:firstLine="420"/>
        <w:jc w:val="both"/>
        <w:rPr>
          <w:kern w:val="2"/>
          <w:szCs w:val="21"/>
          <w:lang w:val="en-US"/>
        </w:rPr>
      </w:pPr>
      <w:r w:rsidRPr="00B258E9">
        <w:rPr>
          <w:rFonts w:hint="eastAsia"/>
          <w:kern w:val="2"/>
          <w:szCs w:val="21"/>
          <w:lang w:val="en-US"/>
        </w:rPr>
        <w:t>当声压级为</w:t>
      </w:r>
      <w:r w:rsidRPr="00B258E9">
        <w:rPr>
          <w:rFonts w:hint="eastAsia"/>
          <w:kern w:val="2"/>
          <w:szCs w:val="21"/>
          <w:lang w:val="en-US"/>
        </w:rPr>
        <w:t>X</w:t>
      </w:r>
      <w:r w:rsidRPr="00B258E9">
        <w:rPr>
          <w:rFonts w:hint="eastAsia"/>
          <w:kern w:val="2"/>
          <w:szCs w:val="21"/>
          <w:lang w:val="en-US"/>
        </w:rPr>
        <w:t>，且</w:t>
      </w:r>
      <w:r w:rsidRPr="00B258E9">
        <w:rPr>
          <w:rFonts w:hint="eastAsia"/>
          <w:kern w:val="2"/>
          <w:szCs w:val="21"/>
          <w:lang w:val="en-US"/>
        </w:rPr>
        <w:t>X</w:t>
      </w:r>
      <w:r w:rsidRPr="00B36151">
        <w:rPr>
          <w:kern w:val="2"/>
          <w:szCs w:val="21"/>
          <w:vertAlign w:val="subscript"/>
          <w:lang w:val="en-US"/>
        </w:rPr>
        <w:t>i</w:t>
      </w:r>
      <w:r w:rsidRPr="00B258E9">
        <w:rPr>
          <w:rFonts w:hint="eastAsia"/>
          <w:kern w:val="2"/>
          <w:szCs w:val="21"/>
          <w:lang w:val="en-US"/>
        </w:rPr>
        <w:t>为倍频程的</w:t>
      </w:r>
      <w:r>
        <w:rPr>
          <w:rFonts w:hint="eastAsia"/>
          <w:kern w:val="2"/>
          <w:szCs w:val="21"/>
          <w:lang w:val="en-US"/>
        </w:rPr>
        <w:t>撞击</w:t>
      </w:r>
      <w:r w:rsidRPr="00B258E9">
        <w:rPr>
          <w:rFonts w:hint="eastAsia"/>
          <w:kern w:val="2"/>
          <w:szCs w:val="21"/>
          <w:lang w:val="en-US"/>
        </w:rPr>
        <w:t>声压级时，其对应计权单值评价量</w:t>
      </w:r>
      <w:r w:rsidRPr="00B258E9">
        <w:rPr>
          <w:rFonts w:hint="eastAsia"/>
          <w:kern w:val="2"/>
          <w:szCs w:val="21"/>
          <w:lang w:val="en-US"/>
        </w:rPr>
        <w:t>X</w:t>
      </w:r>
      <w:r w:rsidRPr="00AD296A">
        <w:rPr>
          <w:rFonts w:hint="eastAsia"/>
          <w:kern w:val="2"/>
          <w:szCs w:val="21"/>
          <w:vertAlign w:val="subscript"/>
          <w:lang w:val="en-US"/>
        </w:rPr>
        <w:t>W</w:t>
      </w:r>
      <w:r w:rsidRPr="00B258E9">
        <w:rPr>
          <w:rFonts w:hint="eastAsia"/>
          <w:kern w:val="2"/>
          <w:szCs w:val="21"/>
          <w:lang w:val="en-US"/>
        </w:rPr>
        <w:t>必须为满足下式的最小值再减</w:t>
      </w:r>
      <w:r w:rsidRPr="00B258E9">
        <w:rPr>
          <w:rFonts w:hint="eastAsia"/>
          <w:kern w:val="2"/>
          <w:szCs w:val="21"/>
          <w:lang w:val="en-US"/>
        </w:rPr>
        <w:t>5dB</w:t>
      </w:r>
      <w:r w:rsidRPr="00B258E9">
        <w:rPr>
          <w:rFonts w:hint="eastAsia"/>
          <w:kern w:val="2"/>
          <w:szCs w:val="21"/>
          <w:lang w:val="en-US"/>
        </w:rPr>
        <w:t>，精确到</w:t>
      </w:r>
      <w:r w:rsidRPr="00B258E9">
        <w:rPr>
          <w:rFonts w:hint="eastAsia"/>
          <w:kern w:val="2"/>
          <w:szCs w:val="21"/>
          <w:lang w:val="en-US"/>
        </w:rPr>
        <w:t>1dB</w:t>
      </w:r>
      <w:r w:rsidRPr="00B258E9">
        <w:rPr>
          <w:rFonts w:hint="eastAsia"/>
          <w:kern w:val="2"/>
          <w:szCs w:val="21"/>
          <w:lang w:val="en-US"/>
        </w:rPr>
        <w:t>；</w:t>
      </w:r>
    </w:p>
    <w:p w14:paraId="6BDE0264" w14:textId="77777777" w:rsidR="00024F02" w:rsidRDefault="00082F68" w:rsidP="00024F02">
      <w:pPr>
        <w:ind w:left="851"/>
      </w:pPr>
      <w:r>
        <w:rPr>
          <w:noProof/>
        </w:rPr>
        <w:object w:dxaOrig="1440" w:dyaOrig="1440" w14:anchorId="443F536A">
          <v:shape id="_x0000_s2173" type="#_x0000_t75" style="position:absolute;left:0;text-align:left;margin-left:76.85pt;margin-top:3.5pt;width:63pt;height:36.2pt;z-index:251677184">
            <v:imagedata r:id="rId48" o:title=""/>
          </v:shape>
          <o:OLEObject Type="Embed" ProgID="Equation.DSMT4" ShapeID="_x0000_s2173" DrawAspect="Content" ObjectID="_1702987785" r:id="rId55"/>
        </w:object>
      </w:r>
    </w:p>
    <w:p w14:paraId="3F0EAFDD" w14:textId="77777777" w:rsidR="00024F02" w:rsidRPr="00B258E9" w:rsidRDefault="00024F02" w:rsidP="00024F02">
      <w:pPr>
        <w:ind w:left="851"/>
      </w:pPr>
      <w:r>
        <w:rPr>
          <w:rFonts w:hint="eastAsia"/>
        </w:rPr>
        <w:t xml:space="preserve"> </w:t>
      </w:r>
      <w:r>
        <w:t xml:space="preserve">                                                                    </w:t>
      </w:r>
      <w:r>
        <w:t>（</w:t>
      </w:r>
      <w:r w:rsidR="00B84C7E">
        <w:t>6</w:t>
      </w:r>
      <w:r>
        <w:rPr>
          <w:rFonts w:hint="eastAsia"/>
        </w:rPr>
        <w:t>.1</w:t>
      </w:r>
      <w:r>
        <w:t>）</w:t>
      </w:r>
    </w:p>
    <w:p w14:paraId="317D7CBD" w14:textId="77777777" w:rsidR="00024F02" w:rsidRDefault="00024F02" w:rsidP="00024F02">
      <w:pPr>
        <w:ind w:left="851"/>
      </w:pPr>
    </w:p>
    <w:p w14:paraId="36273521" w14:textId="77777777" w:rsidR="00024F02" w:rsidRDefault="00024F02" w:rsidP="00024F02">
      <w:r w:rsidRPr="00B258E9">
        <w:rPr>
          <w:rFonts w:hint="eastAsia"/>
          <w:kern w:val="2"/>
          <w:szCs w:val="21"/>
          <w:lang w:val="en-US"/>
        </w:rPr>
        <w:lastRenderedPageBreak/>
        <w:t>式中：</w:t>
      </w:r>
      <w:r w:rsidRPr="00F00009">
        <w:rPr>
          <w:position w:val="-6"/>
        </w:rPr>
        <w:object w:dxaOrig="139" w:dyaOrig="260" w14:anchorId="4C6FD170">
          <v:shape id="_x0000_i1045" type="#_x0000_t75" style="width:6.85pt;height:12.85pt" o:ole="">
            <v:imagedata r:id="rId56" o:title=""/>
          </v:shape>
          <o:OLEObject Type="Embed" ProgID="Equation.DSMT4" ShapeID="_x0000_i1045" DrawAspect="Content" ObjectID="_1702987777" r:id="rId57"/>
        </w:object>
      </w:r>
      <w:r>
        <w:rPr>
          <w:rFonts w:hint="eastAsia"/>
        </w:rPr>
        <w:t>—</w:t>
      </w:r>
      <w:r w:rsidRPr="00B258E9">
        <w:rPr>
          <w:rFonts w:hint="eastAsia"/>
          <w:kern w:val="2"/>
          <w:szCs w:val="21"/>
          <w:lang w:val="en-US"/>
        </w:rPr>
        <w:t xml:space="preserve"> </w:t>
      </w:r>
      <w:r w:rsidRPr="00B258E9">
        <w:rPr>
          <w:rFonts w:hint="eastAsia"/>
          <w:kern w:val="2"/>
          <w:szCs w:val="21"/>
          <w:lang w:val="en-US"/>
        </w:rPr>
        <w:t>频带的序号，</w:t>
      </w:r>
      <w:r w:rsidRPr="00B258E9">
        <w:rPr>
          <w:rFonts w:hint="eastAsia"/>
          <w:kern w:val="2"/>
          <w:szCs w:val="21"/>
          <w:lang w:val="en-US"/>
        </w:rPr>
        <w:t>i=1~5</w:t>
      </w:r>
      <w:r w:rsidRPr="00B258E9">
        <w:rPr>
          <w:rFonts w:hint="eastAsia"/>
          <w:kern w:val="2"/>
          <w:szCs w:val="21"/>
          <w:lang w:val="en-US"/>
        </w:rPr>
        <w:t>，代表</w:t>
      </w:r>
      <w:r w:rsidRPr="00B258E9">
        <w:rPr>
          <w:rFonts w:hint="eastAsia"/>
          <w:kern w:val="2"/>
          <w:szCs w:val="21"/>
          <w:lang w:val="en-US"/>
        </w:rPr>
        <w:t>125~2000Hz</w:t>
      </w:r>
      <w:r w:rsidRPr="00B258E9">
        <w:rPr>
          <w:rFonts w:hint="eastAsia"/>
          <w:kern w:val="2"/>
          <w:szCs w:val="21"/>
          <w:lang w:val="en-US"/>
        </w:rPr>
        <w:t>范围内的</w:t>
      </w:r>
      <w:r w:rsidRPr="00B258E9">
        <w:rPr>
          <w:rFonts w:hint="eastAsia"/>
          <w:kern w:val="2"/>
          <w:szCs w:val="21"/>
          <w:lang w:val="en-US"/>
        </w:rPr>
        <w:t>5</w:t>
      </w:r>
      <w:r w:rsidRPr="00B258E9">
        <w:rPr>
          <w:rFonts w:hint="eastAsia"/>
          <w:kern w:val="2"/>
          <w:szCs w:val="21"/>
          <w:lang w:val="en-US"/>
        </w:rPr>
        <w:t>个倍频程；</w:t>
      </w:r>
    </w:p>
    <w:p w14:paraId="192DFDFF" w14:textId="77777777" w:rsidR="00024F02" w:rsidRDefault="00024F02" w:rsidP="00024F02">
      <w:pPr>
        <w:ind w:firstLineChars="250" w:firstLine="525"/>
      </w:pPr>
      <w:r>
        <w:rPr>
          <w:rFonts w:hint="eastAsia"/>
        </w:rPr>
        <w:t xml:space="preserve"> </w:t>
      </w:r>
      <w:r w:rsidRPr="00FF0BAF">
        <w:rPr>
          <w:position w:val="-12"/>
        </w:rPr>
        <w:object w:dxaOrig="240" w:dyaOrig="360" w14:anchorId="78C29DE9">
          <v:shape id="_x0000_i1046" type="#_x0000_t75" style="width:12.45pt;height:18.85pt" o:ole="">
            <v:imagedata r:id="rId38" o:title=""/>
          </v:shape>
          <o:OLEObject Type="Embed" ProgID="Equation.DSMT4" ShapeID="_x0000_i1046" DrawAspect="Content" ObjectID="_1702987778" r:id="rId58"/>
        </w:object>
      </w:r>
      <w:r>
        <w:rPr>
          <w:rFonts w:hint="eastAsia"/>
        </w:rPr>
        <w:t>—</w:t>
      </w:r>
      <w:r>
        <w:rPr>
          <w:rFonts w:hint="eastAsia"/>
        </w:rPr>
        <w:t xml:space="preserve"> </w:t>
      </w:r>
      <w:r w:rsidRPr="00B258E9">
        <w:rPr>
          <w:rFonts w:hint="eastAsia"/>
          <w:kern w:val="2"/>
          <w:szCs w:val="21"/>
          <w:lang w:val="en-US"/>
        </w:rPr>
        <w:t>不利偏差，按下式计算：</w:t>
      </w:r>
    </w:p>
    <w:p w14:paraId="1475CC4C" w14:textId="77777777" w:rsidR="00024F02" w:rsidRDefault="00082F68" w:rsidP="00024F02">
      <w:r>
        <w:rPr>
          <w:noProof/>
        </w:rPr>
        <w:object w:dxaOrig="1440" w:dyaOrig="1440" w14:anchorId="5D30E6E2">
          <v:shape id="_x0000_s2174" type="#_x0000_t75" style="position:absolute;margin-left:27pt;margin-top:1.6pt;width:218.8pt;height:42.1pt;z-index:251678208">
            <v:imagedata r:id="rId59" o:title=""/>
          </v:shape>
          <o:OLEObject Type="Embed" ProgID="Equation.DSMT4" ShapeID="_x0000_s2174" DrawAspect="Content" ObjectID="_1702987786" r:id="rId60"/>
        </w:object>
      </w:r>
    </w:p>
    <w:p w14:paraId="062B3CFB" w14:textId="77777777" w:rsidR="00024F02" w:rsidRDefault="00024F02" w:rsidP="00024F02">
      <w:r>
        <w:rPr>
          <w:rFonts w:hint="eastAsia"/>
        </w:rPr>
        <w:t xml:space="preserve">                                                                             </w:t>
      </w:r>
      <w:r>
        <w:rPr>
          <w:rFonts w:hint="eastAsia"/>
        </w:rPr>
        <w:t>（</w:t>
      </w:r>
      <w:r w:rsidR="00B84C7E">
        <w:t>6</w:t>
      </w:r>
      <w:r>
        <w:rPr>
          <w:rFonts w:hint="eastAsia"/>
        </w:rPr>
        <w:t>.2</w:t>
      </w:r>
      <w:r>
        <w:rPr>
          <w:rFonts w:hint="eastAsia"/>
        </w:rPr>
        <w:t>）</w:t>
      </w:r>
    </w:p>
    <w:p w14:paraId="43CF1398" w14:textId="77777777" w:rsidR="00024F02" w:rsidRDefault="00024F02" w:rsidP="00024F02"/>
    <w:p w14:paraId="7A2F80B6" w14:textId="77777777" w:rsidR="00024F02" w:rsidRDefault="00024F02" w:rsidP="00024F02">
      <w:r w:rsidRPr="00B258E9">
        <w:rPr>
          <w:rFonts w:hint="eastAsia"/>
          <w:kern w:val="2"/>
          <w:szCs w:val="21"/>
          <w:lang w:val="en-US"/>
        </w:rPr>
        <w:t>式中：</w:t>
      </w:r>
      <w:r w:rsidRPr="000055A7">
        <w:rPr>
          <w:position w:val="-12"/>
        </w:rPr>
        <w:object w:dxaOrig="400" w:dyaOrig="360" w14:anchorId="38165407">
          <v:shape id="_x0000_i1048" type="#_x0000_t75" style="width:19.7pt;height:18.85pt" o:ole="">
            <v:imagedata r:id="rId42" o:title=""/>
          </v:shape>
          <o:OLEObject Type="Embed" ProgID="Equation.DSMT4" ShapeID="_x0000_i1048" DrawAspect="Content" ObjectID="_1702987779" r:id="rId61"/>
        </w:object>
      </w:r>
      <w:r>
        <w:rPr>
          <w:rFonts w:hint="eastAsia"/>
        </w:rPr>
        <w:t>—</w:t>
      </w:r>
      <w:r w:rsidRPr="00B258E9">
        <w:rPr>
          <w:rFonts w:hint="eastAsia"/>
          <w:kern w:val="2"/>
          <w:szCs w:val="21"/>
          <w:lang w:val="en-US"/>
        </w:rPr>
        <w:t xml:space="preserve"> </w:t>
      </w:r>
      <w:r w:rsidRPr="00B258E9">
        <w:rPr>
          <w:rFonts w:hint="eastAsia"/>
          <w:kern w:val="2"/>
          <w:szCs w:val="21"/>
          <w:lang w:val="en-US"/>
        </w:rPr>
        <w:t>撞击声隔声计权单值评价量；</w:t>
      </w:r>
    </w:p>
    <w:p w14:paraId="0B69C5CC" w14:textId="77777777" w:rsidR="00024F02" w:rsidRDefault="00024F02" w:rsidP="00024F02">
      <w:pPr>
        <w:ind w:firstLineChars="350" w:firstLine="735"/>
      </w:pPr>
      <w:r w:rsidRPr="000055A7">
        <w:rPr>
          <w:position w:val="-12"/>
        </w:rPr>
        <w:object w:dxaOrig="300" w:dyaOrig="360" w14:anchorId="4BA267E9">
          <v:shape id="_x0000_i1049" type="#_x0000_t75" style="width:15pt;height:18.85pt" o:ole="">
            <v:imagedata r:id="rId44" o:title=""/>
          </v:shape>
          <o:OLEObject Type="Embed" ProgID="Equation.DSMT4" ShapeID="_x0000_i1049" DrawAspect="Content" ObjectID="_1702987780" r:id="rId62"/>
        </w:object>
      </w:r>
      <w:r>
        <w:rPr>
          <w:rFonts w:hint="eastAsia"/>
        </w:rPr>
        <w:t>—</w:t>
      </w:r>
      <w:r>
        <w:rPr>
          <w:rFonts w:hint="eastAsia"/>
        </w:rPr>
        <w:t xml:space="preserve"> </w:t>
      </w:r>
      <w:r w:rsidRPr="00D47C14">
        <w:rPr>
          <w:rFonts w:hint="eastAsia"/>
          <w:kern w:val="2"/>
          <w:szCs w:val="21"/>
          <w:lang w:val="en-US"/>
        </w:rPr>
        <w:t>表</w:t>
      </w:r>
      <w:r w:rsidR="00970549">
        <w:rPr>
          <w:rFonts w:hint="eastAsia"/>
          <w:kern w:val="2"/>
          <w:szCs w:val="21"/>
          <w:lang w:val="en-US"/>
        </w:rPr>
        <w:t>7.1-1</w:t>
      </w:r>
      <w:r w:rsidRPr="00B258E9">
        <w:rPr>
          <w:rFonts w:hint="eastAsia"/>
          <w:kern w:val="2"/>
          <w:szCs w:val="21"/>
          <w:lang w:val="en-US"/>
        </w:rPr>
        <w:t>中第</w:t>
      </w:r>
      <w:r w:rsidRPr="00B258E9">
        <w:rPr>
          <w:rFonts w:hint="eastAsia"/>
          <w:kern w:val="2"/>
          <w:szCs w:val="21"/>
          <w:lang w:val="en-US"/>
        </w:rPr>
        <w:t>i</w:t>
      </w:r>
      <w:r w:rsidRPr="00B258E9">
        <w:rPr>
          <w:rFonts w:hint="eastAsia"/>
          <w:kern w:val="2"/>
          <w:szCs w:val="21"/>
          <w:lang w:val="en-US"/>
        </w:rPr>
        <w:t>个频带的基准值；</w:t>
      </w:r>
    </w:p>
    <w:p w14:paraId="73D5EA5D" w14:textId="77777777" w:rsidR="00024F02" w:rsidRPr="00B7092D" w:rsidRDefault="00024F02" w:rsidP="00024F02">
      <w:pPr>
        <w:ind w:firstLineChars="350" w:firstLine="735"/>
        <w:rPr>
          <w:lang w:val="en-US"/>
        </w:rPr>
      </w:pPr>
      <w:r w:rsidRPr="000055A7">
        <w:rPr>
          <w:position w:val="-12"/>
        </w:rPr>
        <w:object w:dxaOrig="300" w:dyaOrig="360" w14:anchorId="3079278B">
          <v:shape id="_x0000_i1050" type="#_x0000_t75" style="width:15pt;height:18.85pt" o:ole="">
            <v:imagedata r:id="rId46" o:title=""/>
          </v:shape>
          <o:OLEObject Type="Embed" ProgID="Equation.DSMT4" ShapeID="_x0000_i1050" DrawAspect="Content" ObjectID="_1702987781" r:id="rId63"/>
        </w:object>
      </w:r>
      <w:r>
        <w:rPr>
          <w:rFonts w:hint="eastAsia"/>
        </w:rPr>
        <w:t>—</w:t>
      </w:r>
      <w:r>
        <w:rPr>
          <w:rFonts w:hint="eastAsia"/>
        </w:rPr>
        <w:t xml:space="preserve"> </w:t>
      </w:r>
      <w:r w:rsidRPr="00B258E9">
        <w:rPr>
          <w:rFonts w:hint="eastAsia"/>
          <w:kern w:val="2"/>
          <w:szCs w:val="21"/>
          <w:lang w:val="en-US"/>
        </w:rPr>
        <w:t>第</w:t>
      </w:r>
      <w:r w:rsidRPr="00B258E9">
        <w:rPr>
          <w:rFonts w:hint="eastAsia"/>
          <w:kern w:val="2"/>
          <w:szCs w:val="21"/>
          <w:lang w:val="en-US"/>
        </w:rPr>
        <w:t>i</w:t>
      </w:r>
      <w:r w:rsidRPr="00B258E9">
        <w:rPr>
          <w:rFonts w:hint="eastAsia"/>
          <w:kern w:val="2"/>
          <w:szCs w:val="21"/>
          <w:lang w:val="en-US"/>
        </w:rPr>
        <w:t>个频带的</w:t>
      </w:r>
      <w:r w:rsidRPr="00CF65BA">
        <w:rPr>
          <w:rFonts w:hint="eastAsia"/>
          <w:kern w:val="2"/>
          <w:szCs w:val="21"/>
          <w:lang w:val="en-US"/>
        </w:rPr>
        <w:t>撞击声压级</w:t>
      </w:r>
      <w:r w:rsidRPr="00B258E9">
        <w:rPr>
          <w:rFonts w:hint="eastAsia"/>
          <w:kern w:val="2"/>
          <w:szCs w:val="21"/>
          <w:lang w:val="en-US"/>
        </w:rPr>
        <w:t>，精确到</w:t>
      </w:r>
      <w:r w:rsidRPr="00B258E9">
        <w:rPr>
          <w:rFonts w:hint="eastAsia"/>
          <w:kern w:val="2"/>
          <w:szCs w:val="21"/>
          <w:lang w:val="en-US"/>
        </w:rPr>
        <w:t>0.1dB</w:t>
      </w:r>
      <w:r w:rsidRPr="00B258E9">
        <w:rPr>
          <w:rFonts w:hint="eastAsia"/>
          <w:kern w:val="2"/>
          <w:szCs w:val="21"/>
          <w:lang w:val="en-US"/>
        </w:rPr>
        <w:t>。</w:t>
      </w:r>
    </w:p>
    <w:p w14:paraId="708CE805" w14:textId="77777777" w:rsidR="00024F02" w:rsidRPr="002B085D" w:rsidRDefault="00024F02" w:rsidP="00D22A10">
      <w:pPr>
        <w:wordWrap w:val="0"/>
        <w:ind w:right="420" w:firstLineChars="700" w:firstLine="1470"/>
        <w:jc w:val="right"/>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.1</w:t>
      </w:r>
      <w:r w:rsidR="0044165B">
        <w:rPr>
          <w:rFonts w:ascii="黑体" w:eastAsia="黑体" w:hAnsi="黑体"/>
          <w:lang w:val="en-US"/>
        </w:rPr>
        <w:t>-1</w:t>
      </w:r>
      <w:r w:rsidRPr="002B085D">
        <w:rPr>
          <w:rFonts w:ascii="黑体" w:eastAsia="黑体" w:hAnsi="黑体"/>
          <w:lang w:val="en-US"/>
        </w:rPr>
        <w:t xml:space="preserve">  </w:t>
      </w:r>
      <w:r w:rsidRPr="002B085D">
        <w:rPr>
          <w:rFonts w:ascii="黑体" w:eastAsia="黑体" w:hAnsi="黑体" w:hint="eastAsia"/>
          <w:lang w:val="en-US"/>
        </w:rPr>
        <w:t>撞击声隔声基准值</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Style w:val="a7"/>
        <w:tblW w:w="8296" w:type="dxa"/>
        <w:jc w:val="center"/>
        <w:tblBorders>
          <w:top w:val="single" w:sz="12" w:space="0" w:color="000000" w:themeColor="text1"/>
          <w:left w:val="single" w:sz="12" w:space="0" w:color="000000" w:themeColor="text1"/>
          <w:bottom w:val="single" w:sz="12" w:space="0" w:color="000000" w:themeColor="text1"/>
          <w:right w:val="single" w:sz="12" w:space="0" w:color="000000" w:themeColor="text1"/>
        </w:tblBorders>
        <w:tblLook w:val="04A0" w:firstRow="1" w:lastRow="0" w:firstColumn="1" w:lastColumn="0" w:noHBand="0" w:noVBand="1"/>
      </w:tblPr>
      <w:tblGrid>
        <w:gridCol w:w="2234"/>
        <w:gridCol w:w="1212"/>
        <w:gridCol w:w="1212"/>
        <w:gridCol w:w="1213"/>
        <w:gridCol w:w="1212"/>
        <w:gridCol w:w="1213"/>
      </w:tblGrid>
      <w:tr w:rsidR="00024F02" w14:paraId="5DB0A702" w14:textId="77777777" w:rsidTr="00024F02">
        <w:trPr>
          <w:trHeight w:val="96"/>
          <w:jc w:val="center"/>
        </w:trPr>
        <w:tc>
          <w:tcPr>
            <w:tcW w:w="2234" w:type="dxa"/>
            <w:shd w:val="clear" w:color="auto" w:fill="D9D9D9"/>
            <w:vAlign w:val="center"/>
          </w:tcPr>
          <w:p w14:paraId="68ADF9EE"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频率</w:t>
            </w:r>
          </w:p>
        </w:tc>
        <w:tc>
          <w:tcPr>
            <w:tcW w:w="1212" w:type="dxa"/>
            <w:shd w:val="clear" w:color="auto" w:fill="D9D9D9"/>
            <w:vAlign w:val="center"/>
          </w:tcPr>
          <w:p w14:paraId="755A11E0" w14:textId="77777777" w:rsidR="00024F02" w:rsidRPr="005E3463" w:rsidRDefault="00024F02" w:rsidP="00024F02">
            <w:pPr>
              <w:pStyle w:val="a0"/>
              <w:ind w:firstLineChars="0" w:firstLine="0"/>
              <w:jc w:val="center"/>
              <w:rPr>
                <w:lang w:val="en-US"/>
              </w:rPr>
            </w:pPr>
            <w:r w:rsidRPr="005E3463">
              <w:rPr>
                <w:rFonts w:hint="eastAsia"/>
                <w:lang w:val="en-US"/>
              </w:rPr>
              <w:t>125</w:t>
            </w:r>
            <w:r w:rsidRPr="005E3463">
              <w:rPr>
                <w:rFonts w:ascii="宋体" w:hAnsi="宋体" w:cs="宋体" w:hint="eastAsia"/>
                <w:color w:val="000000"/>
              </w:rPr>
              <w:t xml:space="preserve"> Hz</w:t>
            </w:r>
          </w:p>
        </w:tc>
        <w:tc>
          <w:tcPr>
            <w:tcW w:w="1212" w:type="dxa"/>
            <w:shd w:val="clear" w:color="auto" w:fill="D9D9D9"/>
            <w:vAlign w:val="center"/>
          </w:tcPr>
          <w:p w14:paraId="1B6CA63A" w14:textId="77777777" w:rsidR="00024F02" w:rsidRPr="005E3463" w:rsidRDefault="00024F02" w:rsidP="00024F02">
            <w:pPr>
              <w:pStyle w:val="a0"/>
              <w:ind w:firstLineChars="0" w:firstLine="0"/>
              <w:jc w:val="center"/>
              <w:rPr>
                <w:lang w:val="en-US"/>
              </w:rPr>
            </w:pPr>
            <w:r w:rsidRPr="005E3463">
              <w:rPr>
                <w:rFonts w:hint="eastAsia"/>
                <w:lang w:val="en-US"/>
              </w:rPr>
              <w:t>250</w:t>
            </w:r>
            <w:r w:rsidRPr="005E3463">
              <w:rPr>
                <w:rFonts w:ascii="宋体" w:hAnsi="宋体" w:cs="宋体" w:hint="eastAsia"/>
                <w:color w:val="000000"/>
              </w:rPr>
              <w:t xml:space="preserve"> Hz</w:t>
            </w:r>
          </w:p>
        </w:tc>
        <w:tc>
          <w:tcPr>
            <w:tcW w:w="1213" w:type="dxa"/>
            <w:shd w:val="clear" w:color="auto" w:fill="D9D9D9"/>
            <w:vAlign w:val="center"/>
          </w:tcPr>
          <w:p w14:paraId="3231CF9F" w14:textId="77777777" w:rsidR="00024F02" w:rsidRPr="005E3463" w:rsidRDefault="00024F02" w:rsidP="00024F02">
            <w:pPr>
              <w:pStyle w:val="a0"/>
              <w:ind w:firstLineChars="0" w:firstLine="0"/>
              <w:jc w:val="center"/>
              <w:rPr>
                <w:lang w:val="en-US"/>
              </w:rPr>
            </w:pPr>
            <w:r w:rsidRPr="005E3463">
              <w:rPr>
                <w:rFonts w:hint="eastAsia"/>
                <w:lang w:val="en-US"/>
              </w:rPr>
              <w:t>500</w:t>
            </w:r>
            <w:r w:rsidRPr="005E3463">
              <w:rPr>
                <w:rFonts w:ascii="宋体" w:hAnsi="宋体" w:cs="宋体" w:hint="eastAsia"/>
                <w:color w:val="000000"/>
              </w:rPr>
              <w:t xml:space="preserve"> Hz</w:t>
            </w:r>
          </w:p>
        </w:tc>
        <w:tc>
          <w:tcPr>
            <w:tcW w:w="1212" w:type="dxa"/>
            <w:shd w:val="clear" w:color="auto" w:fill="D9D9D9"/>
            <w:vAlign w:val="center"/>
          </w:tcPr>
          <w:p w14:paraId="3BF6C45A" w14:textId="77777777" w:rsidR="00024F02" w:rsidRPr="005E3463" w:rsidRDefault="00024F02" w:rsidP="00024F02">
            <w:pPr>
              <w:pStyle w:val="a0"/>
              <w:ind w:firstLineChars="0" w:firstLine="0"/>
              <w:jc w:val="center"/>
              <w:rPr>
                <w:lang w:val="en-US"/>
              </w:rPr>
            </w:pPr>
            <w:r w:rsidRPr="005E3463">
              <w:rPr>
                <w:rFonts w:hint="eastAsia"/>
                <w:lang w:val="en-US"/>
              </w:rPr>
              <w:t>1000</w:t>
            </w:r>
            <w:r w:rsidRPr="005E3463">
              <w:rPr>
                <w:rFonts w:ascii="宋体" w:hAnsi="宋体" w:cs="宋体" w:hint="eastAsia"/>
                <w:color w:val="000000"/>
              </w:rPr>
              <w:t xml:space="preserve"> Hz</w:t>
            </w:r>
          </w:p>
        </w:tc>
        <w:tc>
          <w:tcPr>
            <w:tcW w:w="1213" w:type="dxa"/>
            <w:shd w:val="clear" w:color="auto" w:fill="D9D9D9"/>
            <w:vAlign w:val="center"/>
          </w:tcPr>
          <w:p w14:paraId="04D79660" w14:textId="77777777" w:rsidR="00024F02" w:rsidRPr="005E3463" w:rsidRDefault="00024F02" w:rsidP="00024F02">
            <w:pPr>
              <w:pStyle w:val="a0"/>
              <w:ind w:firstLineChars="0" w:firstLine="0"/>
              <w:jc w:val="center"/>
              <w:rPr>
                <w:lang w:val="en-US"/>
              </w:rPr>
            </w:pPr>
            <w:r w:rsidRPr="005E3463">
              <w:rPr>
                <w:rFonts w:hint="eastAsia"/>
                <w:lang w:val="en-US"/>
              </w:rPr>
              <w:t>2000</w:t>
            </w:r>
            <w:r w:rsidRPr="005E3463">
              <w:rPr>
                <w:rFonts w:ascii="宋体" w:hAnsi="宋体" w:cs="宋体" w:hint="eastAsia"/>
                <w:color w:val="000000"/>
              </w:rPr>
              <w:t xml:space="preserve"> Hz</w:t>
            </w:r>
          </w:p>
        </w:tc>
      </w:tr>
      <w:tr w:rsidR="00024F02" w14:paraId="23BFA0D9" w14:textId="77777777" w:rsidTr="00024F02">
        <w:trPr>
          <w:trHeight w:val="250"/>
          <w:jc w:val="center"/>
        </w:trPr>
        <w:tc>
          <w:tcPr>
            <w:tcW w:w="2234" w:type="dxa"/>
            <w:shd w:val="clear" w:color="auto" w:fill="D9D9D9"/>
            <w:vAlign w:val="center"/>
          </w:tcPr>
          <w:p w14:paraId="5D03D22A" w14:textId="77777777" w:rsidR="00024F02" w:rsidRPr="005E3463" w:rsidRDefault="00024F02" w:rsidP="00024F02">
            <w:pPr>
              <w:pStyle w:val="a0"/>
              <w:ind w:firstLineChars="0" w:firstLine="0"/>
              <w:jc w:val="center"/>
              <w:rPr>
                <w:lang w:val="en-US"/>
              </w:rPr>
            </w:pPr>
            <w:r w:rsidRPr="005E3463">
              <w:rPr>
                <w:rFonts w:ascii="宋体" w:hAnsi="宋体" w:cs="宋体" w:hint="eastAsia"/>
                <w:color w:val="000000"/>
              </w:rPr>
              <w:t>倍频程基准值K</w:t>
            </w:r>
            <w:r w:rsidRPr="005E3463">
              <w:rPr>
                <w:rFonts w:ascii="宋体" w:hAnsi="宋体" w:cs="宋体" w:hint="eastAsia"/>
                <w:color w:val="000000"/>
                <w:vertAlign w:val="subscript"/>
              </w:rPr>
              <w:t>i</w:t>
            </w:r>
          </w:p>
        </w:tc>
        <w:tc>
          <w:tcPr>
            <w:tcW w:w="1212" w:type="dxa"/>
            <w:vAlign w:val="center"/>
          </w:tcPr>
          <w:p w14:paraId="76A2784F"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2" w:type="dxa"/>
            <w:vAlign w:val="center"/>
          </w:tcPr>
          <w:p w14:paraId="51EE73D9" w14:textId="77777777" w:rsidR="00024F02" w:rsidRPr="005E3463" w:rsidRDefault="00024F02" w:rsidP="00024F02">
            <w:pPr>
              <w:pStyle w:val="a0"/>
              <w:ind w:firstLineChars="0" w:firstLine="0"/>
              <w:jc w:val="center"/>
              <w:rPr>
                <w:lang w:val="en-US"/>
              </w:rPr>
            </w:pPr>
            <w:r w:rsidRPr="005E3463">
              <w:rPr>
                <w:rFonts w:hint="eastAsia"/>
                <w:lang w:val="en-US"/>
              </w:rPr>
              <w:t>2</w:t>
            </w:r>
          </w:p>
        </w:tc>
        <w:tc>
          <w:tcPr>
            <w:tcW w:w="1213" w:type="dxa"/>
            <w:vAlign w:val="center"/>
          </w:tcPr>
          <w:p w14:paraId="43DF1D21" w14:textId="77777777" w:rsidR="00024F02" w:rsidRPr="005E3463" w:rsidRDefault="00024F02" w:rsidP="00024F02">
            <w:pPr>
              <w:pStyle w:val="a0"/>
              <w:ind w:firstLineChars="0" w:firstLine="0"/>
              <w:jc w:val="center"/>
              <w:rPr>
                <w:lang w:val="en-US"/>
              </w:rPr>
            </w:pPr>
            <w:r w:rsidRPr="005E3463">
              <w:rPr>
                <w:rFonts w:hint="eastAsia"/>
                <w:lang w:val="en-US"/>
              </w:rPr>
              <w:t>0</w:t>
            </w:r>
          </w:p>
        </w:tc>
        <w:tc>
          <w:tcPr>
            <w:tcW w:w="1212" w:type="dxa"/>
            <w:vAlign w:val="center"/>
          </w:tcPr>
          <w:p w14:paraId="616D57E6" w14:textId="77777777" w:rsidR="00024F02" w:rsidRPr="005E3463" w:rsidRDefault="00024F02" w:rsidP="00024F02">
            <w:pPr>
              <w:pStyle w:val="a0"/>
              <w:ind w:firstLineChars="0" w:firstLine="0"/>
              <w:jc w:val="center"/>
              <w:rPr>
                <w:lang w:val="en-US"/>
              </w:rPr>
            </w:pPr>
            <w:r w:rsidRPr="005E3463">
              <w:rPr>
                <w:rFonts w:hint="eastAsia"/>
                <w:lang w:val="en-US"/>
              </w:rPr>
              <w:t>-3</w:t>
            </w:r>
          </w:p>
        </w:tc>
        <w:tc>
          <w:tcPr>
            <w:tcW w:w="1213" w:type="dxa"/>
            <w:vAlign w:val="center"/>
          </w:tcPr>
          <w:p w14:paraId="3AD1F563" w14:textId="77777777" w:rsidR="00024F02" w:rsidRPr="005E3463" w:rsidRDefault="00024F02" w:rsidP="00024F02">
            <w:pPr>
              <w:pStyle w:val="a0"/>
              <w:ind w:firstLineChars="0" w:firstLine="0"/>
              <w:jc w:val="center"/>
              <w:rPr>
                <w:lang w:val="en-US"/>
              </w:rPr>
            </w:pPr>
            <w:r w:rsidRPr="005E3463">
              <w:rPr>
                <w:rFonts w:hint="eastAsia"/>
                <w:lang w:val="en-US"/>
              </w:rPr>
              <w:t>-16</w:t>
            </w:r>
          </w:p>
        </w:tc>
      </w:tr>
    </w:tbl>
    <w:p w14:paraId="098A5C0F" w14:textId="77777777" w:rsidR="006224F7" w:rsidRDefault="006224F7" w:rsidP="00024F02">
      <w:pPr>
        <w:wordWrap w:val="0"/>
        <w:jc w:val="right"/>
        <w:rPr>
          <w:rFonts w:ascii="黑体" w:eastAsia="黑体" w:hAnsi="黑体"/>
          <w:lang w:val="en-US"/>
        </w:rPr>
      </w:pPr>
    </w:p>
    <w:p w14:paraId="1BFA59E8" w14:textId="77777777" w:rsidR="00024F02" w:rsidRPr="006224F7" w:rsidRDefault="00024F02" w:rsidP="00970549">
      <w:pPr>
        <w:ind w:right="420" w:firstLineChars="750" w:firstLine="1575"/>
        <w:rPr>
          <w:rFonts w:ascii="黑体" w:eastAsia="黑体" w:hAnsi="黑体"/>
          <w:b/>
          <w:i/>
          <w:lang w:val="en-US"/>
        </w:rPr>
      </w:pPr>
      <w:r w:rsidRPr="002B085D">
        <w:rPr>
          <w:rFonts w:ascii="黑体" w:eastAsia="黑体" w:hAnsi="黑体" w:hint="eastAsia"/>
          <w:lang w:val="en-US"/>
        </w:rPr>
        <w:t>表</w:t>
      </w:r>
      <w:r w:rsidR="00B84C7E">
        <w:rPr>
          <w:rFonts w:ascii="黑体" w:eastAsia="黑体" w:hAnsi="黑体"/>
          <w:lang w:val="en-US"/>
        </w:rPr>
        <w:t>6</w:t>
      </w:r>
      <w:r>
        <w:rPr>
          <w:rFonts w:ascii="黑体" w:eastAsia="黑体" w:hAnsi="黑体"/>
          <w:lang w:val="en-US"/>
        </w:rPr>
        <w:t>.</w:t>
      </w:r>
      <w:r w:rsidR="0044165B">
        <w:rPr>
          <w:rFonts w:ascii="黑体" w:eastAsia="黑体" w:hAnsi="黑体"/>
          <w:lang w:val="en-US"/>
        </w:rPr>
        <w:t>1-</w:t>
      </w:r>
      <w:r>
        <w:rPr>
          <w:rFonts w:ascii="黑体" w:eastAsia="黑体" w:hAnsi="黑体"/>
          <w:lang w:val="en-US"/>
        </w:rPr>
        <w:t>2</w:t>
      </w:r>
      <w:r w:rsidRPr="002B085D">
        <w:rPr>
          <w:rFonts w:ascii="黑体" w:eastAsia="黑体" w:hAnsi="黑体"/>
          <w:lang w:val="en-US"/>
        </w:rPr>
        <w:t xml:space="preserve"> </w:t>
      </w:r>
      <w:r w:rsidRPr="002B085D">
        <w:rPr>
          <w:rFonts w:ascii="黑体" w:eastAsia="黑体" w:hAnsi="黑体" w:hint="eastAsia"/>
          <w:lang w:val="en-US"/>
        </w:rPr>
        <w:t>楼板撞击声隔声性能</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Pr>
          <w:rFonts w:ascii="黑体" w:eastAsia="黑体" w:hAnsi="黑体"/>
          <w:lang w:val="en-US"/>
        </w:rPr>
        <w:t xml:space="preserve">             </w:t>
      </w:r>
      <w:r w:rsidRPr="002B085D">
        <w:rPr>
          <w:rFonts w:ascii="黑体" w:eastAsia="黑体" w:hAnsi="黑体"/>
          <w:lang w:val="en-US"/>
        </w:rPr>
        <w:t xml:space="preserve"> </w:t>
      </w:r>
      <w:r w:rsidRPr="002B085D">
        <w:rPr>
          <w:rFonts w:ascii="黑体" w:eastAsia="黑体" w:hAnsi="黑体" w:hint="eastAsia"/>
          <w:lang w:val="en-US"/>
        </w:rPr>
        <w:t>单位：</w:t>
      </w:r>
      <w:r w:rsidRPr="002B085D">
        <w:rPr>
          <w:rFonts w:ascii="黑体" w:eastAsia="黑体" w:hAnsi="黑体"/>
          <w:lang w:val="en-US"/>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218"/>
        <w:gridCol w:w="820"/>
        <w:gridCol w:w="820"/>
        <w:gridCol w:w="821"/>
        <w:gridCol w:w="821"/>
        <w:gridCol w:w="821"/>
        <w:gridCol w:w="849"/>
        <w:gridCol w:w="1274"/>
        <w:gridCol w:w="889"/>
      </w:tblGrid>
      <w:tr w:rsidR="0079455D" w14:paraId="51B7F330" w14:textId="77777777">
        <w:tc>
          <w:tcPr>
            <w:tcW w:w="2218" w:type="dxa"/>
            <w:vMerge w:val="restart"/>
            <w:shd w:val="clear" w:color="auto" w:fill="E6E6E6"/>
            <w:vAlign w:val="center"/>
          </w:tcPr>
          <w:p w14:paraId="6E57E46F" w14:textId="77777777" w:rsidR="0079455D" w:rsidRDefault="00FE1F1F">
            <w:pPr>
              <w:jc w:val="center"/>
            </w:pPr>
            <w:r>
              <w:rPr>
                <w:sz w:val="18"/>
                <w:szCs w:val="18"/>
              </w:rPr>
              <w:t>构件</w:t>
            </w:r>
          </w:p>
        </w:tc>
        <w:tc>
          <w:tcPr>
            <w:tcW w:w="4100" w:type="dxa"/>
            <w:gridSpan w:val="5"/>
            <w:shd w:val="clear" w:color="auto" w:fill="E6E6E6"/>
            <w:vAlign w:val="center"/>
          </w:tcPr>
          <w:p w14:paraId="3CE35748" w14:textId="77777777" w:rsidR="0079455D" w:rsidRDefault="00FE1F1F">
            <w:pPr>
              <w:jc w:val="center"/>
            </w:pPr>
            <w:r>
              <w:rPr>
                <w:sz w:val="18"/>
                <w:szCs w:val="18"/>
              </w:rPr>
              <w:t>规范化撞击声压级</w:t>
            </w:r>
            <w:r>
              <w:rPr>
                <w:sz w:val="18"/>
                <w:szCs w:val="18"/>
              </w:rPr>
              <w:t>(dB)</w:t>
            </w:r>
            <w:r>
              <w:rPr>
                <w:sz w:val="18"/>
                <w:szCs w:val="18"/>
              </w:rPr>
              <w:br/>
            </w:r>
            <w:r>
              <w:rPr>
                <w:sz w:val="18"/>
                <w:szCs w:val="18"/>
              </w:rPr>
              <w:t>不利偏差</w:t>
            </w:r>
            <w:r>
              <w:rPr>
                <w:sz w:val="18"/>
                <w:szCs w:val="18"/>
              </w:rPr>
              <w:t>(dB)</w:t>
            </w:r>
          </w:p>
        </w:tc>
        <w:tc>
          <w:tcPr>
            <w:tcW w:w="848" w:type="dxa"/>
            <w:vMerge w:val="restart"/>
            <w:shd w:val="clear" w:color="auto" w:fill="E6E6E6"/>
            <w:vAlign w:val="center"/>
          </w:tcPr>
          <w:p w14:paraId="789840CA" w14:textId="77777777" w:rsidR="0079455D" w:rsidRDefault="00FE1F1F">
            <w:pPr>
              <w:jc w:val="center"/>
            </w:pPr>
            <w:r>
              <w:rPr>
                <w:sz w:val="18"/>
                <w:szCs w:val="18"/>
              </w:rPr>
              <w:t>计权规范化撞击声压级</w:t>
            </w:r>
            <w:r>
              <w:rPr>
                <w:sz w:val="18"/>
                <w:szCs w:val="18"/>
              </w:rPr>
              <w:t>(dB)</w:t>
            </w:r>
          </w:p>
        </w:tc>
        <w:tc>
          <w:tcPr>
            <w:tcW w:w="1273" w:type="dxa"/>
            <w:vMerge w:val="restart"/>
            <w:shd w:val="clear" w:color="auto" w:fill="E6E6E6"/>
            <w:vAlign w:val="center"/>
          </w:tcPr>
          <w:p w14:paraId="03FA8B35" w14:textId="77777777" w:rsidR="0079455D" w:rsidRDefault="00FE1F1F">
            <w:pPr>
              <w:jc w:val="center"/>
            </w:pPr>
            <w:r>
              <w:rPr>
                <w:sz w:val="18"/>
                <w:szCs w:val="18"/>
              </w:rPr>
              <w:t>标准限值</w:t>
            </w:r>
          </w:p>
        </w:tc>
        <w:tc>
          <w:tcPr>
            <w:tcW w:w="888" w:type="dxa"/>
            <w:vMerge w:val="restart"/>
            <w:shd w:val="clear" w:color="auto" w:fill="E6E6E6"/>
            <w:vAlign w:val="center"/>
          </w:tcPr>
          <w:p w14:paraId="3DBB339D" w14:textId="77777777" w:rsidR="0079455D" w:rsidRDefault="00FE1F1F">
            <w:pPr>
              <w:jc w:val="center"/>
            </w:pPr>
            <w:r>
              <w:rPr>
                <w:sz w:val="18"/>
                <w:szCs w:val="18"/>
              </w:rPr>
              <w:t>结论</w:t>
            </w:r>
          </w:p>
        </w:tc>
      </w:tr>
      <w:tr w:rsidR="0079455D" w14:paraId="23CC0472" w14:textId="77777777">
        <w:tc>
          <w:tcPr>
            <w:tcW w:w="2218" w:type="dxa"/>
            <w:vMerge/>
            <w:shd w:val="clear" w:color="auto" w:fill="E6E6E6"/>
            <w:vAlign w:val="center"/>
          </w:tcPr>
          <w:p w14:paraId="18F95A85" w14:textId="77777777" w:rsidR="0079455D" w:rsidRDefault="0079455D">
            <w:pPr>
              <w:jc w:val="center"/>
              <w:rPr>
                <w:sz w:val="18"/>
                <w:szCs w:val="18"/>
              </w:rPr>
            </w:pPr>
          </w:p>
        </w:tc>
        <w:tc>
          <w:tcPr>
            <w:tcW w:w="4100" w:type="dxa"/>
            <w:gridSpan w:val="5"/>
            <w:shd w:val="clear" w:color="auto" w:fill="E6E6E6"/>
            <w:vAlign w:val="center"/>
          </w:tcPr>
          <w:p w14:paraId="3112713D" w14:textId="77777777" w:rsidR="0079455D" w:rsidRDefault="00FE1F1F">
            <w:pPr>
              <w:jc w:val="center"/>
            </w:pPr>
            <w:r>
              <w:rPr>
                <w:sz w:val="18"/>
                <w:szCs w:val="18"/>
              </w:rPr>
              <w:t>倍频程中心频率</w:t>
            </w:r>
            <w:r>
              <w:rPr>
                <w:sz w:val="18"/>
                <w:szCs w:val="18"/>
              </w:rPr>
              <w:t>(dB)</w:t>
            </w:r>
          </w:p>
        </w:tc>
        <w:tc>
          <w:tcPr>
            <w:tcW w:w="848" w:type="dxa"/>
            <w:vMerge/>
            <w:shd w:val="clear" w:color="auto" w:fill="E6E6E6"/>
            <w:vAlign w:val="center"/>
          </w:tcPr>
          <w:p w14:paraId="2B8F1198" w14:textId="77777777" w:rsidR="0079455D" w:rsidRDefault="0079455D">
            <w:pPr>
              <w:jc w:val="center"/>
              <w:rPr>
                <w:sz w:val="18"/>
                <w:szCs w:val="18"/>
              </w:rPr>
            </w:pPr>
          </w:p>
        </w:tc>
        <w:tc>
          <w:tcPr>
            <w:tcW w:w="1273" w:type="dxa"/>
            <w:vMerge/>
            <w:shd w:val="clear" w:color="auto" w:fill="E6E6E6"/>
            <w:vAlign w:val="center"/>
          </w:tcPr>
          <w:p w14:paraId="2AA2C54B" w14:textId="77777777" w:rsidR="0079455D" w:rsidRDefault="0079455D">
            <w:pPr>
              <w:jc w:val="center"/>
              <w:rPr>
                <w:sz w:val="18"/>
                <w:szCs w:val="18"/>
              </w:rPr>
            </w:pPr>
          </w:p>
        </w:tc>
        <w:tc>
          <w:tcPr>
            <w:tcW w:w="888" w:type="dxa"/>
            <w:vMerge/>
            <w:shd w:val="clear" w:color="auto" w:fill="E6E6E6"/>
            <w:vAlign w:val="center"/>
          </w:tcPr>
          <w:p w14:paraId="41779641" w14:textId="77777777" w:rsidR="0079455D" w:rsidRDefault="0079455D">
            <w:pPr>
              <w:jc w:val="center"/>
              <w:rPr>
                <w:sz w:val="18"/>
                <w:szCs w:val="18"/>
              </w:rPr>
            </w:pPr>
          </w:p>
        </w:tc>
      </w:tr>
      <w:tr w:rsidR="0079455D" w14:paraId="1853B0EA" w14:textId="77777777">
        <w:tc>
          <w:tcPr>
            <w:tcW w:w="2218" w:type="dxa"/>
            <w:vMerge/>
            <w:shd w:val="clear" w:color="auto" w:fill="E6E6E6"/>
            <w:vAlign w:val="center"/>
          </w:tcPr>
          <w:p w14:paraId="64D3522B" w14:textId="77777777" w:rsidR="0079455D" w:rsidRDefault="0079455D">
            <w:pPr>
              <w:jc w:val="center"/>
              <w:rPr>
                <w:sz w:val="18"/>
                <w:szCs w:val="18"/>
              </w:rPr>
            </w:pPr>
          </w:p>
        </w:tc>
        <w:tc>
          <w:tcPr>
            <w:tcW w:w="820" w:type="dxa"/>
            <w:shd w:val="clear" w:color="auto" w:fill="E6E6E6"/>
            <w:vAlign w:val="center"/>
          </w:tcPr>
          <w:p w14:paraId="1A0423C6" w14:textId="77777777" w:rsidR="0079455D" w:rsidRDefault="00FE1F1F">
            <w:pPr>
              <w:jc w:val="center"/>
            </w:pPr>
            <w:r>
              <w:rPr>
                <w:sz w:val="18"/>
                <w:szCs w:val="18"/>
              </w:rPr>
              <w:t>125Hz</w:t>
            </w:r>
          </w:p>
        </w:tc>
        <w:tc>
          <w:tcPr>
            <w:tcW w:w="820" w:type="dxa"/>
            <w:shd w:val="clear" w:color="auto" w:fill="E6E6E6"/>
            <w:vAlign w:val="center"/>
          </w:tcPr>
          <w:p w14:paraId="2BDD28D7" w14:textId="77777777" w:rsidR="0079455D" w:rsidRDefault="00FE1F1F">
            <w:pPr>
              <w:jc w:val="center"/>
            </w:pPr>
            <w:r>
              <w:rPr>
                <w:sz w:val="18"/>
                <w:szCs w:val="18"/>
              </w:rPr>
              <w:t>250Hz</w:t>
            </w:r>
          </w:p>
        </w:tc>
        <w:tc>
          <w:tcPr>
            <w:tcW w:w="820" w:type="dxa"/>
            <w:shd w:val="clear" w:color="auto" w:fill="E6E6E6"/>
            <w:vAlign w:val="center"/>
          </w:tcPr>
          <w:p w14:paraId="5E7485A3" w14:textId="77777777" w:rsidR="0079455D" w:rsidRDefault="00FE1F1F">
            <w:pPr>
              <w:jc w:val="center"/>
            </w:pPr>
            <w:r>
              <w:rPr>
                <w:sz w:val="18"/>
                <w:szCs w:val="18"/>
              </w:rPr>
              <w:t>500Hz</w:t>
            </w:r>
          </w:p>
        </w:tc>
        <w:tc>
          <w:tcPr>
            <w:tcW w:w="820" w:type="dxa"/>
            <w:shd w:val="clear" w:color="auto" w:fill="E6E6E6"/>
            <w:vAlign w:val="center"/>
          </w:tcPr>
          <w:p w14:paraId="3737ADA2" w14:textId="77777777" w:rsidR="0079455D" w:rsidRDefault="00FE1F1F">
            <w:pPr>
              <w:jc w:val="center"/>
            </w:pPr>
            <w:r>
              <w:rPr>
                <w:sz w:val="18"/>
                <w:szCs w:val="18"/>
              </w:rPr>
              <w:t>1000Hz</w:t>
            </w:r>
          </w:p>
        </w:tc>
        <w:tc>
          <w:tcPr>
            <w:tcW w:w="820" w:type="dxa"/>
            <w:shd w:val="clear" w:color="auto" w:fill="E6E6E6"/>
            <w:vAlign w:val="center"/>
          </w:tcPr>
          <w:p w14:paraId="6E0CFD82" w14:textId="77777777" w:rsidR="0079455D" w:rsidRDefault="00FE1F1F">
            <w:pPr>
              <w:jc w:val="center"/>
            </w:pPr>
            <w:r>
              <w:rPr>
                <w:sz w:val="18"/>
                <w:szCs w:val="18"/>
              </w:rPr>
              <w:t>2000Hz</w:t>
            </w:r>
          </w:p>
        </w:tc>
        <w:tc>
          <w:tcPr>
            <w:tcW w:w="848" w:type="dxa"/>
            <w:vMerge/>
            <w:shd w:val="clear" w:color="auto" w:fill="E6E6E6"/>
            <w:vAlign w:val="center"/>
          </w:tcPr>
          <w:p w14:paraId="03666662" w14:textId="77777777" w:rsidR="0079455D" w:rsidRDefault="0079455D">
            <w:pPr>
              <w:jc w:val="center"/>
              <w:rPr>
                <w:sz w:val="18"/>
                <w:szCs w:val="18"/>
              </w:rPr>
            </w:pPr>
          </w:p>
        </w:tc>
        <w:tc>
          <w:tcPr>
            <w:tcW w:w="1273" w:type="dxa"/>
            <w:vMerge/>
            <w:shd w:val="clear" w:color="auto" w:fill="E6E6E6"/>
            <w:vAlign w:val="center"/>
          </w:tcPr>
          <w:p w14:paraId="0A725E59" w14:textId="77777777" w:rsidR="0079455D" w:rsidRDefault="0079455D">
            <w:pPr>
              <w:jc w:val="center"/>
              <w:rPr>
                <w:sz w:val="18"/>
                <w:szCs w:val="18"/>
              </w:rPr>
            </w:pPr>
          </w:p>
        </w:tc>
        <w:tc>
          <w:tcPr>
            <w:tcW w:w="888" w:type="dxa"/>
            <w:vMerge/>
            <w:shd w:val="clear" w:color="auto" w:fill="E6E6E6"/>
            <w:vAlign w:val="center"/>
          </w:tcPr>
          <w:p w14:paraId="609A3E44" w14:textId="77777777" w:rsidR="0079455D" w:rsidRDefault="0079455D">
            <w:pPr>
              <w:jc w:val="center"/>
              <w:rPr>
                <w:sz w:val="18"/>
                <w:szCs w:val="18"/>
              </w:rPr>
            </w:pPr>
          </w:p>
        </w:tc>
      </w:tr>
      <w:tr w:rsidR="0079455D" w14:paraId="044FD3EC" w14:textId="77777777">
        <w:tc>
          <w:tcPr>
            <w:tcW w:w="2218" w:type="dxa"/>
            <w:vMerge w:val="restart"/>
            <w:shd w:val="clear" w:color="auto" w:fill="E6E6E6"/>
            <w:vAlign w:val="center"/>
          </w:tcPr>
          <w:p w14:paraId="5DB6BE4C" w14:textId="77777777" w:rsidR="0079455D" w:rsidRDefault="00FE1F1F">
            <w:r>
              <w:rPr>
                <w:sz w:val="18"/>
                <w:szCs w:val="18"/>
              </w:rPr>
              <w:t>卧室的分户楼板</w:t>
            </w:r>
          </w:p>
        </w:tc>
        <w:tc>
          <w:tcPr>
            <w:tcW w:w="820" w:type="dxa"/>
            <w:vAlign w:val="center"/>
          </w:tcPr>
          <w:p w14:paraId="46AF59C7" w14:textId="77777777" w:rsidR="0079455D" w:rsidRDefault="00FE1F1F">
            <w:r>
              <w:rPr>
                <w:sz w:val="18"/>
                <w:szCs w:val="18"/>
              </w:rPr>
              <w:t>62.0</w:t>
            </w:r>
          </w:p>
        </w:tc>
        <w:tc>
          <w:tcPr>
            <w:tcW w:w="820" w:type="dxa"/>
            <w:vAlign w:val="center"/>
          </w:tcPr>
          <w:p w14:paraId="5013FDE9" w14:textId="77777777" w:rsidR="0079455D" w:rsidRDefault="00FE1F1F">
            <w:r>
              <w:rPr>
                <w:sz w:val="18"/>
                <w:szCs w:val="18"/>
              </w:rPr>
              <w:t>61.0</w:t>
            </w:r>
          </w:p>
        </w:tc>
        <w:tc>
          <w:tcPr>
            <w:tcW w:w="820" w:type="dxa"/>
            <w:vAlign w:val="center"/>
          </w:tcPr>
          <w:p w14:paraId="2A00AC96" w14:textId="77777777" w:rsidR="0079455D" w:rsidRDefault="00FE1F1F">
            <w:r>
              <w:rPr>
                <w:sz w:val="18"/>
                <w:szCs w:val="18"/>
              </w:rPr>
              <w:t>63.0</w:t>
            </w:r>
          </w:p>
        </w:tc>
        <w:tc>
          <w:tcPr>
            <w:tcW w:w="820" w:type="dxa"/>
            <w:vAlign w:val="center"/>
          </w:tcPr>
          <w:p w14:paraId="76E9C145" w14:textId="77777777" w:rsidR="0079455D" w:rsidRDefault="00FE1F1F">
            <w:r>
              <w:rPr>
                <w:sz w:val="18"/>
                <w:szCs w:val="18"/>
              </w:rPr>
              <w:t>58.0</w:t>
            </w:r>
          </w:p>
        </w:tc>
        <w:tc>
          <w:tcPr>
            <w:tcW w:w="820" w:type="dxa"/>
            <w:vAlign w:val="center"/>
          </w:tcPr>
          <w:p w14:paraId="00A8588D" w14:textId="77777777" w:rsidR="0079455D" w:rsidRDefault="00FE1F1F">
            <w:r>
              <w:rPr>
                <w:sz w:val="18"/>
                <w:szCs w:val="18"/>
              </w:rPr>
              <w:t>46.0</w:t>
            </w:r>
          </w:p>
        </w:tc>
        <w:tc>
          <w:tcPr>
            <w:tcW w:w="848" w:type="dxa"/>
            <w:vMerge w:val="restart"/>
            <w:vAlign w:val="center"/>
          </w:tcPr>
          <w:p w14:paraId="5559BCAA" w14:textId="77777777" w:rsidR="0079455D" w:rsidRDefault="00FE1F1F">
            <w:r>
              <w:rPr>
                <w:b/>
                <w:sz w:val="18"/>
                <w:szCs w:val="18"/>
              </w:rPr>
              <w:t>54</w:t>
            </w:r>
          </w:p>
        </w:tc>
        <w:tc>
          <w:tcPr>
            <w:tcW w:w="1273" w:type="dxa"/>
            <w:vMerge w:val="restart"/>
            <w:vAlign w:val="center"/>
          </w:tcPr>
          <w:p w14:paraId="6EA79C60" w14:textId="77777777" w:rsidR="0079455D" w:rsidRDefault="00FE1F1F">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2F26F348" w14:textId="77777777" w:rsidR="0079455D" w:rsidRDefault="00FE1F1F">
            <w:r>
              <w:rPr>
                <w:b/>
                <w:sz w:val="18"/>
                <w:szCs w:val="18"/>
              </w:rPr>
              <w:t>满足高要求</w:t>
            </w:r>
          </w:p>
        </w:tc>
      </w:tr>
      <w:tr w:rsidR="0079455D" w14:paraId="241BA489" w14:textId="77777777">
        <w:tc>
          <w:tcPr>
            <w:tcW w:w="2218" w:type="dxa"/>
            <w:vMerge/>
            <w:shd w:val="clear" w:color="auto" w:fill="E6E6E6"/>
            <w:vAlign w:val="center"/>
          </w:tcPr>
          <w:p w14:paraId="0581B225" w14:textId="77777777" w:rsidR="0079455D" w:rsidRDefault="0079455D">
            <w:pPr>
              <w:rPr>
                <w:sz w:val="18"/>
                <w:szCs w:val="18"/>
              </w:rPr>
            </w:pPr>
          </w:p>
        </w:tc>
        <w:tc>
          <w:tcPr>
            <w:tcW w:w="820" w:type="dxa"/>
            <w:vAlign w:val="center"/>
          </w:tcPr>
          <w:p w14:paraId="5B9BEBC3" w14:textId="77777777" w:rsidR="0079455D" w:rsidRDefault="00FE1F1F">
            <w:r>
              <w:rPr>
                <w:sz w:val="18"/>
                <w:szCs w:val="18"/>
              </w:rPr>
              <w:t>1.0</w:t>
            </w:r>
          </w:p>
        </w:tc>
        <w:tc>
          <w:tcPr>
            <w:tcW w:w="820" w:type="dxa"/>
            <w:vAlign w:val="center"/>
          </w:tcPr>
          <w:p w14:paraId="07B08C22" w14:textId="77777777" w:rsidR="0079455D" w:rsidRDefault="00FE1F1F">
            <w:r>
              <w:rPr>
                <w:sz w:val="18"/>
                <w:szCs w:val="18"/>
              </w:rPr>
              <w:t>0.0</w:t>
            </w:r>
          </w:p>
        </w:tc>
        <w:tc>
          <w:tcPr>
            <w:tcW w:w="820" w:type="dxa"/>
            <w:vAlign w:val="center"/>
          </w:tcPr>
          <w:p w14:paraId="1AFCA43C" w14:textId="77777777" w:rsidR="0079455D" w:rsidRDefault="00FE1F1F">
            <w:r>
              <w:rPr>
                <w:sz w:val="18"/>
                <w:szCs w:val="18"/>
              </w:rPr>
              <w:t>4.0</w:t>
            </w:r>
          </w:p>
        </w:tc>
        <w:tc>
          <w:tcPr>
            <w:tcW w:w="820" w:type="dxa"/>
            <w:vAlign w:val="center"/>
          </w:tcPr>
          <w:p w14:paraId="693547E5" w14:textId="77777777" w:rsidR="0079455D" w:rsidRDefault="00FE1F1F">
            <w:r>
              <w:rPr>
                <w:sz w:val="18"/>
                <w:szCs w:val="18"/>
              </w:rPr>
              <w:t>2.0</w:t>
            </w:r>
          </w:p>
        </w:tc>
        <w:tc>
          <w:tcPr>
            <w:tcW w:w="820" w:type="dxa"/>
            <w:vAlign w:val="center"/>
          </w:tcPr>
          <w:p w14:paraId="3C13FB93" w14:textId="77777777" w:rsidR="0079455D" w:rsidRDefault="00FE1F1F">
            <w:r>
              <w:rPr>
                <w:sz w:val="18"/>
                <w:szCs w:val="18"/>
              </w:rPr>
              <w:t>3.0</w:t>
            </w:r>
          </w:p>
        </w:tc>
        <w:tc>
          <w:tcPr>
            <w:tcW w:w="848" w:type="dxa"/>
            <w:vMerge/>
            <w:vAlign w:val="center"/>
          </w:tcPr>
          <w:p w14:paraId="65A71902" w14:textId="77777777" w:rsidR="0079455D" w:rsidRDefault="0079455D">
            <w:pPr>
              <w:rPr>
                <w:sz w:val="18"/>
                <w:szCs w:val="18"/>
              </w:rPr>
            </w:pPr>
          </w:p>
        </w:tc>
        <w:tc>
          <w:tcPr>
            <w:tcW w:w="1273" w:type="dxa"/>
            <w:vMerge/>
            <w:vAlign w:val="center"/>
          </w:tcPr>
          <w:p w14:paraId="56773D10" w14:textId="77777777" w:rsidR="0079455D" w:rsidRDefault="0079455D">
            <w:pPr>
              <w:rPr>
                <w:sz w:val="18"/>
                <w:szCs w:val="18"/>
              </w:rPr>
            </w:pPr>
          </w:p>
        </w:tc>
        <w:tc>
          <w:tcPr>
            <w:tcW w:w="888" w:type="dxa"/>
            <w:vMerge/>
            <w:vAlign w:val="center"/>
          </w:tcPr>
          <w:p w14:paraId="376E78C3" w14:textId="77777777" w:rsidR="0079455D" w:rsidRDefault="0079455D">
            <w:pPr>
              <w:rPr>
                <w:sz w:val="18"/>
                <w:szCs w:val="18"/>
              </w:rPr>
            </w:pPr>
          </w:p>
        </w:tc>
      </w:tr>
      <w:tr w:rsidR="0079455D" w14:paraId="6248F659" w14:textId="77777777">
        <w:tc>
          <w:tcPr>
            <w:tcW w:w="2218" w:type="dxa"/>
            <w:vMerge w:val="restart"/>
            <w:shd w:val="clear" w:color="auto" w:fill="E6E6E6"/>
            <w:vAlign w:val="center"/>
          </w:tcPr>
          <w:p w14:paraId="5383F17D" w14:textId="77777777" w:rsidR="0079455D" w:rsidRDefault="00FE1F1F">
            <w:r>
              <w:rPr>
                <w:sz w:val="18"/>
                <w:szCs w:val="18"/>
              </w:rPr>
              <w:t>起居室的分户楼板</w:t>
            </w:r>
          </w:p>
        </w:tc>
        <w:tc>
          <w:tcPr>
            <w:tcW w:w="820" w:type="dxa"/>
            <w:vAlign w:val="center"/>
          </w:tcPr>
          <w:p w14:paraId="07D41A76" w14:textId="77777777" w:rsidR="0079455D" w:rsidRDefault="00FE1F1F">
            <w:r>
              <w:rPr>
                <w:sz w:val="18"/>
                <w:szCs w:val="18"/>
              </w:rPr>
              <w:t>62.0</w:t>
            </w:r>
          </w:p>
        </w:tc>
        <w:tc>
          <w:tcPr>
            <w:tcW w:w="820" w:type="dxa"/>
            <w:vAlign w:val="center"/>
          </w:tcPr>
          <w:p w14:paraId="6F07D05F" w14:textId="77777777" w:rsidR="0079455D" w:rsidRDefault="00FE1F1F">
            <w:r>
              <w:rPr>
                <w:sz w:val="18"/>
                <w:szCs w:val="18"/>
              </w:rPr>
              <w:t>61.0</w:t>
            </w:r>
          </w:p>
        </w:tc>
        <w:tc>
          <w:tcPr>
            <w:tcW w:w="820" w:type="dxa"/>
            <w:vAlign w:val="center"/>
          </w:tcPr>
          <w:p w14:paraId="19D1AC7F" w14:textId="77777777" w:rsidR="0079455D" w:rsidRDefault="00FE1F1F">
            <w:r>
              <w:rPr>
                <w:sz w:val="18"/>
                <w:szCs w:val="18"/>
              </w:rPr>
              <w:t>63.0</w:t>
            </w:r>
          </w:p>
        </w:tc>
        <w:tc>
          <w:tcPr>
            <w:tcW w:w="820" w:type="dxa"/>
            <w:vAlign w:val="center"/>
          </w:tcPr>
          <w:p w14:paraId="1BD351D7" w14:textId="77777777" w:rsidR="0079455D" w:rsidRDefault="00FE1F1F">
            <w:r>
              <w:rPr>
                <w:sz w:val="18"/>
                <w:szCs w:val="18"/>
              </w:rPr>
              <w:t>58.0</w:t>
            </w:r>
          </w:p>
        </w:tc>
        <w:tc>
          <w:tcPr>
            <w:tcW w:w="820" w:type="dxa"/>
            <w:vAlign w:val="center"/>
          </w:tcPr>
          <w:p w14:paraId="14F76672" w14:textId="77777777" w:rsidR="0079455D" w:rsidRDefault="00FE1F1F">
            <w:r>
              <w:rPr>
                <w:sz w:val="18"/>
                <w:szCs w:val="18"/>
              </w:rPr>
              <w:t>46.0</w:t>
            </w:r>
          </w:p>
        </w:tc>
        <w:tc>
          <w:tcPr>
            <w:tcW w:w="848" w:type="dxa"/>
            <w:vMerge w:val="restart"/>
            <w:vAlign w:val="center"/>
          </w:tcPr>
          <w:p w14:paraId="7221E5DF" w14:textId="77777777" w:rsidR="0079455D" w:rsidRDefault="00FE1F1F">
            <w:r>
              <w:rPr>
                <w:b/>
                <w:sz w:val="18"/>
                <w:szCs w:val="18"/>
              </w:rPr>
              <w:t>54</w:t>
            </w:r>
          </w:p>
        </w:tc>
        <w:tc>
          <w:tcPr>
            <w:tcW w:w="1273" w:type="dxa"/>
            <w:vMerge w:val="restart"/>
            <w:vAlign w:val="center"/>
          </w:tcPr>
          <w:p w14:paraId="197CA0A3" w14:textId="77777777" w:rsidR="0079455D" w:rsidRDefault="00FE1F1F">
            <w:r>
              <w:rPr>
                <w:sz w:val="18"/>
                <w:szCs w:val="18"/>
              </w:rPr>
              <w:t>低限</w:t>
            </w:r>
            <w:r>
              <w:rPr>
                <w:sz w:val="18"/>
                <w:szCs w:val="18"/>
              </w:rPr>
              <w:t>:&lt;75,</w:t>
            </w:r>
            <w:r>
              <w:rPr>
                <w:sz w:val="18"/>
                <w:szCs w:val="18"/>
              </w:rPr>
              <w:t>高要求</w:t>
            </w:r>
            <w:r>
              <w:rPr>
                <w:sz w:val="18"/>
                <w:szCs w:val="18"/>
              </w:rPr>
              <w:t>:&lt;65</w:t>
            </w:r>
          </w:p>
        </w:tc>
        <w:tc>
          <w:tcPr>
            <w:tcW w:w="888" w:type="dxa"/>
            <w:vMerge w:val="restart"/>
            <w:vAlign w:val="center"/>
          </w:tcPr>
          <w:p w14:paraId="5D2B542C" w14:textId="77777777" w:rsidR="0079455D" w:rsidRDefault="00FE1F1F">
            <w:r>
              <w:rPr>
                <w:b/>
                <w:sz w:val="18"/>
                <w:szCs w:val="18"/>
              </w:rPr>
              <w:t>满足高要求</w:t>
            </w:r>
          </w:p>
        </w:tc>
      </w:tr>
      <w:tr w:rsidR="0079455D" w14:paraId="4A96D67F" w14:textId="77777777">
        <w:tc>
          <w:tcPr>
            <w:tcW w:w="2218" w:type="dxa"/>
            <w:vMerge/>
            <w:shd w:val="clear" w:color="auto" w:fill="E6E6E6"/>
            <w:vAlign w:val="center"/>
          </w:tcPr>
          <w:p w14:paraId="241F906C" w14:textId="77777777" w:rsidR="0079455D" w:rsidRDefault="0079455D">
            <w:pPr>
              <w:rPr>
                <w:sz w:val="18"/>
                <w:szCs w:val="18"/>
              </w:rPr>
            </w:pPr>
          </w:p>
        </w:tc>
        <w:tc>
          <w:tcPr>
            <w:tcW w:w="820" w:type="dxa"/>
            <w:vAlign w:val="center"/>
          </w:tcPr>
          <w:p w14:paraId="69F43BC6" w14:textId="77777777" w:rsidR="0079455D" w:rsidRDefault="00FE1F1F">
            <w:r>
              <w:rPr>
                <w:sz w:val="18"/>
                <w:szCs w:val="18"/>
              </w:rPr>
              <w:t>1.0</w:t>
            </w:r>
          </w:p>
        </w:tc>
        <w:tc>
          <w:tcPr>
            <w:tcW w:w="820" w:type="dxa"/>
            <w:vAlign w:val="center"/>
          </w:tcPr>
          <w:p w14:paraId="59A61224" w14:textId="77777777" w:rsidR="0079455D" w:rsidRDefault="00FE1F1F">
            <w:r>
              <w:rPr>
                <w:sz w:val="18"/>
                <w:szCs w:val="18"/>
              </w:rPr>
              <w:t>0.0</w:t>
            </w:r>
          </w:p>
        </w:tc>
        <w:tc>
          <w:tcPr>
            <w:tcW w:w="820" w:type="dxa"/>
            <w:vAlign w:val="center"/>
          </w:tcPr>
          <w:p w14:paraId="5312C88B" w14:textId="77777777" w:rsidR="0079455D" w:rsidRDefault="00FE1F1F">
            <w:r>
              <w:rPr>
                <w:sz w:val="18"/>
                <w:szCs w:val="18"/>
              </w:rPr>
              <w:t>4.0</w:t>
            </w:r>
          </w:p>
        </w:tc>
        <w:tc>
          <w:tcPr>
            <w:tcW w:w="820" w:type="dxa"/>
            <w:vAlign w:val="center"/>
          </w:tcPr>
          <w:p w14:paraId="12A451B1" w14:textId="77777777" w:rsidR="0079455D" w:rsidRDefault="00FE1F1F">
            <w:r>
              <w:rPr>
                <w:sz w:val="18"/>
                <w:szCs w:val="18"/>
              </w:rPr>
              <w:t>2.0</w:t>
            </w:r>
          </w:p>
        </w:tc>
        <w:tc>
          <w:tcPr>
            <w:tcW w:w="820" w:type="dxa"/>
            <w:vAlign w:val="center"/>
          </w:tcPr>
          <w:p w14:paraId="44DEBAEF" w14:textId="77777777" w:rsidR="0079455D" w:rsidRDefault="00FE1F1F">
            <w:r>
              <w:rPr>
                <w:sz w:val="18"/>
                <w:szCs w:val="18"/>
              </w:rPr>
              <w:t>3.0</w:t>
            </w:r>
          </w:p>
        </w:tc>
        <w:tc>
          <w:tcPr>
            <w:tcW w:w="848" w:type="dxa"/>
            <w:vMerge/>
            <w:vAlign w:val="center"/>
          </w:tcPr>
          <w:p w14:paraId="2FB62F2D" w14:textId="77777777" w:rsidR="0079455D" w:rsidRDefault="0079455D">
            <w:pPr>
              <w:rPr>
                <w:sz w:val="18"/>
                <w:szCs w:val="18"/>
              </w:rPr>
            </w:pPr>
          </w:p>
        </w:tc>
        <w:tc>
          <w:tcPr>
            <w:tcW w:w="1273" w:type="dxa"/>
            <w:vMerge/>
            <w:vAlign w:val="center"/>
          </w:tcPr>
          <w:p w14:paraId="7B3CAEB4" w14:textId="77777777" w:rsidR="0079455D" w:rsidRDefault="0079455D">
            <w:pPr>
              <w:rPr>
                <w:sz w:val="18"/>
                <w:szCs w:val="18"/>
              </w:rPr>
            </w:pPr>
          </w:p>
        </w:tc>
        <w:tc>
          <w:tcPr>
            <w:tcW w:w="888" w:type="dxa"/>
            <w:vMerge/>
            <w:vAlign w:val="center"/>
          </w:tcPr>
          <w:p w14:paraId="62073C07" w14:textId="77777777" w:rsidR="0079455D" w:rsidRDefault="0079455D">
            <w:pPr>
              <w:rPr>
                <w:sz w:val="18"/>
                <w:szCs w:val="18"/>
              </w:rPr>
            </w:pPr>
          </w:p>
        </w:tc>
      </w:tr>
    </w:tbl>
    <w:p w14:paraId="17AFACF1" w14:textId="77777777" w:rsidR="00572996" w:rsidRPr="00795E5D" w:rsidRDefault="00572996" w:rsidP="003816EB">
      <w:pPr>
        <w:pStyle w:val="ab"/>
        <w:ind w:left="210" w:firstLineChars="0" w:firstLine="420"/>
        <w:jc w:val="left"/>
        <w:rPr>
          <w:rFonts w:ascii="Times New Roman" w:eastAsia="宋体" w:hAnsi="Times New Roman"/>
          <w:kern w:val="0"/>
          <w:sz w:val="21"/>
          <w:szCs w:val="21"/>
          <w:lang w:val="en-GB"/>
        </w:rPr>
      </w:pPr>
      <w:bookmarkStart w:id="72" w:name="撞击声隔声"/>
      <w:bookmarkEnd w:id="72"/>
    </w:p>
    <w:p w14:paraId="498A551E" w14:textId="77777777" w:rsidR="00BC484E" w:rsidRDefault="00BC484E" w:rsidP="00BC484E">
      <w:pPr>
        <w:pStyle w:val="1"/>
        <w:rPr>
          <w:kern w:val="2"/>
        </w:rPr>
      </w:pPr>
      <w:bookmarkStart w:id="73" w:name="_Toc92046742"/>
      <w:bookmarkEnd w:id="23"/>
      <w:r>
        <w:rPr>
          <w:rFonts w:hint="eastAsia"/>
          <w:kern w:val="2"/>
        </w:rPr>
        <w:t>结论</w:t>
      </w:r>
      <w:bookmarkEnd w:id="73"/>
    </w:p>
    <w:p w14:paraId="5AF0493F" w14:textId="77777777" w:rsidR="00D956E0" w:rsidRPr="00506614" w:rsidRDefault="00D956E0" w:rsidP="008313FF">
      <w:pPr>
        <w:pStyle w:val="ab"/>
        <w:spacing w:line="360" w:lineRule="auto"/>
        <w:ind w:firstLineChars="0" w:firstLine="420"/>
        <w:rPr>
          <w:rFonts w:ascii="宋体" w:eastAsia="宋体" w:hAnsi="宋体"/>
          <w:sz w:val="21"/>
          <w:szCs w:val="21"/>
        </w:rPr>
      </w:pPr>
      <w:r w:rsidRPr="00506614">
        <w:rPr>
          <w:rFonts w:ascii="宋体" w:eastAsia="宋体" w:hAnsi="宋体" w:hint="eastAsia"/>
          <w:sz w:val="21"/>
          <w:szCs w:val="21"/>
        </w:rPr>
        <w:t>根据上述计算可知，本项目</w:t>
      </w:r>
      <w:r w:rsidR="00023065">
        <w:rPr>
          <w:rFonts w:ascii="宋体" w:eastAsia="宋体" w:hAnsi="宋体" w:hint="eastAsia"/>
          <w:sz w:val="21"/>
          <w:szCs w:val="21"/>
        </w:rPr>
        <w:t>围护</w:t>
      </w:r>
      <w:r w:rsidR="00023065">
        <w:rPr>
          <w:rFonts w:ascii="宋体" w:eastAsia="宋体" w:hAnsi="宋体"/>
          <w:sz w:val="21"/>
          <w:szCs w:val="21"/>
        </w:rPr>
        <w:t>结构</w:t>
      </w:r>
      <w:r w:rsidRPr="00506614">
        <w:rPr>
          <w:rFonts w:ascii="宋体" w:eastAsia="宋体" w:hAnsi="宋体"/>
          <w:sz w:val="21"/>
          <w:szCs w:val="21"/>
        </w:rPr>
        <w:t>隔声结果</w:t>
      </w:r>
      <w:r w:rsidRPr="00506614">
        <w:rPr>
          <w:rFonts w:ascii="宋体" w:eastAsia="宋体" w:hAnsi="宋体" w:hint="eastAsia"/>
          <w:sz w:val="21"/>
          <w:szCs w:val="21"/>
        </w:rPr>
        <w:t>如下表所示：</w:t>
      </w:r>
    </w:p>
    <w:p w14:paraId="4F36DE90" w14:textId="77777777" w:rsidR="00E51846" w:rsidRPr="00024F02" w:rsidRDefault="00024F02" w:rsidP="00970549">
      <w:pPr>
        <w:pStyle w:val="ab"/>
        <w:wordWrap w:val="0"/>
        <w:spacing w:line="360" w:lineRule="auto"/>
        <w:ind w:right="420" w:firstLineChars="850" w:firstLine="178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Pr="00024F02">
        <w:rPr>
          <w:rFonts w:ascii="黑体" w:eastAsia="黑体" w:hAnsi="黑体"/>
          <w:kern w:val="0"/>
          <w:sz w:val="21"/>
          <w:szCs w:val="20"/>
        </w:rPr>
        <w:t>1</w:t>
      </w:r>
      <w:r w:rsidR="00E51846" w:rsidRPr="00024F02">
        <w:rPr>
          <w:rFonts w:ascii="黑体" w:eastAsia="黑体" w:hAnsi="黑体" w:hint="eastAsia"/>
          <w:kern w:val="0"/>
          <w:sz w:val="21"/>
          <w:szCs w:val="20"/>
        </w:rPr>
        <w:t>构件</w:t>
      </w:r>
      <w:r w:rsidR="008A4CC6">
        <w:rPr>
          <w:rFonts w:ascii="黑体" w:eastAsia="黑体" w:hAnsi="黑体" w:hint="eastAsia"/>
          <w:kern w:val="0"/>
          <w:sz w:val="21"/>
          <w:szCs w:val="20"/>
        </w:rPr>
        <w:t>空气声</w:t>
      </w:r>
      <w:r w:rsidR="00E51846" w:rsidRPr="00024F02">
        <w:rPr>
          <w:rFonts w:ascii="黑体" w:eastAsia="黑体" w:hAnsi="黑体" w:hint="eastAsia"/>
          <w:kern w:val="0"/>
          <w:sz w:val="21"/>
          <w:szCs w:val="20"/>
        </w:rPr>
        <w:t>隔声性能结果统计</w:t>
      </w:r>
      <w:r w:rsidRPr="00024F02">
        <w:rPr>
          <w:rFonts w:ascii="黑体" w:eastAsia="黑体" w:hAnsi="黑体" w:hint="eastAsia"/>
          <w:kern w:val="0"/>
          <w:sz w:val="21"/>
          <w:szCs w:val="20"/>
        </w:rPr>
        <w:t xml:space="preserve">   </w:t>
      </w:r>
      <w:r>
        <w:rPr>
          <w:rFonts w:ascii="宋体" w:eastAsia="宋体" w:hAnsi="宋体"/>
          <w:sz w:val="21"/>
          <w:szCs w:val="21"/>
        </w:rPr>
        <w:t xml:space="preserve">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79455D" w14:paraId="5D2A9BAC" w14:textId="77777777">
        <w:tc>
          <w:tcPr>
            <w:tcW w:w="2388" w:type="dxa"/>
            <w:shd w:val="clear" w:color="auto" w:fill="E6E6E6"/>
            <w:vAlign w:val="center"/>
          </w:tcPr>
          <w:p w14:paraId="07050AA4" w14:textId="77777777" w:rsidR="0079455D" w:rsidRDefault="00FE1F1F">
            <w:pPr>
              <w:jc w:val="center"/>
            </w:pPr>
            <w:r>
              <w:t>构件</w:t>
            </w:r>
          </w:p>
        </w:tc>
        <w:tc>
          <w:tcPr>
            <w:tcW w:w="2546" w:type="dxa"/>
            <w:shd w:val="clear" w:color="auto" w:fill="E6E6E6"/>
            <w:vAlign w:val="center"/>
          </w:tcPr>
          <w:p w14:paraId="6775DE43" w14:textId="77777777" w:rsidR="0079455D" w:rsidRDefault="00FE1F1F">
            <w:pPr>
              <w:jc w:val="center"/>
            </w:pPr>
            <w:r>
              <w:t>单值评价量</w:t>
            </w:r>
            <w:r>
              <w:t>+</w:t>
            </w:r>
            <w:r>
              <w:t>频谱修正量</w:t>
            </w:r>
          </w:p>
        </w:tc>
        <w:tc>
          <w:tcPr>
            <w:tcW w:w="2688" w:type="dxa"/>
            <w:shd w:val="clear" w:color="auto" w:fill="E6E6E6"/>
            <w:vAlign w:val="center"/>
          </w:tcPr>
          <w:p w14:paraId="2FDCA262" w14:textId="77777777" w:rsidR="0079455D" w:rsidRDefault="00FE1F1F">
            <w:pPr>
              <w:jc w:val="center"/>
            </w:pPr>
            <w:r>
              <w:t>标准限值</w:t>
            </w:r>
          </w:p>
        </w:tc>
        <w:tc>
          <w:tcPr>
            <w:tcW w:w="1709" w:type="dxa"/>
            <w:shd w:val="clear" w:color="auto" w:fill="E6E6E6"/>
            <w:vAlign w:val="center"/>
          </w:tcPr>
          <w:p w14:paraId="3E4E4E9C" w14:textId="77777777" w:rsidR="0079455D" w:rsidRDefault="00FE1F1F">
            <w:pPr>
              <w:jc w:val="center"/>
            </w:pPr>
            <w:r>
              <w:t>结论</w:t>
            </w:r>
          </w:p>
        </w:tc>
      </w:tr>
      <w:tr w:rsidR="0079455D" w14:paraId="7F75C335" w14:textId="77777777">
        <w:tc>
          <w:tcPr>
            <w:tcW w:w="2388" w:type="dxa"/>
            <w:shd w:val="clear" w:color="auto" w:fill="E6E6E6"/>
            <w:vAlign w:val="center"/>
          </w:tcPr>
          <w:p w14:paraId="46A30FFE" w14:textId="77777777" w:rsidR="0079455D" w:rsidRDefault="00FE1F1F">
            <w:r>
              <w:t>卧室墙</w:t>
            </w:r>
          </w:p>
        </w:tc>
        <w:tc>
          <w:tcPr>
            <w:tcW w:w="2546" w:type="dxa"/>
            <w:vAlign w:val="center"/>
          </w:tcPr>
          <w:p w14:paraId="78A95C6F" w14:textId="77777777" w:rsidR="0079455D" w:rsidRDefault="00FE1F1F">
            <w:r>
              <w:rPr>
                <w:b/>
              </w:rPr>
              <w:t>50</w:t>
            </w:r>
          </w:p>
        </w:tc>
        <w:tc>
          <w:tcPr>
            <w:tcW w:w="2688" w:type="dxa"/>
            <w:vAlign w:val="center"/>
          </w:tcPr>
          <w:p w14:paraId="144C1460" w14:textId="77777777" w:rsidR="0079455D" w:rsidRDefault="00FE1F1F">
            <w:r>
              <w:t>低限</w:t>
            </w:r>
            <w:r>
              <w:t>:≥35</w:t>
            </w:r>
          </w:p>
        </w:tc>
        <w:tc>
          <w:tcPr>
            <w:tcW w:w="1709" w:type="dxa"/>
            <w:vAlign w:val="center"/>
          </w:tcPr>
          <w:p w14:paraId="45B658B4" w14:textId="77777777" w:rsidR="0079455D" w:rsidRDefault="00FE1F1F">
            <w:r>
              <w:rPr>
                <w:b/>
              </w:rPr>
              <w:t>满足低限要求</w:t>
            </w:r>
          </w:p>
        </w:tc>
      </w:tr>
      <w:tr w:rsidR="0079455D" w14:paraId="3C50C7D7" w14:textId="77777777">
        <w:tc>
          <w:tcPr>
            <w:tcW w:w="2388" w:type="dxa"/>
            <w:shd w:val="clear" w:color="auto" w:fill="E6E6E6"/>
            <w:vAlign w:val="center"/>
          </w:tcPr>
          <w:p w14:paraId="63CED5F1" w14:textId="77777777" w:rsidR="0079455D" w:rsidRDefault="00FE1F1F">
            <w:r>
              <w:t>卧室外墙</w:t>
            </w:r>
          </w:p>
        </w:tc>
        <w:tc>
          <w:tcPr>
            <w:tcW w:w="2546" w:type="dxa"/>
            <w:vAlign w:val="center"/>
          </w:tcPr>
          <w:p w14:paraId="10F26AFA" w14:textId="77777777" w:rsidR="0079455D" w:rsidRDefault="00FE1F1F">
            <w:r>
              <w:rPr>
                <w:b/>
              </w:rPr>
              <w:t>48</w:t>
            </w:r>
          </w:p>
        </w:tc>
        <w:tc>
          <w:tcPr>
            <w:tcW w:w="2688" w:type="dxa"/>
            <w:vAlign w:val="center"/>
          </w:tcPr>
          <w:p w14:paraId="3EFEA5ED" w14:textId="77777777" w:rsidR="0079455D" w:rsidRDefault="00FE1F1F">
            <w:r>
              <w:t>低限</w:t>
            </w:r>
            <w:r>
              <w:t>:≥45,</w:t>
            </w:r>
            <w:r>
              <w:t>高要求</w:t>
            </w:r>
            <w:r>
              <w:t>:≥50</w:t>
            </w:r>
          </w:p>
        </w:tc>
        <w:tc>
          <w:tcPr>
            <w:tcW w:w="1709" w:type="dxa"/>
            <w:vAlign w:val="center"/>
          </w:tcPr>
          <w:p w14:paraId="4A305C46" w14:textId="77777777" w:rsidR="0079455D" w:rsidRDefault="00FE1F1F">
            <w:r>
              <w:rPr>
                <w:b/>
              </w:rPr>
              <w:t>满足平均要求</w:t>
            </w:r>
          </w:p>
        </w:tc>
      </w:tr>
      <w:tr w:rsidR="0079455D" w14:paraId="053DD17A" w14:textId="77777777">
        <w:tc>
          <w:tcPr>
            <w:tcW w:w="2388" w:type="dxa"/>
            <w:shd w:val="clear" w:color="auto" w:fill="E6E6E6"/>
            <w:vAlign w:val="center"/>
          </w:tcPr>
          <w:p w14:paraId="020F57DA" w14:textId="77777777" w:rsidR="0079455D" w:rsidRDefault="00FE1F1F">
            <w:r>
              <w:t>起居室墙</w:t>
            </w:r>
          </w:p>
        </w:tc>
        <w:tc>
          <w:tcPr>
            <w:tcW w:w="2546" w:type="dxa"/>
            <w:vAlign w:val="center"/>
          </w:tcPr>
          <w:p w14:paraId="21AA0A62" w14:textId="77777777" w:rsidR="0079455D" w:rsidRDefault="00FE1F1F">
            <w:r>
              <w:rPr>
                <w:b/>
              </w:rPr>
              <w:t>50</w:t>
            </w:r>
          </w:p>
        </w:tc>
        <w:tc>
          <w:tcPr>
            <w:tcW w:w="2688" w:type="dxa"/>
            <w:vAlign w:val="center"/>
          </w:tcPr>
          <w:p w14:paraId="135D1052" w14:textId="77777777" w:rsidR="0079455D" w:rsidRDefault="00FE1F1F">
            <w:r>
              <w:t>低限</w:t>
            </w:r>
            <w:r>
              <w:t>:≥30</w:t>
            </w:r>
          </w:p>
        </w:tc>
        <w:tc>
          <w:tcPr>
            <w:tcW w:w="1709" w:type="dxa"/>
            <w:vAlign w:val="center"/>
          </w:tcPr>
          <w:p w14:paraId="7447E58A" w14:textId="77777777" w:rsidR="0079455D" w:rsidRDefault="00FE1F1F">
            <w:r>
              <w:rPr>
                <w:b/>
              </w:rPr>
              <w:t>满足低限要求</w:t>
            </w:r>
          </w:p>
        </w:tc>
      </w:tr>
      <w:tr w:rsidR="0079455D" w14:paraId="057634AC" w14:textId="77777777">
        <w:tc>
          <w:tcPr>
            <w:tcW w:w="2388" w:type="dxa"/>
            <w:shd w:val="clear" w:color="auto" w:fill="E6E6E6"/>
            <w:vAlign w:val="center"/>
          </w:tcPr>
          <w:p w14:paraId="2F99EFFE" w14:textId="77777777" w:rsidR="0079455D" w:rsidRDefault="00FE1F1F">
            <w:r>
              <w:t>起居室外墙</w:t>
            </w:r>
          </w:p>
        </w:tc>
        <w:tc>
          <w:tcPr>
            <w:tcW w:w="2546" w:type="dxa"/>
            <w:vAlign w:val="center"/>
          </w:tcPr>
          <w:p w14:paraId="3F989F5E" w14:textId="77777777" w:rsidR="0079455D" w:rsidRDefault="00FE1F1F">
            <w:r>
              <w:rPr>
                <w:b/>
              </w:rPr>
              <w:t>48</w:t>
            </w:r>
          </w:p>
        </w:tc>
        <w:tc>
          <w:tcPr>
            <w:tcW w:w="2688" w:type="dxa"/>
            <w:vAlign w:val="center"/>
          </w:tcPr>
          <w:p w14:paraId="5D26A68C" w14:textId="77777777" w:rsidR="0079455D" w:rsidRDefault="00FE1F1F">
            <w:r>
              <w:t>低限</w:t>
            </w:r>
            <w:r>
              <w:t>:≥45,</w:t>
            </w:r>
            <w:r>
              <w:t>高要求</w:t>
            </w:r>
            <w:r>
              <w:t>:≥50</w:t>
            </w:r>
          </w:p>
        </w:tc>
        <w:tc>
          <w:tcPr>
            <w:tcW w:w="1709" w:type="dxa"/>
            <w:vAlign w:val="center"/>
          </w:tcPr>
          <w:p w14:paraId="2ED03B0D" w14:textId="77777777" w:rsidR="0079455D" w:rsidRDefault="00FE1F1F">
            <w:r>
              <w:rPr>
                <w:b/>
              </w:rPr>
              <w:t>满足平均要求</w:t>
            </w:r>
          </w:p>
        </w:tc>
      </w:tr>
      <w:tr w:rsidR="0079455D" w14:paraId="46AECE00" w14:textId="77777777">
        <w:tc>
          <w:tcPr>
            <w:tcW w:w="2388" w:type="dxa"/>
            <w:shd w:val="clear" w:color="auto" w:fill="E6E6E6"/>
            <w:vAlign w:val="center"/>
          </w:tcPr>
          <w:p w14:paraId="22CF60E2" w14:textId="77777777" w:rsidR="0079455D" w:rsidRDefault="00FE1F1F">
            <w:r>
              <w:t>分户楼板</w:t>
            </w:r>
          </w:p>
        </w:tc>
        <w:tc>
          <w:tcPr>
            <w:tcW w:w="2546" w:type="dxa"/>
            <w:vAlign w:val="center"/>
          </w:tcPr>
          <w:p w14:paraId="08C49300" w14:textId="77777777" w:rsidR="0079455D" w:rsidRDefault="00FE1F1F">
            <w:r>
              <w:rPr>
                <w:b/>
              </w:rPr>
              <w:t>47</w:t>
            </w:r>
          </w:p>
        </w:tc>
        <w:tc>
          <w:tcPr>
            <w:tcW w:w="2688" w:type="dxa"/>
            <w:vAlign w:val="center"/>
          </w:tcPr>
          <w:p w14:paraId="784812C1" w14:textId="77777777" w:rsidR="0079455D" w:rsidRDefault="00FE1F1F">
            <w:r>
              <w:t>低限</w:t>
            </w:r>
            <w:r>
              <w:t>:&gt;45,</w:t>
            </w:r>
            <w:r>
              <w:t>高要求</w:t>
            </w:r>
            <w:r>
              <w:t>:&gt;50</w:t>
            </w:r>
          </w:p>
        </w:tc>
        <w:tc>
          <w:tcPr>
            <w:tcW w:w="1709" w:type="dxa"/>
            <w:vAlign w:val="center"/>
          </w:tcPr>
          <w:p w14:paraId="00047951" w14:textId="77777777" w:rsidR="0079455D" w:rsidRDefault="00FE1F1F">
            <w:r>
              <w:rPr>
                <w:b/>
              </w:rPr>
              <w:t>满足低限要求</w:t>
            </w:r>
          </w:p>
        </w:tc>
      </w:tr>
      <w:tr w:rsidR="0079455D" w14:paraId="3643A4C1" w14:textId="77777777">
        <w:tc>
          <w:tcPr>
            <w:tcW w:w="2388" w:type="dxa"/>
            <w:shd w:val="clear" w:color="auto" w:fill="E6E6E6"/>
            <w:vAlign w:val="center"/>
          </w:tcPr>
          <w:p w14:paraId="3B21AAF9" w14:textId="77777777" w:rsidR="0079455D" w:rsidRDefault="00FE1F1F">
            <w:r>
              <w:t>住宅建筑中其他外窗</w:t>
            </w:r>
          </w:p>
        </w:tc>
        <w:tc>
          <w:tcPr>
            <w:tcW w:w="2546" w:type="dxa"/>
            <w:vAlign w:val="center"/>
          </w:tcPr>
          <w:p w14:paraId="15A8D30C" w14:textId="77777777" w:rsidR="0079455D" w:rsidRDefault="00FE1F1F">
            <w:r>
              <w:rPr>
                <w:b/>
              </w:rPr>
              <w:t>45</w:t>
            </w:r>
          </w:p>
        </w:tc>
        <w:tc>
          <w:tcPr>
            <w:tcW w:w="2688" w:type="dxa"/>
            <w:vAlign w:val="center"/>
          </w:tcPr>
          <w:p w14:paraId="08B53CDE" w14:textId="77777777" w:rsidR="0079455D" w:rsidRDefault="00FE1F1F">
            <w:r>
              <w:t>低限</w:t>
            </w:r>
            <w:r>
              <w:t>:≥25,</w:t>
            </w:r>
            <w:r>
              <w:t>高要求</w:t>
            </w:r>
            <w:r>
              <w:t>:≥30</w:t>
            </w:r>
          </w:p>
        </w:tc>
        <w:tc>
          <w:tcPr>
            <w:tcW w:w="1709" w:type="dxa"/>
            <w:vAlign w:val="center"/>
          </w:tcPr>
          <w:p w14:paraId="2BECCB65" w14:textId="77777777" w:rsidR="0079455D" w:rsidRDefault="00FE1F1F">
            <w:r>
              <w:rPr>
                <w:b/>
              </w:rPr>
              <w:t>满足高要求</w:t>
            </w:r>
          </w:p>
        </w:tc>
      </w:tr>
    </w:tbl>
    <w:p w14:paraId="5C144964" w14:textId="77777777" w:rsidR="00EC4F99" w:rsidRPr="00D770C8" w:rsidRDefault="00EC4F99" w:rsidP="00EC4F99">
      <w:pPr>
        <w:pStyle w:val="ab"/>
        <w:spacing w:line="360" w:lineRule="auto"/>
        <w:ind w:firstLineChars="0" w:firstLine="0"/>
        <w:rPr>
          <w:rFonts w:ascii="宋体" w:eastAsia="宋体" w:hAnsi="宋体"/>
          <w:sz w:val="21"/>
          <w:szCs w:val="21"/>
        </w:rPr>
      </w:pPr>
      <w:bookmarkStart w:id="74" w:name="构件隔声性能统计"/>
      <w:bookmarkEnd w:id="74"/>
    </w:p>
    <w:p w14:paraId="115073E6" w14:textId="77777777" w:rsidR="003E3389" w:rsidRPr="00024F02" w:rsidRDefault="006224F7" w:rsidP="00970549">
      <w:pPr>
        <w:pStyle w:val="ab"/>
        <w:wordWrap w:val="0"/>
        <w:spacing w:line="360" w:lineRule="auto"/>
        <w:ind w:right="420" w:firstLineChars="950" w:firstLine="1995"/>
        <w:rPr>
          <w:rFonts w:ascii="黑体" w:eastAsia="黑体" w:hAnsi="黑体"/>
          <w:kern w:val="0"/>
          <w:sz w:val="21"/>
          <w:szCs w:val="20"/>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sidR="0044165B">
        <w:rPr>
          <w:rFonts w:ascii="黑体" w:eastAsia="黑体" w:hAnsi="黑体"/>
          <w:kern w:val="0"/>
          <w:sz w:val="21"/>
          <w:szCs w:val="20"/>
        </w:rPr>
        <w:t>-</w:t>
      </w:r>
      <w:r w:rsidR="00B84C7E">
        <w:rPr>
          <w:rFonts w:ascii="黑体" w:eastAsia="黑体" w:hAnsi="黑体"/>
          <w:kern w:val="0"/>
          <w:sz w:val="21"/>
          <w:szCs w:val="20"/>
        </w:rPr>
        <w:t>2</w:t>
      </w:r>
      <w:r w:rsidR="00FB4088">
        <w:rPr>
          <w:rFonts w:ascii="黑体" w:eastAsia="黑体" w:hAnsi="黑体" w:hint="eastAsia"/>
          <w:kern w:val="0"/>
          <w:sz w:val="21"/>
          <w:szCs w:val="20"/>
        </w:rPr>
        <w:t>楼板</w:t>
      </w:r>
      <w:r w:rsidR="003E3389" w:rsidRPr="00024F02">
        <w:rPr>
          <w:rFonts w:ascii="黑体" w:eastAsia="黑体" w:hAnsi="黑体" w:hint="eastAsia"/>
          <w:kern w:val="0"/>
          <w:sz w:val="21"/>
          <w:szCs w:val="20"/>
        </w:rPr>
        <w:t>撞击声</w:t>
      </w:r>
      <w:r w:rsidR="003E3389" w:rsidRPr="00024F02">
        <w:rPr>
          <w:rFonts w:ascii="黑体" w:eastAsia="黑体" w:hAnsi="黑体"/>
          <w:kern w:val="0"/>
          <w:sz w:val="21"/>
          <w:szCs w:val="20"/>
        </w:rPr>
        <w:t>隔声性能统计</w:t>
      </w:r>
      <w:r>
        <w:rPr>
          <w:rFonts w:ascii="黑体" w:eastAsia="黑体" w:hAnsi="黑体" w:hint="eastAsia"/>
          <w:kern w:val="0"/>
          <w:sz w:val="21"/>
          <w:szCs w:val="20"/>
        </w:rPr>
        <w:t xml:space="preserve">                   </w:t>
      </w:r>
      <w:r w:rsidR="00024F02" w:rsidRPr="00024F02">
        <w:rPr>
          <w:rFonts w:ascii="黑体" w:eastAsia="黑体" w:hAnsi="黑体" w:hint="eastAsia"/>
          <w:kern w:val="0"/>
          <w:sz w:val="21"/>
          <w:szCs w:val="20"/>
        </w:rPr>
        <w:t>单位：</w:t>
      </w:r>
      <w:r w:rsidR="00024F02" w:rsidRPr="00024F02">
        <w:rPr>
          <w:rFonts w:ascii="黑体" w:eastAsia="黑体" w:hAnsi="黑体"/>
          <w:kern w:val="0"/>
          <w:sz w:val="21"/>
          <w:szCs w:val="20"/>
        </w:rPr>
        <w:t>dB</w:t>
      </w:r>
    </w:p>
    <w:tbl>
      <w:tblPr>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2388"/>
        <w:gridCol w:w="2547"/>
        <w:gridCol w:w="2689"/>
        <w:gridCol w:w="1709"/>
      </w:tblGrid>
      <w:tr w:rsidR="0079455D" w14:paraId="1DC02EF1" w14:textId="77777777">
        <w:tc>
          <w:tcPr>
            <w:tcW w:w="2388" w:type="dxa"/>
            <w:shd w:val="clear" w:color="auto" w:fill="E6E6E6"/>
            <w:vAlign w:val="center"/>
          </w:tcPr>
          <w:p w14:paraId="567AE79D" w14:textId="77777777" w:rsidR="0079455D" w:rsidRDefault="00FE1F1F">
            <w:pPr>
              <w:jc w:val="center"/>
            </w:pPr>
            <w:r>
              <w:lastRenderedPageBreak/>
              <w:t>构件</w:t>
            </w:r>
          </w:p>
        </w:tc>
        <w:tc>
          <w:tcPr>
            <w:tcW w:w="2546" w:type="dxa"/>
            <w:shd w:val="clear" w:color="auto" w:fill="E6E6E6"/>
            <w:vAlign w:val="center"/>
          </w:tcPr>
          <w:p w14:paraId="4414608E" w14:textId="77777777" w:rsidR="0079455D" w:rsidRDefault="00FE1F1F">
            <w:pPr>
              <w:jc w:val="center"/>
            </w:pPr>
            <w:r>
              <w:t>计权规范化撞击声压级</w:t>
            </w:r>
          </w:p>
        </w:tc>
        <w:tc>
          <w:tcPr>
            <w:tcW w:w="2688" w:type="dxa"/>
            <w:shd w:val="clear" w:color="auto" w:fill="E6E6E6"/>
            <w:vAlign w:val="center"/>
          </w:tcPr>
          <w:p w14:paraId="5CC8FE5A" w14:textId="77777777" w:rsidR="0079455D" w:rsidRDefault="00FE1F1F">
            <w:pPr>
              <w:jc w:val="center"/>
            </w:pPr>
            <w:r>
              <w:t>标准限值</w:t>
            </w:r>
          </w:p>
        </w:tc>
        <w:tc>
          <w:tcPr>
            <w:tcW w:w="1709" w:type="dxa"/>
            <w:shd w:val="clear" w:color="auto" w:fill="E6E6E6"/>
            <w:vAlign w:val="center"/>
          </w:tcPr>
          <w:p w14:paraId="25D2A993" w14:textId="77777777" w:rsidR="0079455D" w:rsidRDefault="00FE1F1F">
            <w:pPr>
              <w:jc w:val="center"/>
            </w:pPr>
            <w:r>
              <w:t>结论</w:t>
            </w:r>
          </w:p>
        </w:tc>
      </w:tr>
      <w:tr w:rsidR="0079455D" w14:paraId="0068106F" w14:textId="77777777">
        <w:tc>
          <w:tcPr>
            <w:tcW w:w="2388" w:type="dxa"/>
            <w:shd w:val="clear" w:color="auto" w:fill="E6E6E6"/>
            <w:vAlign w:val="center"/>
          </w:tcPr>
          <w:p w14:paraId="70D5926A" w14:textId="77777777" w:rsidR="0079455D" w:rsidRDefault="00FE1F1F">
            <w:r>
              <w:t>卧室的分户楼板</w:t>
            </w:r>
          </w:p>
        </w:tc>
        <w:tc>
          <w:tcPr>
            <w:tcW w:w="2546" w:type="dxa"/>
            <w:vAlign w:val="center"/>
          </w:tcPr>
          <w:p w14:paraId="4C5ED58F" w14:textId="77777777" w:rsidR="0079455D" w:rsidRDefault="00FE1F1F">
            <w:r>
              <w:rPr>
                <w:b/>
              </w:rPr>
              <w:t>54</w:t>
            </w:r>
          </w:p>
        </w:tc>
        <w:tc>
          <w:tcPr>
            <w:tcW w:w="2688" w:type="dxa"/>
            <w:vAlign w:val="center"/>
          </w:tcPr>
          <w:p w14:paraId="6D339BE6" w14:textId="77777777" w:rsidR="0079455D" w:rsidRDefault="00FE1F1F">
            <w:r>
              <w:t>低限</w:t>
            </w:r>
            <w:r>
              <w:t>:&lt;75,</w:t>
            </w:r>
            <w:r>
              <w:t>高要求</w:t>
            </w:r>
            <w:r>
              <w:t>:&lt;65</w:t>
            </w:r>
          </w:p>
        </w:tc>
        <w:tc>
          <w:tcPr>
            <w:tcW w:w="1709" w:type="dxa"/>
            <w:vAlign w:val="center"/>
          </w:tcPr>
          <w:p w14:paraId="6FF0B54C" w14:textId="77777777" w:rsidR="0079455D" w:rsidRDefault="00FE1F1F">
            <w:r>
              <w:rPr>
                <w:b/>
              </w:rPr>
              <w:t>满足高要求</w:t>
            </w:r>
          </w:p>
        </w:tc>
      </w:tr>
      <w:tr w:rsidR="0079455D" w14:paraId="5CF7F564" w14:textId="77777777">
        <w:tc>
          <w:tcPr>
            <w:tcW w:w="2388" w:type="dxa"/>
            <w:shd w:val="clear" w:color="auto" w:fill="E6E6E6"/>
            <w:vAlign w:val="center"/>
          </w:tcPr>
          <w:p w14:paraId="334B347D" w14:textId="77777777" w:rsidR="0079455D" w:rsidRDefault="00FE1F1F">
            <w:r>
              <w:t>起居室的分户楼板</w:t>
            </w:r>
          </w:p>
        </w:tc>
        <w:tc>
          <w:tcPr>
            <w:tcW w:w="2546" w:type="dxa"/>
            <w:vAlign w:val="center"/>
          </w:tcPr>
          <w:p w14:paraId="672961CC" w14:textId="77777777" w:rsidR="0079455D" w:rsidRDefault="00FE1F1F">
            <w:r>
              <w:rPr>
                <w:b/>
              </w:rPr>
              <w:t>54</w:t>
            </w:r>
          </w:p>
        </w:tc>
        <w:tc>
          <w:tcPr>
            <w:tcW w:w="2688" w:type="dxa"/>
            <w:vAlign w:val="center"/>
          </w:tcPr>
          <w:p w14:paraId="3999B4CA" w14:textId="77777777" w:rsidR="0079455D" w:rsidRDefault="00FE1F1F">
            <w:r>
              <w:t>低限</w:t>
            </w:r>
            <w:r>
              <w:t>:&lt;75,</w:t>
            </w:r>
            <w:r>
              <w:t>高要求</w:t>
            </w:r>
            <w:r>
              <w:t>:&lt;65</w:t>
            </w:r>
          </w:p>
        </w:tc>
        <w:tc>
          <w:tcPr>
            <w:tcW w:w="1709" w:type="dxa"/>
            <w:vAlign w:val="center"/>
          </w:tcPr>
          <w:p w14:paraId="58B96F84" w14:textId="77777777" w:rsidR="0079455D" w:rsidRDefault="00FE1F1F">
            <w:r>
              <w:rPr>
                <w:b/>
              </w:rPr>
              <w:t>满足高要求</w:t>
            </w:r>
          </w:p>
        </w:tc>
      </w:tr>
    </w:tbl>
    <w:p w14:paraId="2F8DE062" w14:textId="77777777" w:rsidR="003E3389" w:rsidRPr="00B84C7E" w:rsidRDefault="003E3389" w:rsidP="003E3389">
      <w:pPr>
        <w:pStyle w:val="ab"/>
        <w:spacing w:line="360" w:lineRule="auto"/>
        <w:ind w:firstLineChars="0" w:firstLine="0"/>
        <w:rPr>
          <w:rFonts w:ascii="宋体" w:eastAsia="宋体" w:hAnsi="宋体"/>
          <w:sz w:val="21"/>
          <w:szCs w:val="21"/>
        </w:rPr>
      </w:pPr>
      <w:bookmarkStart w:id="75" w:name="撞击声隔声性能统计"/>
      <w:bookmarkEnd w:id="75"/>
    </w:p>
    <w:p w14:paraId="70E5EE62" w14:textId="77777777" w:rsidR="008313FF" w:rsidRPr="00B84C7E" w:rsidRDefault="00726E2A" w:rsidP="00726E2A">
      <w:pPr>
        <w:pStyle w:val="ab"/>
        <w:spacing w:line="360" w:lineRule="auto"/>
        <w:ind w:firstLineChars="0" w:firstLine="0"/>
        <w:rPr>
          <w:rFonts w:ascii="Times New Roman" w:eastAsia="宋体" w:hAnsi="Times New Roman"/>
          <w:sz w:val="21"/>
          <w:szCs w:val="21"/>
        </w:rPr>
      </w:pPr>
      <w:r>
        <w:rPr>
          <w:rFonts w:ascii="宋体" w:eastAsia="宋体" w:hAnsi="宋体" w:hint="eastAsia"/>
          <w:sz w:val="21"/>
          <w:szCs w:val="21"/>
        </w:rPr>
        <w:t xml:space="preserve">    </w:t>
      </w:r>
      <w:r w:rsidR="002E76F9" w:rsidRPr="00506614">
        <w:rPr>
          <w:rFonts w:ascii="宋体" w:eastAsia="宋体" w:hAnsi="宋体" w:hint="eastAsia"/>
          <w:sz w:val="21"/>
          <w:szCs w:val="21"/>
        </w:rPr>
        <w:t>综上，</w:t>
      </w:r>
      <w:r w:rsidR="00BD747B">
        <w:rPr>
          <w:rFonts w:ascii="宋体" w:eastAsia="宋体" w:hAnsi="宋体" w:hint="eastAsia"/>
          <w:sz w:val="21"/>
          <w:szCs w:val="21"/>
        </w:rPr>
        <w:t>根据</w:t>
      </w:r>
      <w:r w:rsidR="002E76F9" w:rsidRPr="00506614">
        <w:rPr>
          <w:rFonts w:ascii="宋体" w:eastAsia="宋体" w:hAnsi="宋体" w:hint="eastAsia"/>
          <w:sz w:val="21"/>
          <w:szCs w:val="21"/>
        </w:rPr>
        <w:t>《</w:t>
      </w:r>
      <w:r w:rsidR="003A14A3" w:rsidRPr="00506614">
        <w:rPr>
          <w:rFonts w:ascii="宋体" w:eastAsia="宋体" w:hAnsi="宋体" w:hint="eastAsia"/>
          <w:sz w:val="21"/>
          <w:szCs w:val="21"/>
        </w:rPr>
        <w:t>绿色建筑评</w:t>
      </w:r>
      <w:r w:rsidR="003A14A3" w:rsidRPr="00B84C7E">
        <w:rPr>
          <w:rFonts w:ascii="Times New Roman" w:eastAsia="宋体" w:hAnsi="Times New Roman"/>
          <w:sz w:val="21"/>
          <w:szCs w:val="21"/>
        </w:rPr>
        <w:t>价标准</w:t>
      </w:r>
      <w:r w:rsidR="002E76F9" w:rsidRPr="00B84C7E">
        <w:rPr>
          <w:rFonts w:ascii="Times New Roman" w:eastAsia="宋体" w:hAnsi="Times New Roman"/>
          <w:sz w:val="21"/>
          <w:szCs w:val="21"/>
        </w:rPr>
        <w:t>》</w:t>
      </w:r>
      <w:r w:rsidR="00B76637" w:rsidRPr="00B84C7E">
        <w:rPr>
          <w:rFonts w:ascii="Times New Roman" w:eastAsia="宋体" w:hAnsi="Times New Roman"/>
          <w:sz w:val="21"/>
          <w:szCs w:val="21"/>
        </w:rPr>
        <w:t>GB/T50378-</w:t>
      </w:r>
      <w:r w:rsidR="002C557B" w:rsidRPr="00B84C7E">
        <w:rPr>
          <w:rFonts w:ascii="Times New Roman" w:eastAsia="宋体" w:hAnsi="Times New Roman"/>
          <w:sz w:val="21"/>
          <w:szCs w:val="21"/>
        </w:rPr>
        <w:t>2019</w:t>
      </w:r>
      <w:r w:rsidR="002E76F9" w:rsidRPr="00B84C7E">
        <w:rPr>
          <w:rFonts w:ascii="Times New Roman" w:eastAsia="宋体" w:hAnsi="Times New Roman"/>
          <w:sz w:val="21"/>
          <w:szCs w:val="21"/>
        </w:rPr>
        <w:t>和《民用建筑隔声设计规范》</w:t>
      </w:r>
      <w:r w:rsidR="008313FF" w:rsidRPr="00B84C7E">
        <w:rPr>
          <w:rFonts w:ascii="Times New Roman" w:eastAsia="宋体" w:hAnsi="Times New Roman"/>
          <w:sz w:val="21"/>
          <w:szCs w:val="21"/>
        </w:rPr>
        <w:t>GB50118-</w:t>
      </w:r>
    </w:p>
    <w:p w14:paraId="3FF71D30" w14:textId="77777777" w:rsidR="00192E22" w:rsidRDefault="002E76F9" w:rsidP="008313FF">
      <w:pPr>
        <w:pStyle w:val="ab"/>
        <w:spacing w:line="360" w:lineRule="auto"/>
        <w:ind w:firstLineChars="0" w:firstLine="0"/>
        <w:rPr>
          <w:rFonts w:ascii="宋体" w:eastAsia="宋体" w:hAnsi="宋体"/>
          <w:sz w:val="21"/>
          <w:szCs w:val="21"/>
        </w:rPr>
      </w:pPr>
      <w:r w:rsidRPr="00B84C7E">
        <w:rPr>
          <w:rFonts w:ascii="Times New Roman" w:eastAsia="宋体" w:hAnsi="Times New Roman"/>
          <w:sz w:val="21"/>
          <w:szCs w:val="21"/>
        </w:rPr>
        <w:t>2010</w:t>
      </w:r>
      <w:r w:rsidRPr="00B84C7E">
        <w:rPr>
          <w:rFonts w:ascii="Times New Roman" w:eastAsia="宋体" w:hAnsi="Times New Roman"/>
          <w:sz w:val="21"/>
          <w:szCs w:val="21"/>
        </w:rPr>
        <w:t>评价要求，可</w:t>
      </w:r>
      <w:r w:rsidRPr="00506614">
        <w:rPr>
          <w:rFonts w:ascii="宋体" w:eastAsia="宋体" w:hAnsi="宋体" w:hint="eastAsia"/>
          <w:sz w:val="21"/>
          <w:szCs w:val="21"/>
        </w:rPr>
        <w:t>得</w:t>
      </w:r>
      <w:r w:rsidR="009271EC">
        <w:rPr>
          <w:rFonts w:ascii="宋体" w:eastAsia="宋体" w:hAnsi="宋体" w:hint="eastAsia"/>
          <w:sz w:val="21"/>
          <w:szCs w:val="21"/>
        </w:rPr>
        <w:t>围护结构</w:t>
      </w:r>
      <w:r w:rsidRPr="00506614">
        <w:rPr>
          <w:rFonts w:ascii="宋体" w:eastAsia="宋体" w:hAnsi="宋体" w:hint="eastAsia"/>
          <w:sz w:val="21"/>
          <w:szCs w:val="21"/>
        </w:rPr>
        <w:t>隔声评价结果及得分情况如下表：</w:t>
      </w:r>
    </w:p>
    <w:p w14:paraId="06279062" w14:textId="77777777" w:rsidR="00970549" w:rsidRDefault="00970549" w:rsidP="00970549">
      <w:pPr>
        <w:pStyle w:val="ab"/>
        <w:spacing w:line="360" w:lineRule="auto"/>
        <w:ind w:firstLineChars="850" w:firstLine="1785"/>
        <w:rPr>
          <w:rFonts w:ascii="宋体" w:eastAsia="宋体" w:hAnsi="宋体"/>
          <w:sz w:val="21"/>
          <w:szCs w:val="21"/>
        </w:rPr>
      </w:pPr>
      <w:r w:rsidRPr="00024F02">
        <w:rPr>
          <w:rFonts w:ascii="黑体" w:eastAsia="黑体" w:hAnsi="黑体" w:hint="eastAsia"/>
          <w:kern w:val="0"/>
          <w:sz w:val="21"/>
          <w:szCs w:val="20"/>
        </w:rPr>
        <w:t>表</w:t>
      </w:r>
      <w:r w:rsidR="00B84C7E">
        <w:rPr>
          <w:rFonts w:ascii="黑体" w:eastAsia="黑体" w:hAnsi="黑体"/>
          <w:kern w:val="0"/>
          <w:sz w:val="21"/>
          <w:szCs w:val="20"/>
        </w:rPr>
        <w:t>7</w:t>
      </w:r>
      <w:r>
        <w:rPr>
          <w:rFonts w:ascii="黑体" w:eastAsia="黑体" w:hAnsi="黑体"/>
          <w:kern w:val="0"/>
          <w:sz w:val="21"/>
          <w:szCs w:val="20"/>
        </w:rPr>
        <w:t>.</w:t>
      </w:r>
      <w:r>
        <w:rPr>
          <w:rFonts w:ascii="黑体" w:eastAsia="黑体" w:hAnsi="黑体" w:hint="eastAsia"/>
          <w:kern w:val="0"/>
          <w:sz w:val="21"/>
          <w:szCs w:val="20"/>
        </w:rPr>
        <w:t xml:space="preserve">4 围护结构隔声性能评价结果                </w:t>
      </w:r>
      <w:r w:rsidRPr="00024F02">
        <w:rPr>
          <w:rFonts w:ascii="黑体" w:eastAsia="黑体" w:hAnsi="黑体" w:hint="eastAsia"/>
          <w:kern w:val="0"/>
          <w:sz w:val="21"/>
          <w:szCs w:val="20"/>
        </w:rPr>
        <w:t>单位：</w:t>
      </w:r>
      <w:r w:rsidRPr="00024F02">
        <w:rPr>
          <w:rFonts w:ascii="黑体" w:eastAsia="黑体" w:hAnsi="黑体"/>
          <w:kern w:val="0"/>
          <w:sz w:val="21"/>
          <w:szCs w:val="20"/>
        </w:rPr>
        <w:t>dB</w:t>
      </w:r>
    </w:p>
    <w:tbl>
      <w:tblPr>
        <w:tblpPr w:leftFromText="180" w:rightFromText="180" w:vertAnchor="text" w:horzAnchor="margin" w:tblpY="194"/>
        <w:tblW w:w="9333" w:type="dxa"/>
        <w:tblBorders>
          <w:top w:val="single" w:sz="12" w:space="0" w:color="000000"/>
          <w:left w:val="single" w:sz="12" w:space="0" w:color="000000"/>
          <w:bottom w:val="single" w:sz="12" w:space="0" w:color="000000"/>
          <w:right w:val="single" w:sz="12" w:space="0" w:color="000000"/>
          <w:insideH w:val="single" w:sz="8" w:space="0" w:color="000000"/>
          <w:insideV w:val="single" w:sz="8" w:space="0" w:color="000000"/>
        </w:tblBorders>
        <w:tblLayout w:type="fixed"/>
        <w:tblLook w:val="04A0" w:firstRow="1" w:lastRow="0" w:firstColumn="1" w:lastColumn="0" w:noHBand="0" w:noVBand="1"/>
      </w:tblPr>
      <w:tblGrid>
        <w:gridCol w:w="1318"/>
        <w:gridCol w:w="6395"/>
        <w:gridCol w:w="883"/>
        <w:gridCol w:w="737"/>
      </w:tblGrid>
      <w:tr w:rsidR="00760F2E" w14:paraId="3B60D311" w14:textId="77777777" w:rsidTr="0017382B">
        <w:trPr>
          <w:trHeight w:val="238"/>
        </w:trPr>
        <w:tc>
          <w:tcPr>
            <w:tcW w:w="1293" w:type="dxa"/>
            <w:shd w:val="clear" w:color="auto" w:fill="E6E6E6"/>
            <w:vAlign w:val="center"/>
          </w:tcPr>
          <w:p w14:paraId="36DAC031" w14:textId="77777777" w:rsidR="00760F2E" w:rsidRPr="00763AF5" w:rsidRDefault="00760F2E" w:rsidP="003629E3">
            <w:pPr>
              <w:jc w:val="center"/>
              <w:rPr>
                <w:b/>
              </w:rPr>
            </w:pPr>
            <w:r w:rsidRPr="00763AF5">
              <w:rPr>
                <w:b/>
              </w:rPr>
              <w:t>检查项</w:t>
            </w:r>
          </w:p>
        </w:tc>
        <w:tc>
          <w:tcPr>
            <w:tcW w:w="6279" w:type="dxa"/>
            <w:shd w:val="clear" w:color="auto" w:fill="E6E6E6"/>
          </w:tcPr>
          <w:p w14:paraId="010BE14F" w14:textId="77777777" w:rsidR="00760F2E" w:rsidRPr="00763AF5" w:rsidRDefault="00760F2E" w:rsidP="003629E3">
            <w:pPr>
              <w:jc w:val="center"/>
              <w:rPr>
                <w:b/>
              </w:rPr>
            </w:pPr>
            <w:r w:rsidRPr="00763AF5">
              <w:rPr>
                <w:rFonts w:hint="eastAsia"/>
                <w:b/>
              </w:rPr>
              <w:t>评价</w:t>
            </w:r>
            <w:r w:rsidRPr="00763AF5">
              <w:rPr>
                <w:b/>
              </w:rPr>
              <w:t>依据</w:t>
            </w:r>
          </w:p>
        </w:tc>
        <w:tc>
          <w:tcPr>
            <w:tcW w:w="867" w:type="dxa"/>
            <w:shd w:val="clear" w:color="auto" w:fill="E6E6E6"/>
            <w:vAlign w:val="center"/>
          </w:tcPr>
          <w:p w14:paraId="3FCF4E71" w14:textId="77777777" w:rsidR="00760F2E" w:rsidRPr="00763AF5" w:rsidRDefault="00760F2E" w:rsidP="003629E3">
            <w:pPr>
              <w:jc w:val="center"/>
              <w:rPr>
                <w:b/>
              </w:rPr>
            </w:pPr>
            <w:r w:rsidRPr="00763AF5">
              <w:rPr>
                <w:b/>
              </w:rPr>
              <w:t>结论</w:t>
            </w:r>
          </w:p>
        </w:tc>
        <w:tc>
          <w:tcPr>
            <w:tcW w:w="724" w:type="dxa"/>
            <w:shd w:val="clear" w:color="auto" w:fill="E6E6E6"/>
            <w:vAlign w:val="center"/>
          </w:tcPr>
          <w:p w14:paraId="0F012E7B" w14:textId="77777777" w:rsidR="00760F2E" w:rsidRPr="00763AF5" w:rsidRDefault="00760F2E" w:rsidP="003629E3">
            <w:pPr>
              <w:jc w:val="center"/>
              <w:rPr>
                <w:b/>
              </w:rPr>
            </w:pPr>
            <w:r w:rsidRPr="00763AF5">
              <w:rPr>
                <w:b/>
              </w:rPr>
              <w:t>得分</w:t>
            </w:r>
          </w:p>
        </w:tc>
      </w:tr>
      <w:tr w:rsidR="00760F2E" w14:paraId="6FB369BE" w14:textId="77777777" w:rsidTr="0017382B">
        <w:trPr>
          <w:trHeight w:val="892"/>
        </w:trPr>
        <w:tc>
          <w:tcPr>
            <w:tcW w:w="1293" w:type="dxa"/>
            <w:vMerge w:val="restart"/>
            <w:shd w:val="clear" w:color="auto" w:fill="E6E6E6"/>
            <w:vAlign w:val="center"/>
          </w:tcPr>
          <w:p w14:paraId="0C8DF75D" w14:textId="77777777" w:rsidR="00760F2E" w:rsidRPr="00763AF5" w:rsidRDefault="00F27440" w:rsidP="003629E3">
            <w:pPr>
              <w:jc w:val="center"/>
              <w:rPr>
                <w:b/>
              </w:rPr>
            </w:pPr>
            <w:r w:rsidRPr="00763AF5">
              <w:rPr>
                <w:rFonts w:hint="eastAsia"/>
                <w:b/>
              </w:rPr>
              <w:t>空气声隔声</w:t>
            </w:r>
          </w:p>
        </w:tc>
        <w:tc>
          <w:tcPr>
            <w:tcW w:w="6279" w:type="dxa"/>
          </w:tcPr>
          <w:p w14:paraId="3D576980"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5D772E9D" w14:textId="77777777" w:rsidR="00760F2E" w:rsidRPr="002A7CE6"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5.1.4</w:t>
            </w:r>
            <w:r w:rsidR="0015173E">
              <w:rPr>
                <w:rFonts w:ascii="Times New Roman" w:eastAsia="宋体" w:hAnsi="Times New Roman"/>
                <w:sz w:val="21"/>
                <w:szCs w:val="21"/>
              </w:rPr>
              <w:t xml:space="preserve">  </w:t>
            </w:r>
            <w:r w:rsidR="0015173E" w:rsidRPr="00F86CC6">
              <w:rPr>
                <w:rFonts w:ascii="Times New Roman" w:eastAsia="宋体" w:hAnsi="Times New Roman" w:hint="eastAsia"/>
                <w:sz w:val="21"/>
                <w:szCs w:val="21"/>
              </w:rPr>
              <w:t>主要功能房间的外墙、隔墙、楼板和门窗的隔声性能应能满足现行国家标准《民用建筑隔声设计规范》</w:t>
            </w:r>
            <w:r w:rsidR="0015173E" w:rsidRPr="00F86CC6">
              <w:rPr>
                <w:rFonts w:ascii="Times New Roman" w:eastAsia="宋体" w:hAnsi="Times New Roman"/>
                <w:sz w:val="21"/>
                <w:szCs w:val="21"/>
              </w:rPr>
              <w:t>GB 50118</w:t>
            </w:r>
            <w:r w:rsidR="0015173E" w:rsidRPr="00F86CC6">
              <w:rPr>
                <w:rFonts w:ascii="Times New Roman" w:eastAsia="宋体" w:hAnsi="Times New Roman" w:hint="eastAsia"/>
                <w:sz w:val="21"/>
                <w:szCs w:val="21"/>
              </w:rPr>
              <w:t>中低限要求。</w:t>
            </w:r>
          </w:p>
        </w:tc>
        <w:tc>
          <w:tcPr>
            <w:tcW w:w="867" w:type="dxa"/>
            <w:vAlign w:val="center"/>
          </w:tcPr>
          <w:p w14:paraId="40441214" w14:textId="77777777" w:rsidR="00760F2E" w:rsidRPr="00763AF5" w:rsidRDefault="0021202E" w:rsidP="003629E3">
            <w:pPr>
              <w:jc w:val="center"/>
              <w:rPr>
                <w:rFonts w:ascii="宋体" w:hAnsi="宋体"/>
                <w:kern w:val="2"/>
                <w:szCs w:val="21"/>
                <w:lang w:val="en-US"/>
              </w:rPr>
            </w:pPr>
            <w:bookmarkStart w:id="76" w:name="空气声控制项结论"/>
            <w:r w:rsidRPr="00763AF5">
              <w:rPr>
                <w:rFonts w:ascii="宋体" w:hAnsi="宋体" w:hint="eastAsia"/>
                <w:kern w:val="2"/>
                <w:szCs w:val="21"/>
                <w:lang w:val="en-US"/>
              </w:rPr>
              <w:t>满足</w:t>
            </w:r>
            <w:bookmarkEnd w:id="76"/>
          </w:p>
        </w:tc>
        <w:tc>
          <w:tcPr>
            <w:tcW w:w="724" w:type="dxa"/>
            <w:vAlign w:val="center"/>
          </w:tcPr>
          <w:p w14:paraId="0E766954" w14:textId="77777777" w:rsidR="00760F2E" w:rsidRPr="00763AF5" w:rsidRDefault="00760F2E" w:rsidP="003629E3">
            <w:pPr>
              <w:jc w:val="center"/>
              <w:rPr>
                <w:rFonts w:ascii="宋体" w:hAnsi="宋体"/>
                <w:kern w:val="2"/>
                <w:szCs w:val="21"/>
                <w:lang w:val="en-US"/>
              </w:rPr>
            </w:pPr>
            <w:r w:rsidRPr="00763AF5">
              <w:rPr>
                <w:rFonts w:ascii="宋体" w:hAnsi="宋体"/>
                <w:kern w:val="2"/>
                <w:szCs w:val="21"/>
                <w:lang w:val="en-US"/>
              </w:rPr>
              <w:t>--</w:t>
            </w:r>
          </w:p>
        </w:tc>
      </w:tr>
      <w:tr w:rsidR="00760F2E" w14:paraId="48D0B43D" w14:textId="77777777" w:rsidTr="0017382B">
        <w:trPr>
          <w:trHeight w:val="1187"/>
        </w:trPr>
        <w:tc>
          <w:tcPr>
            <w:tcW w:w="1293" w:type="dxa"/>
            <w:vMerge/>
            <w:shd w:val="clear" w:color="auto" w:fill="E6E6E6"/>
            <w:vAlign w:val="center"/>
          </w:tcPr>
          <w:p w14:paraId="50ECA0FF" w14:textId="77777777" w:rsidR="00760F2E" w:rsidRPr="00763AF5" w:rsidRDefault="00760F2E" w:rsidP="003629E3">
            <w:pPr>
              <w:jc w:val="center"/>
              <w:rPr>
                <w:b/>
              </w:rPr>
            </w:pPr>
          </w:p>
        </w:tc>
        <w:tc>
          <w:tcPr>
            <w:tcW w:w="6279" w:type="dxa"/>
          </w:tcPr>
          <w:p w14:paraId="20E943F6" w14:textId="77777777" w:rsidR="00760F2E" w:rsidRPr="001D12EF" w:rsidRDefault="00760F2E" w:rsidP="003629E3">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2FE0E85E" w14:textId="77777777" w:rsidR="00760F2E" w:rsidRPr="00C94F50" w:rsidRDefault="00B84C7E" w:rsidP="003629E3">
            <w:pPr>
              <w:pStyle w:val="ab"/>
              <w:ind w:firstLineChars="0" w:firstLine="0"/>
              <w:rPr>
                <w:rFonts w:ascii="Times New Roman" w:eastAsia="宋体" w:hAnsi="Times New Roman"/>
                <w:sz w:val="21"/>
                <w:szCs w:val="21"/>
              </w:rPr>
            </w:pPr>
            <w:r>
              <w:rPr>
                <w:rFonts w:ascii="Times New Roman" w:eastAsia="宋体" w:hAnsi="Times New Roman"/>
                <w:sz w:val="21"/>
                <w:szCs w:val="21"/>
              </w:rPr>
              <w:t>5.2.7</w:t>
            </w:r>
            <w:r w:rsidR="00760F2E" w:rsidRPr="00D071C9">
              <w:rPr>
                <w:rFonts w:ascii="Times New Roman" w:eastAsia="宋体" w:hAnsi="Times New Roman"/>
                <w:sz w:val="21"/>
                <w:szCs w:val="21"/>
              </w:rPr>
              <w:t xml:space="preserve"> </w:t>
            </w:r>
            <w:r w:rsidR="00760F2E">
              <w:rPr>
                <w:rFonts w:ascii="Times New Roman" w:eastAsia="宋体" w:hAnsi="Times New Roman"/>
                <w:sz w:val="21"/>
                <w:szCs w:val="21"/>
              </w:rPr>
              <w:t xml:space="preserve"> </w:t>
            </w:r>
            <w:r w:rsidR="0055755F" w:rsidRPr="00F86CC6">
              <w:rPr>
                <w:rFonts w:ascii="Times New Roman" w:eastAsia="宋体" w:hAnsi="Times New Roman" w:hint="eastAsia"/>
                <w:sz w:val="21"/>
                <w:szCs w:val="21"/>
              </w:rPr>
              <w:t>构件及相邻房间之间的空气声隔声性能达到现行国家标准《民用建筑隔声设计规范》</w:t>
            </w:r>
            <w:r w:rsidR="0055755F" w:rsidRPr="00F86CC6">
              <w:rPr>
                <w:rFonts w:ascii="Times New Roman" w:eastAsia="宋体" w:hAnsi="Times New Roman"/>
                <w:sz w:val="21"/>
                <w:szCs w:val="21"/>
              </w:rPr>
              <w:t>GB 50118</w:t>
            </w:r>
            <w:r w:rsidR="0055755F" w:rsidRPr="00F86CC6">
              <w:rPr>
                <w:rFonts w:ascii="Times New Roman" w:eastAsia="宋体" w:hAnsi="Times New Roman" w:hint="eastAsia"/>
                <w:sz w:val="21"/>
                <w:szCs w:val="21"/>
              </w:rPr>
              <w:t>中的低限标准限值和高要求标准限值的平均值，得</w:t>
            </w:r>
            <w:r w:rsidR="0055755F" w:rsidRPr="00F86CC6">
              <w:rPr>
                <w:rFonts w:ascii="Times New Roman" w:eastAsia="宋体" w:hAnsi="Times New Roman" w:hint="eastAsia"/>
                <w:sz w:val="21"/>
                <w:szCs w:val="21"/>
              </w:rPr>
              <w:t>3</w:t>
            </w:r>
            <w:r w:rsidR="0055755F" w:rsidRPr="00F86CC6">
              <w:rPr>
                <w:rFonts w:ascii="Times New Roman" w:eastAsia="宋体" w:hAnsi="Times New Roman" w:hint="eastAsia"/>
                <w:sz w:val="21"/>
                <w:szCs w:val="21"/>
              </w:rPr>
              <w:t>分；达到高要求标准限值，得</w:t>
            </w:r>
            <w:r w:rsidR="0055755F" w:rsidRPr="00F86CC6">
              <w:rPr>
                <w:rFonts w:ascii="Times New Roman" w:eastAsia="宋体" w:hAnsi="Times New Roman" w:hint="eastAsia"/>
                <w:sz w:val="21"/>
                <w:szCs w:val="21"/>
              </w:rPr>
              <w:t>5</w:t>
            </w:r>
            <w:r w:rsidR="0055755F" w:rsidRPr="00F86CC6">
              <w:rPr>
                <w:rFonts w:ascii="Times New Roman" w:eastAsia="宋体" w:hAnsi="Times New Roman" w:hint="eastAsia"/>
                <w:sz w:val="21"/>
                <w:szCs w:val="21"/>
              </w:rPr>
              <w:t>分</w:t>
            </w:r>
            <w:r w:rsidR="00E93215">
              <w:rPr>
                <w:rFonts w:ascii="Times New Roman" w:eastAsia="宋体" w:hAnsi="Times New Roman" w:hint="eastAsia"/>
                <w:sz w:val="21"/>
                <w:szCs w:val="21"/>
              </w:rPr>
              <w:t>。</w:t>
            </w:r>
          </w:p>
        </w:tc>
        <w:tc>
          <w:tcPr>
            <w:tcW w:w="867" w:type="dxa"/>
            <w:vAlign w:val="center"/>
          </w:tcPr>
          <w:p w14:paraId="623F3A3C" w14:textId="77777777" w:rsidR="00760F2E" w:rsidRPr="00763AF5" w:rsidRDefault="0021202E" w:rsidP="003629E3">
            <w:pPr>
              <w:jc w:val="center"/>
              <w:rPr>
                <w:rFonts w:ascii="宋体" w:hAnsi="宋体"/>
                <w:kern w:val="2"/>
                <w:szCs w:val="21"/>
                <w:lang w:val="en-US"/>
              </w:rPr>
            </w:pPr>
            <w:bookmarkStart w:id="77" w:name="空气声评分项结论"/>
            <w:r w:rsidRPr="00763AF5">
              <w:rPr>
                <w:rFonts w:ascii="宋体" w:hAnsi="宋体" w:hint="eastAsia"/>
                <w:kern w:val="2"/>
                <w:szCs w:val="21"/>
                <w:lang w:val="en-US"/>
              </w:rPr>
              <w:t>满足低限要求</w:t>
            </w:r>
            <w:bookmarkEnd w:id="77"/>
          </w:p>
        </w:tc>
        <w:tc>
          <w:tcPr>
            <w:tcW w:w="724" w:type="dxa"/>
            <w:vAlign w:val="center"/>
          </w:tcPr>
          <w:p w14:paraId="2EA9F2B4" w14:textId="77777777" w:rsidR="00760F2E" w:rsidRPr="00763AF5" w:rsidRDefault="0021202E" w:rsidP="003629E3">
            <w:pPr>
              <w:jc w:val="center"/>
              <w:rPr>
                <w:rFonts w:ascii="宋体" w:hAnsi="宋体"/>
                <w:kern w:val="2"/>
                <w:szCs w:val="21"/>
                <w:lang w:val="en-US"/>
              </w:rPr>
            </w:pPr>
            <w:bookmarkStart w:id="78" w:name="空气声得分"/>
            <w:r w:rsidRPr="00763AF5">
              <w:rPr>
                <w:rFonts w:ascii="宋体" w:hAnsi="宋体" w:hint="eastAsia"/>
                <w:kern w:val="2"/>
                <w:szCs w:val="21"/>
                <w:lang w:val="en-US"/>
              </w:rPr>
              <w:t>0</w:t>
            </w:r>
            <w:bookmarkEnd w:id="78"/>
          </w:p>
        </w:tc>
      </w:tr>
      <w:tr w:rsidR="000235C3" w14:paraId="03E2607A" w14:textId="77777777" w:rsidTr="0017382B">
        <w:trPr>
          <w:trHeight w:val="1187"/>
        </w:trPr>
        <w:tc>
          <w:tcPr>
            <w:tcW w:w="1293" w:type="dxa"/>
            <w:vMerge w:val="restart"/>
            <w:shd w:val="clear" w:color="auto" w:fill="E6E6E6"/>
            <w:vAlign w:val="center"/>
          </w:tcPr>
          <w:p w14:paraId="099F61A1" w14:textId="77777777" w:rsidR="000235C3" w:rsidRPr="00763AF5" w:rsidRDefault="000235C3" w:rsidP="003629E3">
            <w:pPr>
              <w:jc w:val="center"/>
              <w:rPr>
                <w:b/>
              </w:rPr>
            </w:pPr>
            <w:r w:rsidRPr="00763AF5">
              <w:rPr>
                <w:rFonts w:hint="eastAsia"/>
                <w:b/>
              </w:rPr>
              <w:t>撞击声隔声</w:t>
            </w:r>
          </w:p>
        </w:tc>
        <w:tc>
          <w:tcPr>
            <w:tcW w:w="6279" w:type="dxa"/>
          </w:tcPr>
          <w:p w14:paraId="42710C52" w14:textId="77777777" w:rsidR="00450508" w:rsidRPr="001D12EF" w:rsidRDefault="00450508" w:rsidP="00450508">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控制项</w:t>
            </w:r>
            <w:r w:rsidRPr="001D12EF">
              <w:rPr>
                <w:rFonts w:ascii="Times New Roman" w:eastAsia="宋体" w:hAnsi="Times New Roman"/>
                <w:b/>
                <w:sz w:val="21"/>
                <w:szCs w:val="21"/>
              </w:rPr>
              <w:t>：</w:t>
            </w:r>
          </w:p>
          <w:p w14:paraId="05F26D6D" w14:textId="77777777" w:rsidR="000235C3" w:rsidRPr="001D12EF" w:rsidRDefault="00B84C7E" w:rsidP="00450508">
            <w:pPr>
              <w:pStyle w:val="ab"/>
              <w:ind w:firstLineChars="0" w:firstLine="0"/>
              <w:rPr>
                <w:rFonts w:ascii="Times New Roman" w:eastAsia="宋体" w:hAnsi="Times New Roman"/>
                <w:b/>
                <w:sz w:val="21"/>
                <w:szCs w:val="21"/>
              </w:rPr>
            </w:pPr>
            <w:r>
              <w:rPr>
                <w:rFonts w:ascii="Times New Roman" w:eastAsia="宋体" w:hAnsi="Times New Roman"/>
                <w:sz w:val="21"/>
                <w:szCs w:val="21"/>
              </w:rPr>
              <w:t>5.1.4</w:t>
            </w:r>
            <w:r w:rsidR="00450508">
              <w:rPr>
                <w:rFonts w:ascii="Times New Roman" w:eastAsia="宋体" w:hAnsi="Times New Roman"/>
                <w:sz w:val="21"/>
                <w:szCs w:val="21"/>
              </w:rPr>
              <w:t xml:space="preserve">  </w:t>
            </w:r>
            <w:r w:rsidR="00450508" w:rsidRPr="00F86CC6">
              <w:rPr>
                <w:rFonts w:ascii="Times New Roman" w:eastAsia="宋体" w:hAnsi="Times New Roman" w:hint="eastAsia"/>
                <w:sz w:val="21"/>
                <w:szCs w:val="21"/>
              </w:rPr>
              <w:t>主要功能房间的外墙、隔墙、楼板和门窗的隔声性能应能满足现行国家标准《民用建筑隔声设计规范》</w:t>
            </w:r>
            <w:r w:rsidR="00450508" w:rsidRPr="00F86CC6">
              <w:rPr>
                <w:rFonts w:ascii="Times New Roman" w:eastAsia="宋体" w:hAnsi="Times New Roman"/>
                <w:sz w:val="21"/>
                <w:szCs w:val="21"/>
              </w:rPr>
              <w:t>GB 50118</w:t>
            </w:r>
            <w:r w:rsidR="00450508" w:rsidRPr="00F86CC6">
              <w:rPr>
                <w:rFonts w:ascii="Times New Roman" w:eastAsia="宋体" w:hAnsi="Times New Roman" w:hint="eastAsia"/>
                <w:sz w:val="21"/>
                <w:szCs w:val="21"/>
              </w:rPr>
              <w:t>中低限要求。</w:t>
            </w:r>
          </w:p>
        </w:tc>
        <w:tc>
          <w:tcPr>
            <w:tcW w:w="867" w:type="dxa"/>
            <w:vAlign w:val="center"/>
          </w:tcPr>
          <w:p w14:paraId="405C9496" w14:textId="77777777" w:rsidR="000235C3" w:rsidRPr="00763AF5" w:rsidRDefault="0021202E" w:rsidP="003629E3">
            <w:pPr>
              <w:jc w:val="center"/>
              <w:rPr>
                <w:rFonts w:ascii="宋体" w:hAnsi="宋体"/>
                <w:kern w:val="2"/>
                <w:szCs w:val="21"/>
                <w:lang w:val="en-US"/>
              </w:rPr>
            </w:pPr>
            <w:bookmarkStart w:id="79" w:name="撞击声控制项结论"/>
            <w:r w:rsidRPr="00763AF5">
              <w:rPr>
                <w:rFonts w:ascii="宋体" w:hAnsi="宋体" w:hint="eastAsia"/>
                <w:kern w:val="2"/>
                <w:szCs w:val="21"/>
                <w:lang w:val="en-US"/>
              </w:rPr>
              <w:t>满足</w:t>
            </w:r>
            <w:bookmarkEnd w:id="79"/>
          </w:p>
        </w:tc>
        <w:tc>
          <w:tcPr>
            <w:tcW w:w="724" w:type="dxa"/>
            <w:vAlign w:val="center"/>
          </w:tcPr>
          <w:p w14:paraId="3ABD1BDA" w14:textId="77777777" w:rsidR="000235C3" w:rsidRPr="00763AF5" w:rsidRDefault="00E11582" w:rsidP="003629E3">
            <w:pPr>
              <w:jc w:val="center"/>
              <w:rPr>
                <w:rFonts w:ascii="宋体" w:hAnsi="宋体"/>
                <w:kern w:val="2"/>
                <w:szCs w:val="21"/>
                <w:lang w:val="en-US"/>
              </w:rPr>
            </w:pPr>
            <w:r w:rsidRPr="00763AF5">
              <w:rPr>
                <w:rFonts w:ascii="宋体" w:hAnsi="宋体" w:hint="eastAsia"/>
                <w:kern w:val="2"/>
                <w:szCs w:val="21"/>
                <w:lang w:val="en-US"/>
              </w:rPr>
              <w:t>-</w:t>
            </w:r>
            <w:r w:rsidRPr="00763AF5">
              <w:rPr>
                <w:rFonts w:ascii="宋体" w:hAnsi="宋体"/>
                <w:kern w:val="2"/>
                <w:szCs w:val="21"/>
                <w:lang w:val="en-US"/>
              </w:rPr>
              <w:t>-</w:t>
            </w:r>
          </w:p>
        </w:tc>
      </w:tr>
      <w:tr w:rsidR="000235C3" w14:paraId="155626C4" w14:textId="77777777" w:rsidTr="0017382B">
        <w:trPr>
          <w:trHeight w:val="1187"/>
        </w:trPr>
        <w:tc>
          <w:tcPr>
            <w:tcW w:w="1293" w:type="dxa"/>
            <w:vMerge/>
            <w:shd w:val="clear" w:color="auto" w:fill="E6E6E6"/>
            <w:vAlign w:val="center"/>
          </w:tcPr>
          <w:p w14:paraId="1E9BD97A" w14:textId="77777777" w:rsidR="000235C3" w:rsidRDefault="000235C3" w:rsidP="003629E3">
            <w:pPr>
              <w:jc w:val="center"/>
            </w:pPr>
          </w:p>
        </w:tc>
        <w:tc>
          <w:tcPr>
            <w:tcW w:w="6279" w:type="dxa"/>
          </w:tcPr>
          <w:p w14:paraId="5BF2D6CA" w14:textId="77777777" w:rsidR="00F43C89" w:rsidRPr="001D12EF" w:rsidRDefault="00F43C89" w:rsidP="00F43C89">
            <w:pPr>
              <w:pStyle w:val="ab"/>
              <w:ind w:firstLineChars="0" w:firstLine="0"/>
              <w:rPr>
                <w:rFonts w:ascii="Times New Roman" w:eastAsia="宋体" w:hAnsi="Times New Roman"/>
                <w:b/>
                <w:sz w:val="21"/>
                <w:szCs w:val="21"/>
              </w:rPr>
            </w:pPr>
            <w:r w:rsidRPr="001D12EF">
              <w:rPr>
                <w:rFonts w:ascii="Times New Roman" w:eastAsia="宋体" w:hAnsi="Times New Roman" w:hint="eastAsia"/>
                <w:b/>
                <w:sz w:val="21"/>
                <w:szCs w:val="21"/>
              </w:rPr>
              <w:t>评分项：</w:t>
            </w:r>
          </w:p>
          <w:p w14:paraId="0E26E970" w14:textId="77777777" w:rsidR="000235C3" w:rsidRPr="001D12EF" w:rsidRDefault="00B84C7E" w:rsidP="00B84C7E">
            <w:pPr>
              <w:pStyle w:val="ab"/>
              <w:ind w:firstLineChars="0" w:firstLine="0"/>
              <w:rPr>
                <w:rFonts w:ascii="Times New Roman" w:eastAsia="宋体" w:hAnsi="Times New Roman"/>
                <w:b/>
                <w:sz w:val="21"/>
                <w:szCs w:val="21"/>
              </w:rPr>
            </w:pPr>
            <w:r>
              <w:rPr>
                <w:rFonts w:ascii="Times New Roman" w:eastAsia="宋体" w:hAnsi="Times New Roman"/>
                <w:sz w:val="21"/>
                <w:szCs w:val="21"/>
              </w:rPr>
              <w:t>5.2.7</w:t>
            </w:r>
            <w:r w:rsidR="0047643A">
              <w:rPr>
                <w:rFonts w:ascii="Times New Roman" w:eastAsia="宋体" w:hAnsi="Times New Roman"/>
                <w:sz w:val="21"/>
                <w:szCs w:val="21"/>
              </w:rPr>
              <w:t xml:space="preserve">  </w:t>
            </w:r>
            <w:r w:rsidR="0047643A" w:rsidRPr="00F86CC6">
              <w:rPr>
                <w:rFonts w:ascii="Times New Roman" w:eastAsia="宋体" w:hAnsi="Times New Roman" w:hint="eastAsia"/>
                <w:sz w:val="21"/>
                <w:szCs w:val="21"/>
              </w:rPr>
              <w:t>楼板的撞击声隔声性能达到现行国家标准《民用建筑隔声设计规范》</w:t>
            </w:r>
            <w:r w:rsidR="0047643A" w:rsidRPr="00F86CC6">
              <w:rPr>
                <w:rFonts w:ascii="Times New Roman" w:eastAsia="宋体" w:hAnsi="Times New Roman"/>
                <w:sz w:val="21"/>
                <w:szCs w:val="21"/>
              </w:rPr>
              <w:t>GB 50118</w:t>
            </w:r>
            <w:r w:rsidR="0047643A" w:rsidRPr="00F86CC6">
              <w:rPr>
                <w:rFonts w:ascii="Times New Roman" w:eastAsia="宋体" w:hAnsi="Times New Roman" w:hint="eastAsia"/>
                <w:sz w:val="21"/>
                <w:szCs w:val="21"/>
              </w:rPr>
              <w:t>中的低限标准限值和高要求标准限值的平均值，得</w:t>
            </w:r>
            <w:r w:rsidR="0047643A" w:rsidRPr="00F86CC6">
              <w:rPr>
                <w:rFonts w:ascii="Times New Roman" w:eastAsia="宋体" w:hAnsi="Times New Roman" w:hint="eastAsia"/>
                <w:sz w:val="21"/>
                <w:szCs w:val="21"/>
              </w:rPr>
              <w:t>3</w:t>
            </w:r>
            <w:r w:rsidR="0047643A" w:rsidRPr="00F86CC6">
              <w:rPr>
                <w:rFonts w:ascii="Times New Roman" w:eastAsia="宋体" w:hAnsi="Times New Roman" w:hint="eastAsia"/>
                <w:sz w:val="21"/>
                <w:szCs w:val="21"/>
              </w:rPr>
              <w:t>分；达到高要求标准限值，得</w:t>
            </w:r>
            <w:r>
              <w:rPr>
                <w:rFonts w:ascii="Times New Roman" w:eastAsia="宋体" w:hAnsi="Times New Roman"/>
                <w:sz w:val="21"/>
                <w:szCs w:val="21"/>
              </w:rPr>
              <w:t>5</w:t>
            </w:r>
            <w:r w:rsidR="0047643A" w:rsidRPr="00F86CC6">
              <w:rPr>
                <w:rFonts w:ascii="Times New Roman" w:eastAsia="宋体" w:hAnsi="Times New Roman" w:hint="eastAsia"/>
                <w:sz w:val="21"/>
                <w:szCs w:val="21"/>
              </w:rPr>
              <w:t>分。</w:t>
            </w:r>
          </w:p>
        </w:tc>
        <w:tc>
          <w:tcPr>
            <w:tcW w:w="867" w:type="dxa"/>
            <w:vAlign w:val="center"/>
          </w:tcPr>
          <w:p w14:paraId="05D6304D" w14:textId="77777777" w:rsidR="000235C3" w:rsidRPr="00763AF5" w:rsidRDefault="0021202E" w:rsidP="003629E3">
            <w:pPr>
              <w:jc w:val="center"/>
              <w:rPr>
                <w:rFonts w:ascii="宋体" w:hAnsi="宋体"/>
                <w:kern w:val="2"/>
                <w:szCs w:val="21"/>
                <w:lang w:val="en-US"/>
              </w:rPr>
            </w:pPr>
            <w:bookmarkStart w:id="80" w:name="撞击声评分项结论"/>
            <w:r w:rsidRPr="00763AF5">
              <w:rPr>
                <w:rFonts w:ascii="宋体" w:hAnsi="宋体" w:hint="eastAsia"/>
                <w:kern w:val="2"/>
                <w:szCs w:val="21"/>
                <w:lang w:val="en-US"/>
              </w:rPr>
              <w:t>满足高要求</w:t>
            </w:r>
            <w:bookmarkEnd w:id="80"/>
          </w:p>
        </w:tc>
        <w:tc>
          <w:tcPr>
            <w:tcW w:w="724" w:type="dxa"/>
            <w:vAlign w:val="center"/>
          </w:tcPr>
          <w:p w14:paraId="0507BFCF" w14:textId="77777777" w:rsidR="000235C3" w:rsidRPr="00763AF5" w:rsidRDefault="0021202E" w:rsidP="003629E3">
            <w:pPr>
              <w:jc w:val="center"/>
              <w:rPr>
                <w:rFonts w:ascii="宋体" w:hAnsi="宋体"/>
                <w:kern w:val="2"/>
                <w:szCs w:val="21"/>
                <w:lang w:val="en-US"/>
              </w:rPr>
            </w:pPr>
            <w:bookmarkStart w:id="81" w:name="撞击声得分"/>
            <w:r w:rsidRPr="00763AF5">
              <w:rPr>
                <w:rFonts w:ascii="宋体" w:hAnsi="宋体" w:hint="eastAsia"/>
                <w:kern w:val="2"/>
                <w:szCs w:val="21"/>
                <w:lang w:val="en-US"/>
              </w:rPr>
              <w:t>5</w:t>
            </w:r>
            <w:bookmarkEnd w:id="81"/>
          </w:p>
        </w:tc>
      </w:tr>
    </w:tbl>
    <w:p w14:paraId="2519FA62" w14:textId="77777777" w:rsidR="00BD747B" w:rsidRPr="008313FF" w:rsidRDefault="00BD747B" w:rsidP="00A80168">
      <w:pPr>
        <w:pStyle w:val="ab"/>
        <w:spacing w:line="360" w:lineRule="auto"/>
        <w:ind w:firstLineChars="0" w:firstLine="0"/>
        <w:rPr>
          <w:rFonts w:ascii="宋体" w:eastAsia="宋体" w:hAnsi="宋体"/>
          <w:sz w:val="21"/>
          <w:szCs w:val="21"/>
        </w:rPr>
      </w:pPr>
    </w:p>
    <w:sectPr w:rsidR="00BD747B" w:rsidRPr="008313FF" w:rsidSect="00C97E25">
      <w:pgSz w:w="11906" w:h="16838"/>
      <w:pgMar w:top="1440" w:right="1418" w:bottom="1440" w:left="1418"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70ACCD9" w14:textId="77777777" w:rsidR="00082F68" w:rsidRDefault="00082F68" w:rsidP="00203A7D">
      <w:r>
        <w:separator/>
      </w:r>
    </w:p>
  </w:endnote>
  <w:endnote w:type="continuationSeparator" w:id="0">
    <w:p w14:paraId="500FAC14" w14:textId="77777777" w:rsidR="00082F68" w:rsidRDefault="00082F68" w:rsidP="00203A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ambria Math">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ItalicT">
    <w:panose1 w:val="00000400000000000000"/>
    <w:charset w:val="00"/>
    <w:family w:val="auto"/>
    <w:pitch w:val="variable"/>
    <w:sig w:usb0="20002A87" w:usb1="00000000" w:usb2="00000000" w:usb3="00000000" w:csb0="000001FF" w:csb1="00000000"/>
  </w:font>
  <w:font w:name="Dotum">
    <w:altName w:val="돋움"/>
    <w:panose1 w:val="020B0600000101010101"/>
    <w:charset w:val="81"/>
    <w:family w:val="swiss"/>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C1AC2F" w14:textId="77777777" w:rsidR="008A4CC6" w:rsidRDefault="008A4CC6" w:rsidP="00E3135C">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14:paraId="2FF766E9" w14:textId="77777777" w:rsidR="008A4CC6" w:rsidRDefault="008A4CC6">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337DDA" w14:textId="77777777" w:rsidR="008A4CC6" w:rsidRDefault="00082F68">
    <w:pPr>
      <w:pStyle w:val="a5"/>
    </w:pPr>
    <w:hyperlink r:id="rId1" w:history="1">
      <w:r w:rsidR="008A4CC6" w:rsidRPr="004B2B70">
        <w:rPr>
          <w:rStyle w:val="a6"/>
          <w:u w:val="none"/>
        </w:rPr>
        <w:t>http://www.gbsware.cn/</w:t>
      </w:r>
    </w:hyperlink>
    <w:r w:rsidR="008A4CC6">
      <w:ptab w:relativeTo="margin" w:alignment="center" w:leader="none"/>
    </w:r>
    <w:r w:rsidR="008A4CC6">
      <w:fldChar w:fldCharType="begin"/>
    </w:r>
    <w:r w:rsidR="008A4CC6">
      <w:instrText xml:space="preserve"> PAGE  \* Arabic  \* MERGEFORMAT </w:instrText>
    </w:r>
    <w:r w:rsidR="008A4CC6">
      <w:fldChar w:fldCharType="separate"/>
    </w:r>
    <w:r w:rsidR="00D22A10">
      <w:rPr>
        <w:noProof/>
      </w:rPr>
      <w:t>13</w:t>
    </w:r>
    <w:r w:rsidR="008A4CC6">
      <w:fldChar w:fldCharType="end"/>
    </w:r>
    <w:r w:rsidR="008A4CC6" w:rsidRPr="004B2B70">
      <w:rPr>
        <w:b/>
      </w:rPr>
      <w:t>/</w:t>
    </w:r>
    <w:fldSimple w:instr=" NUMPAGES  \* Arabic  \* MERGEFORMAT ">
      <w:r w:rsidR="00D22A10">
        <w:rPr>
          <w:noProof/>
        </w:rPr>
        <w:t>13</w:t>
      </w:r>
    </w:fldSimple>
    <w:r w:rsidR="008A4CC6">
      <w:ptab w:relativeTo="margin" w:alignment="right" w:leader="none"/>
    </w:r>
    <w:r w:rsidR="008A4CC6">
      <w:t>SEDU20</w:t>
    </w:r>
    <w:r w:rsidR="00F81DFD">
      <w:t>20</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6AC57AF" w14:textId="77777777" w:rsidR="00082F68" w:rsidRDefault="00082F68" w:rsidP="00203A7D">
      <w:r>
        <w:separator/>
      </w:r>
    </w:p>
  </w:footnote>
  <w:footnote w:type="continuationSeparator" w:id="0">
    <w:p w14:paraId="774A2E93" w14:textId="77777777" w:rsidR="00082F68" w:rsidRDefault="00082F68" w:rsidP="00203A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C48369" w14:textId="77777777" w:rsidR="008A4CC6" w:rsidRDefault="008A4CC6">
    <w:pPr>
      <w:pStyle w:val="a4"/>
    </w:pPr>
    <w:r>
      <w:rPr>
        <w:noProof/>
        <w:lang w:val="en-US"/>
      </w:rPr>
      <w:drawing>
        <wp:inline distT="0" distB="0" distL="0" distR="0" wp14:anchorId="4FF7C938" wp14:editId="6FEF5B3B">
          <wp:extent cx="972199" cy="252000"/>
          <wp:effectExtent l="0" t="0" r="0"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修改后LOGO-适用于报告.jpg"/>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ptab w:relativeTo="margin" w:alignment="center" w:leader="none"/>
    </w:r>
    <w:r>
      <w:ptab w:relativeTo="margin" w:alignment="right" w:leader="none"/>
    </w:r>
    <w:r>
      <w:rPr>
        <w:rFonts w:hint="eastAsia"/>
      </w:rPr>
      <w:t>建筑</w:t>
    </w:r>
    <w:r>
      <w:t>构件隔声性能</w:t>
    </w:r>
    <w:r>
      <w:rPr>
        <w:rFonts w:hint="eastAsia"/>
      </w:rPr>
      <w:t>报告</w:t>
    </w:r>
    <w:r>
      <w:t>书</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C0B17"/>
    <w:multiLevelType w:val="multilevel"/>
    <w:tmpl w:val="340643FE"/>
    <w:lvl w:ilvl="0">
      <w:start w:val="1"/>
      <w:numFmt w:val="decimal"/>
      <w:pStyle w:val="1"/>
      <w:lvlText w:val="%1"/>
      <w:lvlJc w:val="left"/>
      <w:pPr>
        <w:tabs>
          <w:tab w:val="num" w:pos="432"/>
        </w:tabs>
        <w:ind w:left="432" w:hanging="432"/>
      </w:pPr>
      <w:rPr>
        <w:rFonts w:hint="eastAsia"/>
      </w:rPr>
    </w:lvl>
    <w:lvl w:ilvl="1">
      <w:start w:val="1"/>
      <w:numFmt w:val="decimal"/>
      <w:pStyle w:val="2"/>
      <w:lvlText w:val="%1.%2"/>
      <w:lvlJc w:val="left"/>
      <w:pPr>
        <w:tabs>
          <w:tab w:val="num" w:pos="578"/>
        </w:tabs>
        <w:ind w:left="578" w:hanging="578"/>
      </w:pPr>
      <w:rPr>
        <w:rFonts w:hint="eastAsia"/>
        <w:lang w:val="en-GB"/>
      </w:rPr>
    </w:lvl>
    <w:lvl w:ilvl="2">
      <w:start w:val="1"/>
      <w:numFmt w:val="decimal"/>
      <w:pStyle w:val="3"/>
      <w:lvlText w:val="%1.%2.%3"/>
      <w:lvlJc w:val="left"/>
      <w:pPr>
        <w:tabs>
          <w:tab w:val="num" w:pos="578"/>
        </w:tabs>
        <w:ind w:left="578" w:hanging="578"/>
      </w:pPr>
      <w:rPr>
        <w:rFonts w:eastAsia="宋体" w:hint="eastAsia"/>
        <w:sz w:val="24"/>
        <w:szCs w:val="24"/>
        <w:lang w:val="en-GB"/>
      </w:rPr>
    </w:lvl>
    <w:lvl w:ilvl="3">
      <w:start w:val="1"/>
      <w:numFmt w:val="decimal"/>
      <w:pStyle w:val="4"/>
      <w:lvlText w:val="%1.%2.%3.%4"/>
      <w:lvlJc w:val="left"/>
      <w:pPr>
        <w:tabs>
          <w:tab w:val="num" w:pos="864"/>
        </w:tabs>
        <w:ind w:left="864" w:hanging="864"/>
      </w:pPr>
      <w:rPr>
        <w:rFonts w:hint="eastAsia"/>
      </w:rPr>
    </w:lvl>
    <w:lvl w:ilvl="4">
      <w:start w:val="1"/>
      <w:numFmt w:val="decimal"/>
      <w:pStyle w:val="5"/>
      <w:lvlText w:val="%1.%2.%3.%4.%5"/>
      <w:lvlJc w:val="left"/>
      <w:pPr>
        <w:tabs>
          <w:tab w:val="num" w:pos="1008"/>
        </w:tabs>
        <w:ind w:left="1008" w:hanging="1008"/>
      </w:pPr>
      <w:rPr>
        <w:rFonts w:hint="eastAsia"/>
      </w:rPr>
    </w:lvl>
    <w:lvl w:ilvl="5">
      <w:start w:val="1"/>
      <w:numFmt w:val="decimal"/>
      <w:pStyle w:val="6"/>
      <w:lvlText w:val="%1.%2.%3.%4.%5.%6"/>
      <w:lvlJc w:val="left"/>
      <w:pPr>
        <w:tabs>
          <w:tab w:val="num" w:pos="1152"/>
        </w:tabs>
        <w:ind w:left="1152" w:hanging="1152"/>
      </w:pPr>
      <w:rPr>
        <w:rFonts w:hint="eastAsia"/>
      </w:rPr>
    </w:lvl>
    <w:lvl w:ilvl="6">
      <w:start w:val="1"/>
      <w:numFmt w:val="decimal"/>
      <w:pStyle w:val="7"/>
      <w:lvlText w:val="%1.%2.%3.%4.%5.%6.%7"/>
      <w:lvlJc w:val="left"/>
      <w:pPr>
        <w:tabs>
          <w:tab w:val="num" w:pos="1296"/>
        </w:tabs>
        <w:ind w:left="1296" w:hanging="1296"/>
      </w:pPr>
      <w:rPr>
        <w:rFonts w:hint="eastAsia"/>
      </w:rPr>
    </w:lvl>
    <w:lvl w:ilvl="7">
      <w:start w:val="1"/>
      <w:numFmt w:val="decimal"/>
      <w:pStyle w:val="8"/>
      <w:lvlText w:val="%1.%2.%3.%4.%5.%6.%7.%8"/>
      <w:lvlJc w:val="left"/>
      <w:pPr>
        <w:tabs>
          <w:tab w:val="num" w:pos="1440"/>
        </w:tabs>
        <w:ind w:left="1440" w:hanging="1440"/>
      </w:pPr>
      <w:rPr>
        <w:rFonts w:hint="eastAsia"/>
      </w:rPr>
    </w:lvl>
    <w:lvl w:ilvl="8">
      <w:start w:val="1"/>
      <w:numFmt w:val="decimal"/>
      <w:pStyle w:val="9"/>
      <w:lvlText w:val="%1.%2.%3.%4.%5.%6.%7.%8.%9"/>
      <w:lvlJc w:val="left"/>
      <w:pPr>
        <w:tabs>
          <w:tab w:val="num" w:pos="1584"/>
        </w:tabs>
        <w:ind w:left="1584" w:hanging="1584"/>
      </w:pPr>
      <w:rPr>
        <w:rFonts w:hint="eastAsia"/>
      </w:rPr>
    </w:lvl>
  </w:abstractNum>
  <w:abstractNum w:abstractNumId="1" w15:restartNumberingAfterBreak="0">
    <w:nsid w:val="1D711C5A"/>
    <w:multiLevelType w:val="hybridMultilevel"/>
    <w:tmpl w:val="40184D72"/>
    <w:lvl w:ilvl="0" w:tplc="A176AF68">
      <w:start w:val="1"/>
      <w:numFmt w:val="decimal"/>
      <w:lvlText w:val="（%1）"/>
      <w:lvlJc w:val="left"/>
      <w:pPr>
        <w:ind w:left="840" w:hanging="4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2" w15:restartNumberingAfterBreak="0">
    <w:nsid w:val="2BC013FC"/>
    <w:multiLevelType w:val="hybridMultilevel"/>
    <w:tmpl w:val="6E9CB31A"/>
    <w:lvl w:ilvl="0" w:tplc="913E8798">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43F66669"/>
    <w:multiLevelType w:val="hybridMultilevel"/>
    <w:tmpl w:val="35E01FA2"/>
    <w:lvl w:ilvl="0" w:tplc="04090019">
      <w:start w:val="1"/>
      <w:numFmt w:val="lowerLetter"/>
      <w:lvlText w:val="%1)"/>
      <w:lvlJc w:val="left"/>
      <w:pPr>
        <w:ind w:left="1072" w:hanging="420"/>
      </w:pPr>
      <w:rPr>
        <w:rFonts w:hint="default"/>
      </w:rPr>
    </w:lvl>
    <w:lvl w:ilvl="1" w:tplc="04090003" w:tentative="1">
      <w:start w:val="1"/>
      <w:numFmt w:val="bullet"/>
      <w:lvlText w:val=""/>
      <w:lvlJc w:val="left"/>
      <w:pPr>
        <w:ind w:left="1492" w:hanging="420"/>
      </w:pPr>
      <w:rPr>
        <w:rFonts w:ascii="Wingdings" w:hAnsi="Wingdings" w:hint="default"/>
      </w:rPr>
    </w:lvl>
    <w:lvl w:ilvl="2" w:tplc="04090005" w:tentative="1">
      <w:start w:val="1"/>
      <w:numFmt w:val="bullet"/>
      <w:lvlText w:val=""/>
      <w:lvlJc w:val="left"/>
      <w:pPr>
        <w:ind w:left="1912" w:hanging="420"/>
      </w:pPr>
      <w:rPr>
        <w:rFonts w:ascii="Wingdings" w:hAnsi="Wingdings" w:hint="default"/>
      </w:rPr>
    </w:lvl>
    <w:lvl w:ilvl="3" w:tplc="04090001" w:tentative="1">
      <w:start w:val="1"/>
      <w:numFmt w:val="bullet"/>
      <w:lvlText w:val=""/>
      <w:lvlJc w:val="left"/>
      <w:pPr>
        <w:ind w:left="2332" w:hanging="420"/>
      </w:pPr>
      <w:rPr>
        <w:rFonts w:ascii="Wingdings" w:hAnsi="Wingdings" w:hint="default"/>
      </w:rPr>
    </w:lvl>
    <w:lvl w:ilvl="4" w:tplc="04090003" w:tentative="1">
      <w:start w:val="1"/>
      <w:numFmt w:val="bullet"/>
      <w:lvlText w:val=""/>
      <w:lvlJc w:val="left"/>
      <w:pPr>
        <w:ind w:left="2752" w:hanging="420"/>
      </w:pPr>
      <w:rPr>
        <w:rFonts w:ascii="Wingdings" w:hAnsi="Wingdings" w:hint="default"/>
      </w:rPr>
    </w:lvl>
    <w:lvl w:ilvl="5" w:tplc="04090005" w:tentative="1">
      <w:start w:val="1"/>
      <w:numFmt w:val="bullet"/>
      <w:lvlText w:val=""/>
      <w:lvlJc w:val="left"/>
      <w:pPr>
        <w:ind w:left="3172" w:hanging="420"/>
      </w:pPr>
      <w:rPr>
        <w:rFonts w:ascii="Wingdings" w:hAnsi="Wingdings" w:hint="default"/>
      </w:rPr>
    </w:lvl>
    <w:lvl w:ilvl="6" w:tplc="04090001" w:tentative="1">
      <w:start w:val="1"/>
      <w:numFmt w:val="bullet"/>
      <w:lvlText w:val=""/>
      <w:lvlJc w:val="left"/>
      <w:pPr>
        <w:ind w:left="3592" w:hanging="420"/>
      </w:pPr>
      <w:rPr>
        <w:rFonts w:ascii="Wingdings" w:hAnsi="Wingdings" w:hint="default"/>
      </w:rPr>
    </w:lvl>
    <w:lvl w:ilvl="7" w:tplc="04090003" w:tentative="1">
      <w:start w:val="1"/>
      <w:numFmt w:val="bullet"/>
      <w:lvlText w:val=""/>
      <w:lvlJc w:val="left"/>
      <w:pPr>
        <w:ind w:left="4012" w:hanging="420"/>
      </w:pPr>
      <w:rPr>
        <w:rFonts w:ascii="Wingdings" w:hAnsi="Wingdings" w:hint="default"/>
      </w:rPr>
    </w:lvl>
    <w:lvl w:ilvl="8" w:tplc="04090005" w:tentative="1">
      <w:start w:val="1"/>
      <w:numFmt w:val="bullet"/>
      <w:lvlText w:val=""/>
      <w:lvlJc w:val="left"/>
      <w:pPr>
        <w:ind w:left="4432" w:hanging="420"/>
      </w:pPr>
      <w:rPr>
        <w:rFonts w:ascii="Wingdings" w:hAnsi="Wingdings" w:hint="default"/>
      </w:rPr>
    </w:lvl>
  </w:abstractNum>
  <w:abstractNum w:abstractNumId="4" w15:restartNumberingAfterBreak="0">
    <w:nsid w:val="5A8279A2"/>
    <w:multiLevelType w:val="hybridMultilevel"/>
    <w:tmpl w:val="44643B18"/>
    <w:lvl w:ilvl="0" w:tplc="DA3A7086">
      <w:start w:val="1"/>
      <w:numFmt w:val="upperLetter"/>
      <w:lvlText w:val="%1—"/>
      <w:lvlJc w:val="left"/>
      <w:pPr>
        <w:ind w:left="1410" w:hanging="360"/>
      </w:pPr>
      <w:rPr>
        <w:rFonts w:ascii="Cambria Math" w:hAnsi="Cambria Math" w:hint="default"/>
      </w:rPr>
    </w:lvl>
    <w:lvl w:ilvl="1" w:tplc="04090019" w:tentative="1">
      <w:start w:val="1"/>
      <w:numFmt w:val="lowerLetter"/>
      <w:lvlText w:val="%2)"/>
      <w:lvlJc w:val="left"/>
      <w:pPr>
        <w:ind w:left="1890" w:hanging="420"/>
      </w:pPr>
    </w:lvl>
    <w:lvl w:ilvl="2" w:tplc="0409001B" w:tentative="1">
      <w:start w:val="1"/>
      <w:numFmt w:val="lowerRoman"/>
      <w:lvlText w:val="%3."/>
      <w:lvlJc w:val="right"/>
      <w:pPr>
        <w:ind w:left="2310" w:hanging="420"/>
      </w:pPr>
    </w:lvl>
    <w:lvl w:ilvl="3" w:tplc="0409000F" w:tentative="1">
      <w:start w:val="1"/>
      <w:numFmt w:val="decimal"/>
      <w:lvlText w:val="%4."/>
      <w:lvlJc w:val="left"/>
      <w:pPr>
        <w:ind w:left="2730" w:hanging="420"/>
      </w:pPr>
    </w:lvl>
    <w:lvl w:ilvl="4" w:tplc="04090019" w:tentative="1">
      <w:start w:val="1"/>
      <w:numFmt w:val="lowerLetter"/>
      <w:lvlText w:val="%5)"/>
      <w:lvlJc w:val="left"/>
      <w:pPr>
        <w:ind w:left="3150" w:hanging="420"/>
      </w:pPr>
    </w:lvl>
    <w:lvl w:ilvl="5" w:tplc="0409001B" w:tentative="1">
      <w:start w:val="1"/>
      <w:numFmt w:val="lowerRoman"/>
      <w:lvlText w:val="%6."/>
      <w:lvlJc w:val="right"/>
      <w:pPr>
        <w:ind w:left="3570" w:hanging="420"/>
      </w:pPr>
    </w:lvl>
    <w:lvl w:ilvl="6" w:tplc="0409000F" w:tentative="1">
      <w:start w:val="1"/>
      <w:numFmt w:val="decimal"/>
      <w:lvlText w:val="%7."/>
      <w:lvlJc w:val="left"/>
      <w:pPr>
        <w:ind w:left="3990" w:hanging="420"/>
      </w:pPr>
    </w:lvl>
    <w:lvl w:ilvl="7" w:tplc="04090019" w:tentative="1">
      <w:start w:val="1"/>
      <w:numFmt w:val="lowerLetter"/>
      <w:lvlText w:val="%8)"/>
      <w:lvlJc w:val="left"/>
      <w:pPr>
        <w:ind w:left="4410" w:hanging="420"/>
      </w:pPr>
    </w:lvl>
    <w:lvl w:ilvl="8" w:tplc="0409001B" w:tentative="1">
      <w:start w:val="1"/>
      <w:numFmt w:val="lowerRoman"/>
      <w:lvlText w:val="%9."/>
      <w:lvlJc w:val="right"/>
      <w:pPr>
        <w:ind w:left="4830" w:hanging="420"/>
      </w:pPr>
    </w:lvl>
  </w:abstractNum>
  <w:abstractNum w:abstractNumId="5" w15:restartNumberingAfterBreak="0">
    <w:nsid w:val="7CC309EE"/>
    <w:multiLevelType w:val="hybridMultilevel"/>
    <w:tmpl w:val="A0346A16"/>
    <w:lvl w:ilvl="0" w:tplc="A176AF68">
      <w:start w:val="1"/>
      <w:numFmt w:val="decimal"/>
      <w:lvlText w:val="（%1）"/>
      <w:lvlJc w:val="left"/>
      <w:pPr>
        <w:ind w:left="2079" w:hanging="945"/>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0"/>
  </w:num>
  <w:num w:numId="2">
    <w:abstractNumId w:val="3"/>
  </w:num>
  <w:num w:numId="3">
    <w:abstractNumId w:val="4"/>
  </w:num>
  <w:num w:numId="4">
    <w:abstractNumId w:val="2"/>
  </w:num>
  <w:num w:numId="5">
    <w:abstractNumId w:val="1"/>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hdrShapeDefaults>
    <o:shapedefaults v:ext="edit" spidmax="217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73FC"/>
    <w:rsid w:val="00000515"/>
    <w:rsid w:val="00000F45"/>
    <w:rsid w:val="000068B4"/>
    <w:rsid w:val="00007797"/>
    <w:rsid w:val="000137E5"/>
    <w:rsid w:val="000170DB"/>
    <w:rsid w:val="00023065"/>
    <w:rsid w:val="000235C3"/>
    <w:rsid w:val="00024F02"/>
    <w:rsid w:val="00025747"/>
    <w:rsid w:val="0002788C"/>
    <w:rsid w:val="000301D7"/>
    <w:rsid w:val="0003082A"/>
    <w:rsid w:val="00031013"/>
    <w:rsid w:val="000349E7"/>
    <w:rsid w:val="00036EC2"/>
    <w:rsid w:val="00037A4C"/>
    <w:rsid w:val="00041739"/>
    <w:rsid w:val="00042CF8"/>
    <w:rsid w:val="00043ACA"/>
    <w:rsid w:val="000462D8"/>
    <w:rsid w:val="000508B6"/>
    <w:rsid w:val="000511BF"/>
    <w:rsid w:val="00052598"/>
    <w:rsid w:val="000541C7"/>
    <w:rsid w:val="00064409"/>
    <w:rsid w:val="00071F7A"/>
    <w:rsid w:val="0007226E"/>
    <w:rsid w:val="00072403"/>
    <w:rsid w:val="000745E9"/>
    <w:rsid w:val="00074AC6"/>
    <w:rsid w:val="00081562"/>
    <w:rsid w:val="00082F68"/>
    <w:rsid w:val="00085970"/>
    <w:rsid w:val="00085CFA"/>
    <w:rsid w:val="00085D05"/>
    <w:rsid w:val="00086233"/>
    <w:rsid w:val="0008712B"/>
    <w:rsid w:val="00090F6C"/>
    <w:rsid w:val="000948A6"/>
    <w:rsid w:val="00094F4E"/>
    <w:rsid w:val="000A0B6F"/>
    <w:rsid w:val="000B01B8"/>
    <w:rsid w:val="000B5216"/>
    <w:rsid w:val="000C1C69"/>
    <w:rsid w:val="000C2DF3"/>
    <w:rsid w:val="000C5DA8"/>
    <w:rsid w:val="000D0B54"/>
    <w:rsid w:val="000D245D"/>
    <w:rsid w:val="000D5BDD"/>
    <w:rsid w:val="000D5DC6"/>
    <w:rsid w:val="000D658A"/>
    <w:rsid w:val="000E518D"/>
    <w:rsid w:val="000E63A5"/>
    <w:rsid w:val="000F7DE6"/>
    <w:rsid w:val="000F7EF2"/>
    <w:rsid w:val="00101D99"/>
    <w:rsid w:val="001050EA"/>
    <w:rsid w:val="00106556"/>
    <w:rsid w:val="00112A59"/>
    <w:rsid w:val="001136D9"/>
    <w:rsid w:val="001141D0"/>
    <w:rsid w:val="001220AD"/>
    <w:rsid w:val="00122AE1"/>
    <w:rsid w:val="0012763C"/>
    <w:rsid w:val="00131BD6"/>
    <w:rsid w:val="00132A9D"/>
    <w:rsid w:val="0014485F"/>
    <w:rsid w:val="00145801"/>
    <w:rsid w:val="0014776A"/>
    <w:rsid w:val="0015173E"/>
    <w:rsid w:val="00152849"/>
    <w:rsid w:val="001628F0"/>
    <w:rsid w:val="001647EF"/>
    <w:rsid w:val="00164FE3"/>
    <w:rsid w:val="00167D10"/>
    <w:rsid w:val="0017382B"/>
    <w:rsid w:val="0017506E"/>
    <w:rsid w:val="0017701E"/>
    <w:rsid w:val="00177C6B"/>
    <w:rsid w:val="00181F59"/>
    <w:rsid w:val="00182F5F"/>
    <w:rsid w:val="00190B7C"/>
    <w:rsid w:val="00192E22"/>
    <w:rsid w:val="0019610B"/>
    <w:rsid w:val="001969E2"/>
    <w:rsid w:val="00196F43"/>
    <w:rsid w:val="001A3AE6"/>
    <w:rsid w:val="001A5C53"/>
    <w:rsid w:val="001B415F"/>
    <w:rsid w:val="001B5CBA"/>
    <w:rsid w:val="001B6384"/>
    <w:rsid w:val="001B6C40"/>
    <w:rsid w:val="001B7675"/>
    <w:rsid w:val="001C3544"/>
    <w:rsid w:val="001D12EF"/>
    <w:rsid w:val="001D5D9D"/>
    <w:rsid w:val="001D6B5D"/>
    <w:rsid w:val="001D6BE8"/>
    <w:rsid w:val="001E146B"/>
    <w:rsid w:val="001E395D"/>
    <w:rsid w:val="001E6EE6"/>
    <w:rsid w:val="001E7318"/>
    <w:rsid w:val="001E7810"/>
    <w:rsid w:val="001F5D53"/>
    <w:rsid w:val="001F70D7"/>
    <w:rsid w:val="00203A7D"/>
    <w:rsid w:val="0021168F"/>
    <w:rsid w:val="0021202E"/>
    <w:rsid w:val="00213BEA"/>
    <w:rsid w:val="00216773"/>
    <w:rsid w:val="0021721C"/>
    <w:rsid w:val="00231456"/>
    <w:rsid w:val="00235BAE"/>
    <w:rsid w:val="0023646D"/>
    <w:rsid w:val="0023689B"/>
    <w:rsid w:val="002371F5"/>
    <w:rsid w:val="00241015"/>
    <w:rsid w:val="00245124"/>
    <w:rsid w:val="00251314"/>
    <w:rsid w:val="002555B8"/>
    <w:rsid w:val="00256D98"/>
    <w:rsid w:val="00260DAB"/>
    <w:rsid w:val="00263B34"/>
    <w:rsid w:val="00272D57"/>
    <w:rsid w:val="00274C79"/>
    <w:rsid w:val="00275513"/>
    <w:rsid w:val="0028108B"/>
    <w:rsid w:val="0028444A"/>
    <w:rsid w:val="00294384"/>
    <w:rsid w:val="002957B3"/>
    <w:rsid w:val="00296290"/>
    <w:rsid w:val="002A12BD"/>
    <w:rsid w:val="002A48F8"/>
    <w:rsid w:val="002A504E"/>
    <w:rsid w:val="002A5113"/>
    <w:rsid w:val="002A5F11"/>
    <w:rsid w:val="002A738F"/>
    <w:rsid w:val="002B005B"/>
    <w:rsid w:val="002B6241"/>
    <w:rsid w:val="002C08C0"/>
    <w:rsid w:val="002C4EB6"/>
    <w:rsid w:val="002C557B"/>
    <w:rsid w:val="002C6F49"/>
    <w:rsid w:val="002D3939"/>
    <w:rsid w:val="002D5D01"/>
    <w:rsid w:val="002E10CE"/>
    <w:rsid w:val="002E32A0"/>
    <w:rsid w:val="002E541A"/>
    <w:rsid w:val="002E7505"/>
    <w:rsid w:val="002E76F9"/>
    <w:rsid w:val="002F0641"/>
    <w:rsid w:val="002F7710"/>
    <w:rsid w:val="00300944"/>
    <w:rsid w:val="00300B66"/>
    <w:rsid w:val="0030437C"/>
    <w:rsid w:val="00305BAA"/>
    <w:rsid w:val="003119F2"/>
    <w:rsid w:val="003121F7"/>
    <w:rsid w:val="0031301C"/>
    <w:rsid w:val="00313D8E"/>
    <w:rsid w:val="00314D29"/>
    <w:rsid w:val="003171AF"/>
    <w:rsid w:val="0031760A"/>
    <w:rsid w:val="00330641"/>
    <w:rsid w:val="00342272"/>
    <w:rsid w:val="00344685"/>
    <w:rsid w:val="00345129"/>
    <w:rsid w:val="00347649"/>
    <w:rsid w:val="00350039"/>
    <w:rsid w:val="003502AA"/>
    <w:rsid w:val="003535BD"/>
    <w:rsid w:val="003573C1"/>
    <w:rsid w:val="003629E3"/>
    <w:rsid w:val="003649E7"/>
    <w:rsid w:val="003657AB"/>
    <w:rsid w:val="0036676D"/>
    <w:rsid w:val="003714A3"/>
    <w:rsid w:val="00371A39"/>
    <w:rsid w:val="00372E9A"/>
    <w:rsid w:val="00375523"/>
    <w:rsid w:val="003757C4"/>
    <w:rsid w:val="00377D8F"/>
    <w:rsid w:val="0038007A"/>
    <w:rsid w:val="003816EB"/>
    <w:rsid w:val="00381A10"/>
    <w:rsid w:val="003A0529"/>
    <w:rsid w:val="003A0B75"/>
    <w:rsid w:val="003A0F95"/>
    <w:rsid w:val="003A14A3"/>
    <w:rsid w:val="003A33EE"/>
    <w:rsid w:val="003A57D1"/>
    <w:rsid w:val="003A69E4"/>
    <w:rsid w:val="003B04AC"/>
    <w:rsid w:val="003B58AE"/>
    <w:rsid w:val="003B5FB7"/>
    <w:rsid w:val="003B70C1"/>
    <w:rsid w:val="003B7D77"/>
    <w:rsid w:val="003C04D4"/>
    <w:rsid w:val="003C4CBB"/>
    <w:rsid w:val="003C7306"/>
    <w:rsid w:val="003D0C58"/>
    <w:rsid w:val="003D270D"/>
    <w:rsid w:val="003D7A39"/>
    <w:rsid w:val="003E0BD9"/>
    <w:rsid w:val="003E3389"/>
    <w:rsid w:val="003F23C4"/>
    <w:rsid w:val="003F5884"/>
    <w:rsid w:val="003F7E92"/>
    <w:rsid w:val="00400B10"/>
    <w:rsid w:val="00400F8F"/>
    <w:rsid w:val="004044E2"/>
    <w:rsid w:val="00407E21"/>
    <w:rsid w:val="00411A96"/>
    <w:rsid w:val="0041348A"/>
    <w:rsid w:val="004209A1"/>
    <w:rsid w:val="00423857"/>
    <w:rsid w:val="004256F9"/>
    <w:rsid w:val="0042677D"/>
    <w:rsid w:val="00426DE1"/>
    <w:rsid w:val="00433B8B"/>
    <w:rsid w:val="00435EDA"/>
    <w:rsid w:val="0044165B"/>
    <w:rsid w:val="0044241C"/>
    <w:rsid w:val="0044357B"/>
    <w:rsid w:val="00443A14"/>
    <w:rsid w:val="00446AD7"/>
    <w:rsid w:val="00446C26"/>
    <w:rsid w:val="00450508"/>
    <w:rsid w:val="00462EFE"/>
    <w:rsid w:val="00466A5B"/>
    <w:rsid w:val="004714BC"/>
    <w:rsid w:val="00472D22"/>
    <w:rsid w:val="0047643A"/>
    <w:rsid w:val="004813EC"/>
    <w:rsid w:val="00483102"/>
    <w:rsid w:val="004852CE"/>
    <w:rsid w:val="00485EC1"/>
    <w:rsid w:val="0049399F"/>
    <w:rsid w:val="004A5418"/>
    <w:rsid w:val="004A5550"/>
    <w:rsid w:val="004A7887"/>
    <w:rsid w:val="004B076C"/>
    <w:rsid w:val="004B1747"/>
    <w:rsid w:val="004B1BCC"/>
    <w:rsid w:val="004B2B70"/>
    <w:rsid w:val="004B3515"/>
    <w:rsid w:val="004B4C32"/>
    <w:rsid w:val="004C6BD1"/>
    <w:rsid w:val="004D230F"/>
    <w:rsid w:val="004D28D1"/>
    <w:rsid w:val="004D2966"/>
    <w:rsid w:val="004D449D"/>
    <w:rsid w:val="004E02C3"/>
    <w:rsid w:val="004E2611"/>
    <w:rsid w:val="004E3AC2"/>
    <w:rsid w:val="004E487B"/>
    <w:rsid w:val="00501807"/>
    <w:rsid w:val="00502454"/>
    <w:rsid w:val="0050280E"/>
    <w:rsid w:val="00504D1D"/>
    <w:rsid w:val="00506614"/>
    <w:rsid w:val="005075A3"/>
    <w:rsid w:val="00514EAC"/>
    <w:rsid w:val="005174FD"/>
    <w:rsid w:val="00517BC7"/>
    <w:rsid w:val="005215FB"/>
    <w:rsid w:val="0052313E"/>
    <w:rsid w:val="00532A81"/>
    <w:rsid w:val="00534262"/>
    <w:rsid w:val="00537554"/>
    <w:rsid w:val="00542C9A"/>
    <w:rsid w:val="00542CD6"/>
    <w:rsid w:val="0054531E"/>
    <w:rsid w:val="00546AB4"/>
    <w:rsid w:val="00555646"/>
    <w:rsid w:val="00555F6B"/>
    <w:rsid w:val="0055755F"/>
    <w:rsid w:val="005604B6"/>
    <w:rsid w:val="00567C0D"/>
    <w:rsid w:val="00572996"/>
    <w:rsid w:val="005755BA"/>
    <w:rsid w:val="005763F3"/>
    <w:rsid w:val="005837AF"/>
    <w:rsid w:val="00586149"/>
    <w:rsid w:val="005869B1"/>
    <w:rsid w:val="00587282"/>
    <w:rsid w:val="0059028B"/>
    <w:rsid w:val="00590965"/>
    <w:rsid w:val="0059473D"/>
    <w:rsid w:val="005956ED"/>
    <w:rsid w:val="005A5ADF"/>
    <w:rsid w:val="005A5C59"/>
    <w:rsid w:val="005A67D7"/>
    <w:rsid w:val="005A7A64"/>
    <w:rsid w:val="005B3094"/>
    <w:rsid w:val="005B7230"/>
    <w:rsid w:val="005B7BF3"/>
    <w:rsid w:val="005C1AA7"/>
    <w:rsid w:val="005C3AAE"/>
    <w:rsid w:val="005C3ADA"/>
    <w:rsid w:val="005C5775"/>
    <w:rsid w:val="005C6386"/>
    <w:rsid w:val="005C6A04"/>
    <w:rsid w:val="005C70DB"/>
    <w:rsid w:val="005D2A9A"/>
    <w:rsid w:val="005D2BC8"/>
    <w:rsid w:val="005D3A94"/>
    <w:rsid w:val="005D520D"/>
    <w:rsid w:val="005D6447"/>
    <w:rsid w:val="005F7E8D"/>
    <w:rsid w:val="006040BC"/>
    <w:rsid w:val="00605407"/>
    <w:rsid w:val="00614827"/>
    <w:rsid w:val="0062109E"/>
    <w:rsid w:val="006224F7"/>
    <w:rsid w:val="00622663"/>
    <w:rsid w:val="006230D3"/>
    <w:rsid w:val="00624893"/>
    <w:rsid w:val="00634F26"/>
    <w:rsid w:val="006350D0"/>
    <w:rsid w:val="00635C9B"/>
    <w:rsid w:val="00636701"/>
    <w:rsid w:val="006369C8"/>
    <w:rsid w:val="0063739B"/>
    <w:rsid w:val="006426BA"/>
    <w:rsid w:val="00643197"/>
    <w:rsid w:val="0064755B"/>
    <w:rsid w:val="00650C1C"/>
    <w:rsid w:val="00652545"/>
    <w:rsid w:val="006555BC"/>
    <w:rsid w:val="00655668"/>
    <w:rsid w:val="00661CCE"/>
    <w:rsid w:val="0066436D"/>
    <w:rsid w:val="006672B3"/>
    <w:rsid w:val="00672BBD"/>
    <w:rsid w:val="0067327D"/>
    <w:rsid w:val="00676C36"/>
    <w:rsid w:val="00676CC1"/>
    <w:rsid w:val="0068126C"/>
    <w:rsid w:val="00685360"/>
    <w:rsid w:val="00687FD0"/>
    <w:rsid w:val="006905C6"/>
    <w:rsid w:val="006907C9"/>
    <w:rsid w:val="00692C06"/>
    <w:rsid w:val="00694FCA"/>
    <w:rsid w:val="00696C27"/>
    <w:rsid w:val="006A29EB"/>
    <w:rsid w:val="006C0B8D"/>
    <w:rsid w:val="006C20E1"/>
    <w:rsid w:val="006D24BC"/>
    <w:rsid w:val="006D2ED6"/>
    <w:rsid w:val="006D6540"/>
    <w:rsid w:val="006D7B4B"/>
    <w:rsid w:val="006E0745"/>
    <w:rsid w:val="006E0FC9"/>
    <w:rsid w:val="006E3B8E"/>
    <w:rsid w:val="006E4E7C"/>
    <w:rsid w:val="006E66CC"/>
    <w:rsid w:val="006E6D0F"/>
    <w:rsid w:val="006F09F6"/>
    <w:rsid w:val="006F1751"/>
    <w:rsid w:val="006F2E05"/>
    <w:rsid w:val="006F2EEA"/>
    <w:rsid w:val="006F3ADE"/>
    <w:rsid w:val="006F4D2A"/>
    <w:rsid w:val="007139DC"/>
    <w:rsid w:val="00717045"/>
    <w:rsid w:val="00720C63"/>
    <w:rsid w:val="00723429"/>
    <w:rsid w:val="0072394F"/>
    <w:rsid w:val="0072562B"/>
    <w:rsid w:val="00726609"/>
    <w:rsid w:val="00726E2A"/>
    <w:rsid w:val="007319B3"/>
    <w:rsid w:val="00732A41"/>
    <w:rsid w:val="00732B5D"/>
    <w:rsid w:val="0073754A"/>
    <w:rsid w:val="00741BBA"/>
    <w:rsid w:val="00742F40"/>
    <w:rsid w:val="007433FA"/>
    <w:rsid w:val="00743E00"/>
    <w:rsid w:val="00744F59"/>
    <w:rsid w:val="00754225"/>
    <w:rsid w:val="00760F2E"/>
    <w:rsid w:val="00763AF5"/>
    <w:rsid w:val="00773408"/>
    <w:rsid w:val="00773ACE"/>
    <w:rsid w:val="007746B0"/>
    <w:rsid w:val="00775918"/>
    <w:rsid w:val="00780AEC"/>
    <w:rsid w:val="0078111B"/>
    <w:rsid w:val="007818B2"/>
    <w:rsid w:val="00781ECB"/>
    <w:rsid w:val="00784655"/>
    <w:rsid w:val="007864C7"/>
    <w:rsid w:val="00787D4C"/>
    <w:rsid w:val="00790206"/>
    <w:rsid w:val="00790657"/>
    <w:rsid w:val="00790A14"/>
    <w:rsid w:val="00791C53"/>
    <w:rsid w:val="007944B2"/>
    <w:rsid w:val="0079455D"/>
    <w:rsid w:val="00795E5D"/>
    <w:rsid w:val="007A5720"/>
    <w:rsid w:val="007B1846"/>
    <w:rsid w:val="007B4074"/>
    <w:rsid w:val="007B5194"/>
    <w:rsid w:val="007C28BE"/>
    <w:rsid w:val="007C5104"/>
    <w:rsid w:val="007D16CF"/>
    <w:rsid w:val="007D25A3"/>
    <w:rsid w:val="007D56E7"/>
    <w:rsid w:val="007D65A5"/>
    <w:rsid w:val="007D669E"/>
    <w:rsid w:val="007D6844"/>
    <w:rsid w:val="007D71F5"/>
    <w:rsid w:val="007D7FC4"/>
    <w:rsid w:val="007E1072"/>
    <w:rsid w:val="007E2915"/>
    <w:rsid w:val="007E2D68"/>
    <w:rsid w:val="007E4E96"/>
    <w:rsid w:val="007F2109"/>
    <w:rsid w:val="007F2A19"/>
    <w:rsid w:val="007F2B01"/>
    <w:rsid w:val="007F7134"/>
    <w:rsid w:val="00800F40"/>
    <w:rsid w:val="00801031"/>
    <w:rsid w:val="00802D61"/>
    <w:rsid w:val="00804F99"/>
    <w:rsid w:val="0080681E"/>
    <w:rsid w:val="00807E19"/>
    <w:rsid w:val="00811404"/>
    <w:rsid w:val="00815933"/>
    <w:rsid w:val="00816308"/>
    <w:rsid w:val="0082074F"/>
    <w:rsid w:val="008220AE"/>
    <w:rsid w:val="00822848"/>
    <w:rsid w:val="00824869"/>
    <w:rsid w:val="008313FF"/>
    <w:rsid w:val="00831421"/>
    <w:rsid w:val="008320B5"/>
    <w:rsid w:val="00833E89"/>
    <w:rsid w:val="00834503"/>
    <w:rsid w:val="0084073A"/>
    <w:rsid w:val="0084152C"/>
    <w:rsid w:val="008422F1"/>
    <w:rsid w:val="008463EE"/>
    <w:rsid w:val="00851E8C"/>
    <w:rsid w:val="00852625"/>
    <w:rsid w:val="008539B9"/>
    <w:rsid w:val="00855E74"/>
    <w:rsid w:val="00867903"/>
    <w:rsid w:val="00870DA6"/>
    <w:rsid w:val="00872F80"/>
    <w:rsid w:val="00880DBB"/>
    <w:rsid w:val="00883D6C"/>
    <w:rsid w:val="00890E33"/>
    <w:rsid w:val="008A4CC6"/>
    <w:rsid w:val="008A7569"/>
    <w:rsid w:val="008B45DA"/>
    <w:rsid w:val="008C567E"/>
    <w:rsid w:val="008D50C0"/>
    <w:rsid w:val="008D5EA5"/>
    <w:rsid w:val="008D6D2D"/>
    <w:rsid w:val="008D7D9D"/>
    <w:rsid w:val="008E2303"/>
    <w:rsid w:val="008E2650"/>
    <w:rsid w:val="00905273"/>
    <w:rsid w:val="0091029E"/>
    <w:rsid w:val="00910C78"/>
    <w:rsid w:val="00912271"/>
    <w:rsid w:val="00912B0E"/>
    <w:rsid w:val="00914073"/>
    <w:rsid w:val="00914691"/>
    <w:rsid w:val="009147A5"/>
    <w:rsid w:val="00915A7C"/>
    <w:rsid w:val="00915E28"/>
    <w:rsid w:val="009162B9"/>
    <w:rsid w:val="0092062B"/>
    <w:rsid w:val="00922197"/>
    <w:rsid w:val="009271EC"/>
    <w:rsid w:val="00932AD1"/>
    <w:rsid w:val="00932CCA"/>
    <w:rsid w:val="009356F1"/>
    <w:rsid w:val="00935950"/>
    <w:rsid w:val="0094080F"/>
    <w:rsid w:val="00942B67"/>
    <w:rsid w:val="0094668B"/>
    <w:rsid w:val="00952637"/>
    <w:rsid w:val="00955442"/>
    <w:rsid w:val="00955F76"/>
    <w:rsid w:val="009649EF"/>
    <w:rsid w:val="009677EB"/>
    <w:rsid w:val="00970549"/>
    <w:rsid w:val="00971B58"/>
    <w:rsid w:val="00971E18"/>
    <w:rsid w:val="009720BA"/>
    <w:rsid w:val="00972AF1"/>
    <w:rsid w:val="00976C9F"/>
    <w:rsid w:val="00980F10"/>
    <w:rsid w:val="009820CF"/>
    <w:rsid w:val="009837D2"/>
    <w:rsid w:val="00985C77"/>
    <w:rsid w:val="00987B1D"/>
    <w:rsid w:val="00993B53"/>
    <w:rsid w:val="009940DC"/>
    <w:rsid w:val="009942E5"/>
    <w:rsid w:val="00997BD3"/>
    <w:rsid w:val="009A7C44"/>
    <w:rsid w:val="009B59C1"/>
    <w:rsid w:val="009B5C93"/>
    <w:rsid w:val="009B77B4"/>
    <w:rsid w:val="009C6C23"/>
    <w:rsid w:val="009D0BC7"/>
    <w:rsid w:val="009D19E9"/>
    <w:rsid w:val="009D735B"/>
    <w:rsid w:val="009E073D"/>
    <w:rsid w:val="009E28DC"/>
    <w:rsid w:val="009E4B8B"/>
    <w:rsid w:val="009E524E"/>
    <w:rsid w:val="009E7331"/>
    <w:rsid w:val="009F4C20"/>
    <w:rsid w:val="009F678A"/>
    <w:rsid w:val="00A07273"/>
    <w:rsid w:val="00A12AF6"/>
    <w:rsid w:val="00A13254"/>
    <w:rsid w:val="00A24C96"/>
    <w:rsid w:val="00A30484"/>
    <w:rsid w:val="00A31930"/>
    <w:rsid w:val="00A32590"/>
    <w:rsid w:val="00A3538A"/>
    <w:rsid w:val="00A355BD"/>
    <w:rsid w:val="00A37500"/>
    <w:rsid w:val="00A410C4"/>
    <w:rsid w:val="00A471F7"/>
    <w:rsid w:val="00A739AB"/>
    <w:rsid w:val="00A767C3"/>
    <w:rsid w:val="00A80168"/>
    <w:rsid w:val="00A81143"/>
    <w:rsid w:val="00A85A69"/>
    <w:rsid w:val="00A97C4E"/>
    <w:rsid w:val="00AA47FE"/>
    <w:rsid w:val="00AA4FD5"/>
    <w:rsid w:val="00AA684C"/>
    <w:rsid w:val="00AA6CBF"/>
    <w:rsid w:val="00AB0923"/>
    <w:rsid w:val="00AB3F74"/>
    <w:rsid w:val="00AB5765"/>
    <w:rsid w:val="00AB6486"/>
    <w:rsid w:val="00AB65E2"/>
    <w:rsid w:val="00AB6D13"/>
    <w:rsid w:val="00AC3A43"/>
    <w:rsid w:val="00AC3B3E"/>
    <w:rsid w:val="00AC42A9"/>
    <w:rsid w:val="00AC45A2"/>
    <w:rsid w:val="00AC69BD"/>
    <w:rsid w:val="00AC7840"/>
    <w:rsid w:val="00AD75CC"/>
    <w:rsid w:val="00AE46D5"/>
    <w:rsid w:val="00AE5A9A"/>
    <w:rsid w:val="00AE5EA5"/>
    <w:rsid w:val="00AF0DA7"/>
    <w:rsid w:val="00AF0EFF"/>
    <w:rsid w:val="00AF340B"/>
    <w:rsid w:val="00AF5127"/>
    <w:rsid w:val="00B03138"/>
    <w:rsid w:val="00B05232"/>
    <w:rsid w:val="00B076F1"/>
    <w:rsid w:val="00B127F0"/>
    <w:rsid w:val="00B129C0"/>
    <w:rsid w:val="00B13B91"/>
    <w:rsid w:val="00B16263"/>
    <w:rsid w:val="00B27564"/>
    <w:rsid w:val="00B30AD5"/>
    <w:rsid w:val="00B33670"/>
    <w:rsid w:val="00B37EA1"/>
    <w:rsid w:val="00B41640"/>
    <w:rsid w:val="00B442DA"/>
    <w:rsid w:val="00B45FC5"/>
    <w:rsid w:val="00B47416"/>
    <w:rsid w:val="00B51047"/>
    <w:rsid w:val="00B53BDD"/>
    <w:rsid w:val="00B54CCA"/>
    <w:rsid w:val="00B55B22"/>
    <w:rsid w:val="00B55C1D"/>
    <w:rsid w:val="00B57E67"/>
    <w:rsid w:val="00B60841"/>
    <w:rsid w:val="00B61333"/>
    <w:rsid w:val="00B63B82"/>
    <w:rsid w:val="00B64D5B"/>
    <w:rsid w:val="00B72C76"/>
    <w:rsid w:val="00B76637"/>
    <w:rsid w:val="00B76F60"/>
    <w:rsid w:val="00B80CF1"/>
    <w:rsid w:val="00B84C7E"/>
    <w:rsid w:val="00B9009D"/>
    <w:rsid w:val="00B91A6F"/>
    <w:rsid w:val="00B92055"/>
    <w:rsid w:val="00B93486"/>
    <w:rsid w:val="00B955BE"/>
    <w:rsid w:val="00BA1415"/>
    <w:rsid w:val="00BA1C8E"/>
    <w:rsid w:val="00BA60C3"/>
    <w:rsid w:val="00BB3BE9"/>
    <w:rsid w:val="00BB475A"/>
    <w:rsid w:val="00BB5F49"/>
    <w:rsid w:val="00BB7C88"/>
    <w:rsid w:val="00BC484E"/>
    <w:rsid w:val="00BD2CE1"/>
    <w:rsid w:val="00BD30E9"/>
    <w:rsid w:val="00BD3ED3"/>
    <w:rsid w:val="00BD606F"/>
    <w:rsid w:val="00BD747B"/>
    <w:rsid w:val="00BE08BB"/>
    <w:rsid w:val="00BE74C9"/>
    <w:rsid w:val="00C0242F"/>
    <w:rsid w:val="00C13BA6"/>
    <w:rsid w:val="00C16062"/>
    <w:rsid w:val="00C174EC"/>
    <w:rsid w:val="00C17759"/>
    <w:rsid w:val="00C2410E"/>
    <w:rsid w:val="00C26015"/>
    <w:rsid w:val="00C307EB"/>
    <w:rsid w:val="00C31222"/>
    <w:rsid w:val="00C325A2"/>
    <w:rsid w:val="00C3399F"/>
    <w:rsid w:val="00C373FC"/>
    <w:rsid w:val="00C447AF"/>
    <w:rsid w:val="00C507B2"/>
    <w:rsid w:val="00C55819"/>
    <w:rsid w:val="00C60D5A"/>
    <w:rsid w:val="00C61F08"/>
    <w:rsid w:val="00C63237"/>
    <w:rsid w:val="00C67778"/>
    <w:rsid w:val="00C7287B"/>
    <w:rsid w:val="00C732DD"/>
    <w:rsid w:val="00C740F7"/>
    <w:rsid w:val="00C77B6E"/>
    <w:rsid w:val="00C854E3"/>
    <w:rsid w:val="00C8664A"/>
    <w:rsid w:val="00C92E02"/>
    <w:rsid w:val="00C94F50"/>
    <w:rsid w:val="00C97E25"/>
    <w:rsid w:val="00CA08E8"/>
    <w:rsid w:val="00CA0C2D"/>
    <w:rsid w:val="00CA17F8"/>
    <w:rsid w:val="00CA1ECA"/>
    <w:rsid w:val="00CA210D"/>
    <w:rsid w:val="00CA44C3"/>
    <w:rsid w:val="00CA7745"/>
    <w:rsid w:val="00CB54F3"/>
    <w:rsid w:val="00CB5E85"/>
    <w:rsid w:val="00CC032C"/>
    <w:rsid w:val="00CC1E6E"/>
    <w:rsid w:val="00CC2131"/>
    <w:rsid w:val="00CC730F"/>
    <w:rsid w:val="00CD38B3"/>
    <w:rsid w:val="00CE28AA"/>
    <w:rsid w:val="00CE604D"/>
    <w:rsid w:val="00CE7208"/>
    <w:rsid w:val="00CF2F38"/>
    <w:rsid w:val="00CF6700"/>
    <w:rsid w:val="00D05557"/>
    <w:rsid w:val="00D1447F"/>
    <w:rsid w:val="00D17C5F"/>
    <w:rsid w:val="00D17DFC"/>
    <w:rsid w:val="00D22576"/>
    <w:rsid w:val="00D22A10"/>
    <w:rsid w:val="00D238C3"/>
    <w:rsid w:val="00D23910"/>
    <w:rsid w:val="00D31A86"/>
    <w:rsid w:val="00D31B52"/>
    <w:rsid w:val="00D32CB3"/>
    <w:rsid w:val="00D3440A"/>
    <w:rsid w:val="00D40158"/>
    <w:rsid w:val="00D40641"/>
    <w:rsid w:val="00D43C46"/>
    <w:rsid w:val="00D44FE0"/>
    <w:rsid w:val="00D45B4F"/>
    <w:rsid w:val="00D56C5D"/>
    <w:rsid w:val="00D62A9A"/>
    <w:rsid w:val="00D715A5"/>
    <w:rsid w:val="00D73786"/>
    <w:rsid w:val="00D77028"/>
    <w:rsid w:val="00D770C8"/>
    <w:rsid w:val="00D777D4"/>
    <w:rsid w:val="00D828EC"/>
    <w:rsid w:val="00D840D3"/>
    <w:rsid w:val="00D871F5"/>
    <w:rsid w:val="00D92753"/>
    <w:rsid w:val="00D93D1B"/>
    <w:rsid w:val="00D956E0"/>
    <w:rsid w:val="00DA09E0"/>
    <w:rsid w:val="00DA4F7A"/>
    <w:rsid w:val="00DA51D9"/>
    <w:rsid w:val="00DA52AA"/>
    <w:rsid w:val="00DA7242"/>
    <w:rsid w:val="00DB4CC2"/>
    <w:rsid w:val="00DC2D0A"/>
    <w:rsid w:val="00DC68F7"/>
    <w:rsid w:val="00DC73AD"/>
    <w:rsid w:val="00DD26A2"/>
    <w:rsid w:val="00DD3180"/>
    <w:rsid w:val="00DE18F2"/>
    <w:rsid w:val="00DE2E75"/>
    <w:rsid w:val="00DE6AA1"/>
    <w:rsid w:val="00DE6E43"/>
    <w:rsid w:val="00DF289B"/>
    <w:rsid w:val="00DF470C"/>
    <w:rsid w:val="00DF7CE3"/>
    <w:rsid w:val="00E07A48"/>
    <w:rsid w:val="00E07C4C"/>
    <w:rsid w:val="00E110F8"/>
    <w:rsid w:val="00E11582"/>
    <w:rsid w:val="00E1215A"/>
    <w:rsid w:val="00E12F08"/>
    <w:rsid w:val="00E1426E"/>
    <w:rsid w:val="00E14E17"/>
    <w:rsid w:val="00E17239"/>
    <w:rsid w:val="00E2135C"/>
    <w:rsid w:val="00E22445"/>
    <w:rsid w:val="00E24FC4"/>
    <w:rsid w:val="00E267D0"/>
    <w:rsid w:val="00E30B1A"/>
    <w:rsid w:val="00E3135C"/>
    <w:rsid w:val="00E32910"/>
    <w:rsid w:val="00E359B5"/>
    <w:rsid w:val="00E37AE3"/>
    <w:rsid w:val="00E43193"/>
    <w:rsid w:val="00E51846"/>
    <w:rsid w:val="00E52F87"/>
    <w:rsid w:val="00E64B47"/>
    <w:rsid w:val="00E72A3C"/>
    <w:rsid w:val="00E74259"/>
    <w:rsid w:val="00E75D9F"/>
    <w:rsid w:val="00E81ACD"/>
    <w:rsid w:val="00E85407"/>
    <w:rsid w:val="00E922BE"/>
    <w:rsid w:val="00E93215"/>
    <w:rsid w:val="00EA17C7"/>
    <w:rsid w:val="00EA3EF5"/>
    <w:rsid w:val="00EB1249"/>
    <w:rsid w:val="00EB24A4"/>
    <w:rsid w:val="00EB6224"/>
    <w:rsid w:val="00EB654F"/>
    <w:rsid w:val="00EB7DB6"/>
    <w:rsid w:val="00EC0382"/>
    <w:rsid w:val="00EC1B9A"/>
    <w:rsid w:val="00EC4F99"/>
    <w:rsid w:val="00ED6759"/>
    <w:rsid w:val="00ED74C1"/>
    <w:rsid w:val="00EE2E3D"/>
    <w:rsid w:val="00EE35BE"/>
    <w:rsid w:val="00EE661B"/>
    <w:rsid w:val="00EF179D"/>
    <w:rsid w:val="00EF253F"/>
    <w:rsid w:val="00EF37EA"/>
    <w:rsid w:val="00EF65A6"/>
    <w:rsid w:val="00EF6751"/>
    <w:rsid w:val="00EF78C3"/>
    <w:rsid w:val="00F00516"/>
    <w:rsid w:val="00F01F36"/>
    <w:rsid w:val="00F02EAE"/>
    <w:rsid w:val="00F03295"/>
    <w:rsid w:val="00F052EA"/>
    <w:rsid w:val="00F05B07"/>
    <w:rsid w:val="00F100BE"/>
    <w:rsid w:val="00F10592"/>
    <w:rsid w:val="00F107D4"/>
    <w:rsid w:val="00F12C48"/>
    <w:rsid w:val="00F21FAF"/>
    <w:rsid w:val="00F22019"/>
    <w:rsid w:val="00F22E4F"/>
    <w:rsid w:val="00F27440"/>
    <w:rsid w:val="00F36C36"/>
    <w:rsid w:val="00F401D8"/>
    <w:rsid w:val="00F41951"/>
    <w:rsid w:val="00F43C89"/>
    <w:rsid w:val="00F47D29"/>
    <w:rsid w:val="00F54441"/>
    <w:rsid w:val="00F54FD8"/>
    <w:rsid w:val="00F619D8"/>
    <w:rsid w:val="00F61EF9"/>
    <w:rsid w:val="00F67627"/>
    <w:rsid w:val="00F71278"/>
    <w:rsid w:val="00F7148D"/>
    <w:rsid w:val="00F7238D"/>
    <w:rsid w:val="00F75DD1"/>
    <w:rsid w:val="00F80057"/>
    <w:rsid w:val="00F81DFD"/>
    <w:rsid w:val="00F82A98"/>
    <w:rsid w:val="00F83CCD"/>
    <w:rsid w:val="00F85363"/>
    <w:rsid w:val="00F91153"/>
    <w:rsid w:val="00F93F4D"/>
    <w:rsid w:val="00FA4B87"/>
    <w:rsid w:val="00FA6522"/>
    <w:rsid w:val="00FB178D"/>
    <w:rsid w:val="00FB2AE0"/>
    <w:rsid w:val="00FB2F34"/>
    <w:rsid w:val="00FB4088"/>
    <w:rsid w:val="00FB4264"/>
    <w:rsid w:val="00FC178C"/>
    <w:rsid w:val="00FC5550"/>
    <w:rsid w:val="00FD0EF4"/>
    <w:rsid w:val="00FD4C04"/>
    <w:rsid w:val="00FD636D"/>
    <w:rsid w:val="00FD77E0"/>
    <w:rsid w:val="00FE1638"/>
    <w:rsid w:val="00FE1F1F"/>
    <w:rsid w:val="00FE53F1"/>
    <w:rsid w:val="00FF22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175"/>
    <o:shapelayout v:ext="edit">
      <o:idmap v:ext="edit" data="2"/>
    </o:shapelayout>
  </w:shapeDefaults>
  <w:decimalSymbol w:val="."/>
  <w:listSeparator w:val=","/>
  <w14:docId w14:val="01355B35"/>
  <w15:docId w15:val="{B1FA79D1-0346-449A-A420-DAD72E3E64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99" w:unhideWhenUsed="1" w:qFormat="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7F2B01"/>
    <w:rPr>
      <w:sz w:val="21"/>
      <w:lang w:val="en-GB"/>
    </w:rPr>
  </w:style>
  <w:style w:type="paragraph" w:styleId="1">
    <w:name w:val="heading 1"/>
    <w:next w:val="a0"/>
    <w:link w:val="10"/>
    <w:autoRedefine/>
    <w:qFormat/>
    <w:rsid w:val="005215FB"/>
    <w:pPr>
      <w:keepNext/>
      <w:numPr>
        <w:numId w:val="1"/>
      </w:numPr>
      <w:kinsoku w:val="0"/>
      <w:spacing w:before="240" w:after="60"/>
      <w:outlineLvl w:val="0"/>
    </w:pPr>
    <w:rPr>
      <w:b/>
      <w:bCs/>
      <w:kern w:val="32"/>
      <w:sz w:val="28"/>
      <w:szCs w:val="28"/>
    </w:rPr>
  </w:style>
  <w:style w:type="paragraph" w:styleId="2">
    <w:name w:val="heading 2"/>
    <w:next w:val="a0"/>
    <w:link w:val="20"/>
    <w:autoRedefine/>
    <w:qFormat/>
    <w:rsid w:val="005215FB"/>
    <w:pPr>
      <w:keepNext/>
      <w:numPr>
        <w:ilvl w:val="1"/>
        <w:numId w:val="1"/>
      </w:numPr>
      <w:kinsoku w:val="0"/>
      <w:spacing w:before="240" w:after="240"/>
      <w:jc w:val="both"/>
      <w:outlineLvl w:val="1"/>
    </w:pPr>
    <w:rPr>
      <w:rFonts w:ascii="宋体" w:cs="Arial"/>
      <w:b/>
      <w:bCs/>
      <w:iCs/>
      <w:color w:val="000000"/>
      <w:sz w:val="24"/>
      <w:szCs w:val="24"/>
    </w:rPr>
  </w:style>
  <w:style w:type="paragraph" w:styleId="3">
    <w:name w:val="heading 3"/>
    <w:next w:val="a0"/>
    <w:autoRedefine/>
    <w:qFormat/>
    <w:rsid w:val="00D40158"/>
    <w:pPr>
      <w:keepNext/>
      <w:numPr>
        <w:ilvl w:val="2"/>
        <w:numId w:val="1"/>
      </w:numPr>
      <w:spacing w:before="240" w:after="60"/>
      <w:outlineLvl w:val="2"/>
    </w:pPr>
    <w:rPr>
      <w:rFonts w:ascii="宋体" w:hAnsi="宋体" w:cs="Arial"/>
      <w:b/>
      <w:bCs/>
      <w:sz w:val="21"/>
      <w:szCs w:val="21"/>
    </w:rPr>
  </w:style>
  <w:style w:type="paragraph" w:styleId="4">
    <w:name w:val="heading 4"/>
    <w:basedOn w:val="a"/>
    <w:next w:val="a"/>
    <w:qFormat/>
    <w:rsid w:val="005215FB"/>
    <w:pPr>
      <w:keepNext/>
      <w:numPr>
        <w:ilvl w:val="3"/>
        <w:numId w:val="1"/>
      </w:numPr>
      <w:spacing w:before="240" w:after="60"/>
      <w:outlineLvl w:val="3"/>
    </w:pPr>
    <w:rPr>
      <w:b/>
      <w:bCs/>
      <w:szCs w:val="28"/>
    </w:rPr>
  </w:style>
  <w:style w:type="paragraph" w:styleId="5">
    <w:name w:val="heading 5"/>
    <w:basedOn w:val="a"/>
    <w:next w:val="a"/>
    <w:qFormat/>
    <w:rsid w:val="005215FB"/>
    <w:pPr>
      <w:numPr>
        <w:ilvl w:val="4"/>
        <w:numId w:val="1"/>
      </w:numPr>
      <w:spacing w:before="240" w:after="60"/>
      <w:outlineLvl w:val="4"/>
    </w:pPr>
    <w:rPr>
      <w:b/>
      <w:bCs/>
      <w:iCs/>
      <w:szCs w:val="26"/>
    </w:rPr>
  </w:style>
  <w:style w:type="paragraph" w:styleId="6">
    <w:name w:val="heading 6"/>
    <w:basedOn w:val="a"/>
    <w:next w:val="a"/>
    <w:qFormat/>
    <w:rsid w:val="005215FB"/>
    <w:pPr>
      <w:numPr>
        <w:ilvl w:val="5"/>
        <w:numId w:val="1"/>
      </w:numPr>
      <w:spacing w:before="240" w:after="60"/>
      <w:outlineLvl w:val="5"/>
    </w:pPr>
    <w:rPr>
      <w:b/>
      <w:bCs/>
      <w:szCs w:val="22"/>
    </w:rPr>
  </w:style>
  <w:style w:type="paragraph" w:styleId="7">
    <w:name w:val="heading 7"/>
    <w:basedOn w:val="a"/>
    <w:next w:val="a"/>
    <w:link w:val="70"/>
    <w:qFormat/>
    <w:rsid w:val="00D40158"/>
    <w:pPr>
      <w:numPr>
        <w:ilvl w:val="6"/>
        <w:numId w:val="1"/>
      </w:numPr>
      <w:spacing w:before="240" w:after="60"/>
      <w:outlineLvl w:val="6"/>
    </w:pPr>
    <w:rPr>
      <w:sz w:val="24"/>
      <w:szCs w:val="24"/>
    </w:rPr>
  </w:style>
  <w:style w:type="paragraph" w:styleId="8">
    <w:name w:val="heading 8"/>
    <w:basedOn w:val="a"/>
    <w:next w:val="a"/>
    <w:qFormat/>
    <w:rsid w:val="00D40158"/>
    <w:pPr>
      <w:numPr>
        <w:ilvl w:val="7"/>
        <w:numId w:val="1"/>
      </w:numPr>
      <w:spacing w:before="240" w:after="60"/>
      <w:outlineLvl w:val="7"/>
    </w:pPr>
    <w:rPr>
      <w:i/>
      <w:iCs/>
      <w:sz w:val="24"/>
      <w:szCs w:val="24"/>
    </w:rPr>
  </w:style>
  <w:style w:type="paragraph" w:styleId="9">
    <w:name w:val="heading 9"/>
    <w:basedOn w:val="a"/>
    <w:next w:val="a"/>
    <w:qFormat/>
    <w:rsid w:val="00D40158"/>
    <w:pPr>
      <w:numPr>
        <w:ilvl w:val="8"/>
        <w:numId w:val="1"/>
      </w:numPr>
      <w:spacing w:before="240" w:after="60"/>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rsid w:val="00D40158"/>
    <w:pPr>
      <w:pBdr>
        <w:bottom w:val="single" w:sz="6" w:space="1" w:color="auto"/>
      </w:pBdr>
      <w:tabs>
        <w:tab w:val="center" w:pos="4153"/>
        <w:tab w:val="right" w:pos="8306"/>
      </w:tabs>
      <w:snapToGrid w:val="0"/>
      <w:jc w:val="center"/>
    </w:pPr>
    <w:rPr>
      <w:szCs w:val="18"/>
    </w:rPr>
  </w:style>
  <w:style w:type="paragraph" w:styleId="a5">
    <w:name w:val="footer"/>
    <w:basedOn w:val="a"/>
    <w:rsid w:val="00D40158"/>
    <w:pPr>
      <w:tabs>
        <w:tab w:val="center" w:pos="4153"/>
        <w:tab w:val="right" w:pos="8306"/>
      </w:tabs>
      <w:snapToGrid w:val="0"/>
    </w:pPr>
    <w:rPr>
      <w:szCs w:val="18"/>
    </w:rPr>
  </w:style>
  <w:style w:type="paragraph" w:styleId="TOC1">
    <w:name w:val="toc 1"/>
    <w:basedOn w:val="a"/>
    <w:next w:val="a"/>
    <w:autoRedefine/>
    <w:uiPriority w:val="39"/>
    <w:rsid w:val="006350D0"/>
    <w:pPr>
      <w:tabs>
        <w:tab w:val="left" w:leader="dot" w:pos="180"/>
        <w:tab w:val="right" w:leader="dot" w:pos="9360"/>
      </w:tabs>
    </w:pPr>
    <w:rPr>
      <w:b/>
      <w:bCs/>
      <w:noProof/>
      <w:kern w:val="2"/>
      <w:szCs w:val="24"/>
      <w:lang w:val="en-US"/>
    </w:rPr>
  </w:style>
  <w:style w:type="paragraph" w:styleId="TOC2">
    <w:name w:val="toc 2"/>
    <w:basedOn w:val="a"/>
    <w:next w:val="a"/>
    <w:autoRedefine/>
    <w:uiPriority w:val="39"/>
    <w:rsid w:val="006350D0"/>
    <w:pPr>
      <w:tabs>
        <w:tab w:val="left" w:pos="540"/>
        <w:tab w:val="right" w:leader="dot" w:pos="9360"/>
      </w:tabs>
      <w:ind w:left="200"/>
    </w:pPr>
    <w:rPr>
      <w:noProof/>
      <w:kern w:val="2"/>
      <w:szCs w:val="24"/>
      <w:lang w:val="en-US"/>
    </w:rPr>
  </w:style>
  <w:style w:type="paragraph" w:styleId="TOC3">
    <w:name w:val="toc 3"/>
    <w:basedOn w:val="a"/>
    <w:next w:val="a"/>
    <w:autoRedefine/>
    <w:uiPriority w:val="39"/>
    <w:rsid w:val="006350D0"/>
    <w:pPr>
      <w:tabs>
        <w:tab w:val="left" w:pos="900"/>
        <w:tab w:val="right" w:leader="dot" w:pos="9360"/>
      </w:tabs>
      <w:ind w:left="210" w:firstLineChars="100" w:firstLine="210"/>
    </w:pPr>
    <w:rPr>
      <w:noProof/>
      <w:kern w:val="2"/>
      <w:szCs w:val="24"/>
      <w:lang w:val="en-US"/>
    </w:rPr>
  </w:style>
  <w:style w:type="character" w:styleId="a6">
    <w:name w:val="Hyperlink"/>
    <w:uiPriority w:val="99"/>
    <w:rsid w:val="00D40158"/>
    <w:rPr>
      <w:color w:val="0000FF"/>
      <w:u w:val="single"/>
    </w:rPr>
  </w:style>
  <w:style w:type="paragraph" w:styleId="a0">
    <w:name w:val="Block Text"/>
    <w:uiPriority w:val="99"/>
    <w:qFormat/>
    <w:rsid w:val="00D40158"/>
    <w:pPr>
      <w:kinsoku w:val="0"/>
      <w:spacing w:line="400" w:lineRule="atLeast"/>
      <w:ind w:firstLineChars="200" w:firstLine="200"/>
      <w:jc w:val="both"/>
    </w:pPr>
    <w:rPr>
      <w:sz w:val="21"/>
      <w:szCs w:val="21"/>
      <w:lang w:val="en-GB"/>
    </w:rPr>
  </w:style>
  <w:style w:type="table" w:styleId="a7">
    <w:name w:val="Table Grid"/>
    <w:basedOn w:val="a2"/>
    <w:uiPriority w:val="39"/>
    <w:rsid w:val="00D40158"/>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Document Map"/>
    <w:basedOn w:val="a"/>
    <w:semiHidden/>
    <w:rsid w:val="004D449D"/>
    <w:pPr>
      <w:shd w:val="clear" w:color="auto" w:fill="000080"/>
    </w:pPr>
  </w:style>
  <w:style w:type="character" w:styleId="a9">
    <w:name w:val="page number"/>
    <w:basedOn w:val="a1"/>
    <w:rsid w:val="00E3135C"/>
  </w:style>
  <w:style w:type="character" w:customStyle="1" w:styleId="aa">
    <w:name w:val="正文文本缩进 字符"/>
    <w:link w:val="ab"/>
    <w:rsid w:val="00F619D8"/>
    <w:rPr>
      <w:rFonts w:ascii="微软雅黑" w:eastAsia="微软雅黑" w:hAnsi="微软雅黑"/>
      <w:kern w:val="2"/>
      <w:sz w:val="24"/>
      <w:szCs w:val="24"/>
    </w:rPr>
  </w:style>
  <w:style w:type="paragraph" w:styleId="ab">
    <w:name w:val="Body Text Indent"/>
    <w:basedOn w:val="a"/>
    <w:link w:val="aa"/>
    <w:rsid w:val="00F619D8"/>
    <w:pPr>
      <w:widowControl w:val="0"/>
      <w:spacing w:line="400" w:lineRule="exact"/>
      <w:ind w:firstLineChars="200" w:firstLine="480"/>
      <w:jc w:val="both"/>
    </w:pPr>
    <w:rPr>
      <w:rFonts w:ascii="微软雅黑" w:eastAsia="微软雅黑" w:hAnsi="微软雅黑"/>
      <w:kern w:val="2"/>
      <w:sz w:val="24"/>
      <w:szCs w:val="24"/>
      <w:lang w:val="en-US"/>
    </w:rPr>
  </w:style>
  <w:style w:type="character" w:customStyle="1" w:styleId="Char1">
    <w:name w:val="正文文本缩进 Char1"/>
    <w:rsid w:val="00F619D8"/>
    <w:rPr>
      <w:sz w:val="18"/>
      <w:lang w:val="en-GB"/>
    </w:rPr>
  </w:style>
  <w:style w:type="paragraph" w:styleId="ac">
    <w:name w:val="List Paragraph"/>
    <w:basedOn w:val="a"/>
    <w:uiPriority w:val="34"/>
    <w:qFormat/>
    <w:rsid w:val="0066436D"/>
    <w:pPr>
      <w:ind w:firstLineChars="200" w:firstLine="420"/>
    </w:pPr>
  </w:style>
  <w:style w:type="character" w:customStyle="1" w:styleId="Char">
    <w:name w:val="正文文本缩进 Char"/>
    <w:rsid w:val="00D956E0"/>
    <w:rPr>
      <w:rFonts w:ascii="微软雅黑" w:eastAsia="微软雅黑" w:hAnsi="微软雅黑"/>
      <w:kern w:val="2"/>
      <w:sz w:val="24"/>
      <w:szCs w:val="24"/>
    </w:rPr>
  </w:style>
  <w:style w:type="character" w:customStyle="1" w:styleId="20">
    <w:name w:val="标题 2 字符"/>
    <w:link w:val="2"/>
    <w:rsid w:val="00DA51D9"/>
    <w:rPr>
      <w:rFonts w:ascii="宋体" w:cs="Arial"/>
      <w:b/>
      <w:bCs/>
      <w:iCs/>
      <w:color w:val="000000"/>
      <w:sz w:val="24"/>
      <w:szCs w:val="24"/>
    </w:rPr>
  </w:style>
  <w:style w:type="character" w:customStyle="1" w:styleId="10">
    <w:name w:val="标题 1 字符"/>
    <w:link w:val="1"/>
    <w:uiPriority w:val="9"/>
    <w:rsid w:val="00C60D5A"/>
    <w:rPr>
      <w:b/>
      <w:bCs/>
      <w:kern w:val="32"/>
      <w:sz w:val="28"/>
      <w:szCs w:val="28"/>
    </w:rPr>
  </w:style>
  <w:style w:type="paragraph" w:styleId="ad">
    <w:name w:val="Subtitle"/>
    <w:basedOn w:val="a"/>
    <w:next w:val="a"/>
    <w:link w:val="ae"/>
    <w:uiPriority w:val="11"/>
    <w:qFormat/>
    <w:rsid w:val="00AD75CC"/>
    <w:pPr>
      <w:spacing w:after="600"/>
    </w:pPr>
    <w:rPr>
      <w:rFonts w:asciiTheme="majorHAnsi" w:eastAsiaTheme="majorEastAsia" w:hAnsiTheme="majorHAnsi" w:cstheme="majorBidi"/>
      <w:i/>
      <w:iCs/>
      <w:spacing w:val="13"/>
      <w:sz w:val="24"/>
      <w:szCs w:val="24"/>
    </w:rPr>
  </w:style>
  <w:style w:type="character" w:customStyle="1" w:styleId="ae">
    <w:name w:val="副标题 字符"/>
    <w:basedOn w:val="a1"/>
    <w:link w:val="ad"/>
    <w:uiPriority w:val="11"/>
    <w:rsid w:val="00AD75CC"/>
    <w:rPr>
      <w:rFonts w:asciiTheme="majorHAnsi" w:eastAsiaTheme="majorEastAsia" w:hAnsiTheme="majorHAnsi" w:cstheme="majorBidi"/>
      <w:i/>
      <w:iCs/>
      <w:spacing w:val="13"/>
      <w:sz w:val="24"/>
      <w:szCs w:val="24"/>
      <w:lang w:val="en-GB"/>
    </w:rPr>
  </w:style>
  <w:style w:type="paragraph" w:customStyle="1" w:styleId="Default">
    <w:name w:val="Default"/>
    <w:rsid w:val="00AD75CC"/>
    <w:pPr>
      <w:widowControl w:val="0"/>
      <w:autoSpaceDE w:val="0"/>
      <w:autoSpaceDN w:val="0"/>
      <w:adjustRightInd w:val="0"/>
    </w:pPr>
    <w:rPr>
      <w:rFonts w:ascii="微软雅黑" w:eastAsiaTheme="minorEastAsia" w:hAnsi="微软雅黑" w:cs="微软雅黑"/>
      <w:color w:val="000000"/>
      <w:sz w:val="24"/>
      <w:szCs w:val="24"/>
    </w:rPr>
  </w:style>
  <w:style w:type="table" w:customStyle="1" w:styleId="11">
    <w:name w:val="网格型1"/>
    <w:basedOn w:val="a2"/>
    <w:next w:val="a7"/>
    <w:uiPriority w:val="39"/>
    <w:rsid w:val="00587282"/>
    <w:pPr>
      <w:spacing w:line="3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70">
    <w:name w:val="标题 7 字符"/>
    <w:basedOn w:val="a1"/>
    <w:link w:val="7"/>
    <w:rsid w:val="00371A39"/>
    <w:rPr>
      <w:sz w:val="24"/>
      <w:szCs w:val="24"/>
      <w:lang w:val="en-GB"/>
    </w:rPr>
  </w:style>
  <w:style w:type="paragraph" w:styleId="af">
    <w:name w:val="Balloon Text"/>
    <w:basedOn w:val="a"/>
    <w:link w:val="af0"/>
    <w:semiHidden/>
    <w:unhideWhenUsed/>
    <w:rsid w:val="0044241C"/>
    <w:rPr>
      <w:sz w:val="18"/>
      <w:szCs w:val="18"/>
    </w:rPr>
  </w:style>
  <w:style w:type="character" w:customStyle="1" w:styleId="af0">
    <w:name w:val="批注框文本 字符"/>
    <w:basedOn w:val="a1"/>
    <w:link w:val="af"/>
    <w:semiHidden/>
    <w:rsid w:val="0044241C"/>
    <w:rPr>
      <w:sz w:val="18"/>
      <w:szCs w:val="18"/>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6209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oleObject" Target="embeddings/oleObject7.bin"/><Relationship Id="rId21" Type="http://schemas.openxmlformats.org/officeDocument/2006/relationships/image" Target="media/image8.wmf"/><Relationship Id="rId34" Type="http://schemas.openxmlformats.org/officeDocument/2006/relationships/image" Target="media/image16.emf"/><Relationship Id="rId42" Type="http://schemas.openxmlformats.org/officeDocument/2006/relationships/image" Target="media/image20.wmf"/><Relationship Id="rId47" Type="http://schemas.openxmlformats.org/officeDocument/2006/relationships/oleObject" Target="embeddings/oleObject14.bin"/><Relationship Id="rId50" Type="http://schemas.openxmlformats.org/officeDocument/2006/relationships/image" Target="media/image24.wmf"/><Relationship Id="rId55" Type="http://schemas.openxmlformats.org/officeDocument/2006/relationships/oleObject" Target="embeddings/oleObject18.bin"/><Relationship Id="rId63" Type="http://schemas.openxmlformats.org/officeDocument/2006/relationships/oleObject" Target="embeddings/oleObject24.bin"/><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oleObject" Target="embeddings/oleObject2.bin"/><Relationship Id="rId29" Type="http://schemas.openxmlformats.org/officeDocument/2006/relationships/image" Target="media/image12.wmf"/><Relationship Id="rId11" Type="http://schemas.openxmlformats.org/officeDocument/2006/relationships/footer" Target="footer2.xml"/><Relationship Id="rId24" Type="http://schemas.openxmlformats.org/officeDocument/2006/relationships/oleObject" Target="embeddings/oleObject6.bin"/><Relationship Id="rId32" Type="http://schemas.openxmlformats.org/officeDocument/2006/relationships/image" Target="media/image14.png"/><Relationship Id="rId37" Type="http://schemas.openxmlformats.org/officeDocument/2006/relationships/oleObject" Target="embeddings/Microsoft_Visio_2003-2010_Drawing1.vsd"/><Relationship Id="rId40" Type="http://schemas.openxmlformats.org/officeDocument/2006/relationships/image" Target="media/image19.wmf"/><Relationship Id="rId45" Type="http://schemas.openxmlformats.org/officeDocument/2006/relationships/oleObject" Target="embeddings/oleObject13.bin"/><Relationship Id="rId53" Type="http://schemas.openxmlformats.org/officeDocument/2006/relationships/oleObject" Target="embeddings/oleObject17.bin"/><Relationship Id="rId58" Type="http://schemas.openxmlformats.org/officeDocument/2006/relationships/oleObject" Target="embeddings/oleObject20.bin"/><Relationship Id="rId5" Type="http://schemas.openxmlformats.org/officeDocument/2006/relationships/webSettings" Target="webSettings.xml"/><Relationship Id="rId61" Type="http://schemas.openxmlformats.org/officeDocument/2006/relationships/oleObject" Target="embeddings/oleObject22.bin"/><Relationship Id="rId19" Type="http://schemas.openxmlformats.org/officeDocument/2006/relationships/image" Target="media/image7.wmf"/><Relationship Id="rId14" Type="http://schemas.openxmlformats.org/officeDocument/2006/relationships/oleObject" Target="embeddings/oleObject1.bin"/><Relationship Id="rId22" Type="http://schemas.openxmlformats.org/officeDocument/2006/relationships/oleObject" Target="embeddings/oleObject5.bin"/><Relationship Id="rId27" Type="http://schemas.openxmlformats.org/officeDocument/2006/relationships/image" Target="media/image11.wmf"/><Relationship Id="rId30" Type="http://schemas.openxmlformats.org/officeDocument/2006/relationships/oleObject" Target="embeddings/oleObject9.bin"/><Relationship Id="rId35" Type="http://schemas.openxmlformats.org/officeDocument/2006/relationships/oleObject" Target="embeddings/Microsoft_Visio_2003-2010_Drawing.vsd"/><Relationship Id="rId43" Type="http://schemas.openxmlformats.org/officeDocument/2006/relationships/oleObject" Target="embeddings/oleObject12.bin"/><Relationship Id="rId48" Type="http://schemas.openxmlformats.org/officeDocument/2006/relationships/image" Target="media/image23.wmf"/><Relationship Id="rId56" Type="http://schemas.openxmlformats.org/officeDocument/2006/relationships/image" Target="media/image27.wmf"/><Relationship Id="rId64" Type="http://schemas.openxmlformats.org/officeDocument/2006/relationships/fontTable" Target="fontTable.xml"/><Relationship Id="rId8" Type="http://schemas.openxmlformats.org/officeDocument/2006/relationships/image" Target="media/image1.png"/><Relationship Id="rId51" Type="http://schemas.openxmlformats.org/officeDocument/2006/relationships/oleObject" Target="embeddings/oleObject16.bin"/><Relationship Id="rId3" Type="http://schemas.openxmlformats.org/officeDocument/2006/relationships/styles" Target="styles.xml"/><Relationship Id="rId12" Type="http://schemas.openxmlformats.org/officeDocument/2006/relationships/image" Target="media/image3.png"/><Relationship Id="rId17" Type="http://schemas.openxmlformats.org/officeDocument/2006/relationships/image" Target="media/image6.wmf"/><Relationship Id="rId25" Type="http://schemas.openxmlformats.org/officeDocument/2006/relationships/image" Target="media/image10.wmf"/><Relationship Id="rId33" Type="http://schemas.openxmlformats.org/officeDocument/2006/relationships/image" Target="media/image15.png"/><Relationship Id="rId38" Type="http://schemas.openxmlformats.org/officeDocument/2006/relationships/image" Target="media/image18.wmf"/><Relationship Id="rId46" Type="http://schemas.openxmlformats.org/officeDocument/2006/relationships/image" Target="media/image22.wmf"/><Relationship Id="rId59" Type="http://schemas.openxmlformats.org/officeDocument/2006/relationships/image" Target="media/image28.wmf"/><Relationship Id="rId20" Type="http://schemas.openxmlformats.org/officeDocument/2006/relationships/oleObject" Target="embeddings/oleObject4.bin"/><Relationship Id="rId41" Type="http://schemas.openxmlformats.org/officeDocument/2006/relationships/oleObject" Target="embeddings/oleObject11.bin"/><Relationship Id="rId54" Type="http://schemas.openxmlformats.org/officeDocument/2006/relationships/image" Target="media/image26.png"/><Relationship Id="rId62" Type="http://schemas.openxmlformats.org/officeDocument/2006/relationships/oleObject" Target="embeddings/oleObject23.bin"/><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5.wmf"/><Relationship Id="rId23" Type="http://schemas.openxmlformats.org/officeDocument/2006/relationships/image" Target="media/image9.wmf"/><Relationship Id="rId28" Type="http://schemas.openxmlformats.org/officeDocument/2006/relationships/oleObject" Target="embeddings/oleObject8.bin"/><Relationship Id="rId36" Type="http://schemas.openxmlformats.org/officeDocument/2006/relationships/image" Target="media/image17.emf"/><Relationship Id="rId49" Type="http://schemas.openxmlformats.org/officeDocument/2006/relationships/oleObject" Target="embeddings/oleObject15.bin"/><Relationship Id="rId57" Type="http://schemas.openxmlformats.org/officeDocument/2006/relationships/oleObject" Target="embeddings/oleObject19.bin"/><Relationship Id="rId10" Type="http://schemas.openxmlformats.org/officeDocument/2006/relationships/footer" Target="footer1.xml"/><Relationship Id="rId31" Type="http://schemas.openxmlformats.org/officeDocument/2006/relationships/image" Target="media/image13.png"/><Relationship Id="rId44" Type="http://schemas.openxmlformats.org/officeDocument/2006/relationships/image" Target="media/image21.wmf"/><Relationship Id="rId52" Type="http://schemas.openxmlformats.org/officeDocument/2006/relationships/image" Target="media/image25.wmf"/><Relationship Id="rId60" Type="http://schemas.openxmlformats.org/officeDocument/2006/relationships/oleObject" Target="embeddings/oleObject21.bin"/><Relationship Id="rId65"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3" Type="http://schemas.openxmlformats.org/officeDocument/2006/relationships/image" Target="media/image4.wmf"/><Relationship Id="rId18" Type="http://schemas.openxmlformats.org/officeDocument/2006/relationships/oleObject" Target="embeddings/oleObject3.bin"/><Relationship Id="rId39" Type="http://schemas.openxmlformats.org/officeDocument/2006/relationships/oleObject" Target="embeddings/oleObject10.bin"/></Relationships>
</file>

<file path=word/_rels/footer2.xml.rels><?xml version="1.0" encoding="UTF-8" standalone="yes"?>
<Relationships xmlns="http://schemas.openxmlformats.org/package/2006/relationships"><Relationship Id="rId1" Type="http://schemas.openxmlformats.org/officeDocument/2006/relationships/hyperlink" Target="http://www.gbsware.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zlt\AppData\Local\Temp\tmp1.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1D16F59-7193-4E03-9397-E3A553AD9E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tmp1</Template>
  <TotalTime>1</TotalTime>
  <Pages>16</Pages>
  <Words>1866</Words>
  <Characters>10640</Characters>
  <Application>Microsoft Office Word</Application>
  <DocSecurity>0</DocSecurity>
  <Lines>88</Lines>
  <Paragraphs>24</Paragraphs>
  <ScaleCrop>false</ScaleCrop>
  <Company>ths</Company>
  <LinksUpToDate>false</LinksUpToDate>
  <CharactersWithSpaces>12482</CharactersWithSpaces>
  <SharedDoc>false</SharedDoc>
  <HLinks>
    <vt:vector size="48" baseType="variant">
      <vt:variant>
        <vt:i4>2031675</vt:i4>
      </vt:variant>
      <vt:variant>
        <vt:i4>44</vt:i4>
      </vt:variant>
      <vt:variant>
        <vt:i4>0</vt:i4>
      </vt:variant>
      <vt:variant>
        <vt:i4>5</vt:i4>
      </vt:variant>
      <vt:variant>
        <vt:lpwstr/>
      </vt:variant>
      <vt:variant>
        <vt:lpwstr>_Toc441480681</vt:lpwstr>
      </vt:variant>
      <vt:variant>
        <vt:i4>2031675</vt:i4>
      </vt:variant>
      <vt:variant>
        <vt:i4>38</vt:i4>
      </vt:variant>
      <vt:variant>
        <vt:i4>0</vt:i4>
      </vt:variant>
      <vt:variant>
        <vt:i4>5</vt:i4>
      </vt:variant>
      <vt:variant>
        <vt:lpwstr/>
      </vt:variant>
      <vt:variant>
        <vt:lpwstr>_Toc441480680</vt:lpwstr>
      </vt:variant>
      <vt:variant>
        <vt:i4>1048635</vt:i4>
      </vt:variant>
      <vt:variant>
        <vt:i4>32</vt:i4>
      </vt:variant>
      <vt:variant>
        <vt:i4>0</vt:i4>
      </vt:variant>
      <vt:variant>
        <vt:i4>5</vt:i4>
      </vt:variant>
      <vt:variant>
        <vt:lpwstr/>
      </vt:variant>
      <vt:variant>
        <vt:lpwstr>_Toc441480679</vt:lpwstr>
      </vt:variant>
      <vt:variant>
        <vt:i4>1048635</vt:i4>
      </vt:variant>
      <vt:variant>
        <vt:i4>26</vt:i4>
      </vt:variant>
      <vt:variant>
        <vt:i4>0</vt:i4>
      </vt:variant>
      <vt:variant>
        <vt:i4>5</vt:i4>
      </vt:variant>
      <vt:variant>
        <vt:lpwstr/>
      </vt:variant>
      <vt:variant>
        <vt:lpwstr>_Toc441480678</vt:lpwstr>
      </vt:variant>
      <vt:variant>
        <vt:i4>1048635</vt:i4>
      </vt:variant>
      <vt:variant>
        <vt:i4>20</vt:i4>
      </vt:variant>
      <vt:variant>
        <vt:i4>0</vt:i4>
      </vt:variant>
      <vt:variant>
        <vt:i4>5</vt:i4>
      </vt:variant>
      <vt:variant>
        <vt:lpwstr/>
      </vt:variant>
      <vt:variant>
        <vt:lpwstr>_Toc441480677</vt:lpwstr>
      </vt:variant>
      <vt:variant>
        <vt:i4>1048635</vt:i4>
      </vt:variant>
      <vt:variant>
        <vt:i4>14</vt:i4>
      </vt:variant>
      <vt:variant>
        <vt:i4>0</vt:i4>
      </vt:variant>
      <vt:variant>
        <vt:i4>5</vt:i4>
      </vt:variant>
      <vt:variant>
        <vt:lpwstr/>
      </vt:variant>
      <vt:variant>
        <vt:lpwstr>_Toc441480676</vt:lpwstr>
      </vt:variant>
      <vt:variant>
        <vt:i4>1048635</vt:i4>
      </vt:variant>
      <vt:variant>
        <vt:i4>8</vt:i4>
      </vt:variant>
      <vt:variant>
        <vt:i4>0</vt:i4>
      </vt:variant>
      <vt:variant>
        <vt:i4>5</vt:i4>
      </vt:variant>
      <vt:variant>
        <vt:lpwstr/>
      </vt:variant>
      <vt:variant>
        <vt:lpwstr>_Toc441480675</vt:lpwstr>
      </vt:variant>
      <vt:variant>
        <vt:i4>1048635</vt:i4>
      </vt:variant>
      <vt:variant>
        <vt:i4>2</vt:i4>
      </vt:variant>
      <vt:variant>
        <vt:i4>0</vt:i4>
      </vt:variant>
      <vt:variant>
        <vt:i4>5</vt:i4>
      </vt:variant>
      <vt:variant>
        <vt:lpwstr/>
      </vt:variant>
      <vt:variant>
        <vt:lpwstr>_Toc441480674</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建筑构件隔声设计报告书</dc:title>
  <dc:subject/>
  <dc:creator>zlt</dc:creator>
  <cp:keywords/>
  <cp:lastModifiedBy>培军 张</cp:lastModifiedBy>
  <cp:revision>2</cp:revision>
  <cp:lastPrinted>1900-12-31T16:00:00Z</cp:lastPrinted>
  <dcterms:created xsi:type="dcterms:W3CDTF">2022-01-02T12:11:00Z</dcterms:created>
  <dcterms:modified xsi:type="dcterms:W3CDTF">2022-01-06T07:20:00Z</dcterms:modified>
</cp:coreProperties>
</file>