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FA90E" w14:textId="77777777" w:rsidR="00A459DC" w:rsidRDefault="00A459DC" w:rsidP="00A459DC">
      <w:pPr>
        <w:spacing w:line="180" w:lineRule="exact"/>
        <w:rPr>
          <w:rFonts w:ascii="宋体" w:hAnsi="宋体"/>
          <w:b/>
          <w:bCs/>
          <w:sz w:val="32"/>
          <w:szCs w:val="32"/>
        </w:rPr>
      </w:pPr>
    </w:p>
    <w:p w14:paraId="1AF54712" w14:textId="77777777" w:rsidR="00A459DC" w:rsidRDefault="00A459DC" w:rsidP="00A459DC">
      <w:pPr>
        <w:spacing w:afterLines="100" w:after="312"/>
        <w:rPr>
          <w:rFonts w:ascii="宋体" w:hAnsi="宋体"/>
          <w:b/>
          <w:bCs/>
          <w:sz w:val="30"/>
          <w:szCs w:val="24"/>
        </w:rPr>
      </w:pPr>
    </w:p>
    <w:p w14:paraId="4EB42DDE" w14:textId="77777777" w:rsidR="00A459DC" w:rsidRDefault="00FC792A" w:rsidP="00FC792A">
      <w:pPr>
        <w:spacing w:beforeLines="100" w:before="312" w:line="180" w:lineRule="atLeast"/>
        <w:jc w:val="center"/>
        <w:rPr>
          <w:rFonts w:ascii="黑体" w:eastAsia="黑体" w:hAnsi="宋体"/>
          <w:b/>
          <w:bCs/>
          <w:kern w:val="0"/>
          <w:sz w:val="72"/>
          <w:szCs w:val="72"/>
          <w:lang w:val="en-GB"/>
        </w:rPr>
      </w:pPr>
      <w:r>
        <w:rPr>
          <w:rFonts w:ascii="黑体" w:eastAsia="黑体" w:hAnsi="宋体" w:hint="eastAsia"/>
          <w:b/>
          <w:bCs/>
          <w:sz w:val="72"/>
          <w:szCs w:val="72"/>
        </w:rPr>
        <w:t>室外</w:t>
      </w:r>
      <w:r>
        <w:rPr>
          <w:rFonts w:ascii="黑体" w:eastAsia="黑体" w:hAnsi="宋体"/>
          <w:b/>
          <w:bCs/>
          <w:sz w:val="72"/>
          <w:szCs w:val="72"/>
        </w:rPr>
        <w:t>噪声</w:t>
      </w:r>
      <w:r>
        <w:rPr>
          <w:rFonts w:ascii="黑体" w:eastAsia="黑体" w:hAnsi="宋体" w:hint="eastAsia"/>
          <w:b/>
          <w:bCs/>
          <w:sz w:val="72"/>
          <w:szCs w:val="72"/>
        </w:rPr>
        <w:t>分析报告</w:t>
      </w:r>
      <w:r w:rsidR="00FB0C2B">
        <w:rPr>
          <w:rFonts w:ascii="黑体" w:eastAsia="黑体" w:hAnsi="宋体" w:hint="eastAsia"/>
          <w:b/>
          <w:bCs/>
          <w:sz w:val="72"/>
          <w:szCs w:val="72"/>
        </w:rPr>
        <w:t>书</w:t>
      </w:r>
    </w:p>
    <w:p w14:paraId="71507D8E" w14:textId="77777777" w:rsidR="00A459DC" w:rsidRDefault="00A459DC" w:rsidP="00FC792A">
      <w:pPr>
        <w:spacing w:beforeLines="100" w:before="312" w:line="180" w:lineRule="atLeast"/>
        <w:rPr>
          <w:rFonts w:ascii="宋体" w:hAnsi="宋体"/>
          <w:bCs/>
          <w:sz w:val="44"/>
          <w:szCs w:val="44"/>
        </w:rPr>
      </w:pPr>
    </w:p>
    <w:p w14:paraId="37ED9D9C" w14:textId="77777777" w:rsidR="00A459DC" w:rsidRDefault="00A459DC" w:rsidP="00A459DC">
      <w:pPr>
        <w:spacing w:line="180" w:lineRule="exact"/>
        <w:jc w:val="center"/>
        <w:rPr>
          <w:rFonts w:ascii="宋体" w:hAnsi="宋体"/>
          <w:b/>
          <w:bCs/>
          <w:szCs w:val="21"/>
        </w:rPr>
      </w:pPr>
    </w:p>
    <w:p w14:paraId="31C4283D" w14:textId="77777777" w:rsidR="00A459DC" w:rsidRDefault="00A459DC" w:rsidP="00A459DC">
      <w:pPr>
        <w:spacing w:line="180" w:lineRule="exact"/>
        <w:jc w:val="center"/>
        <w:rPr>
          <w:rFonts w:ascii="宋体" w:hAnsi="宋体"/>
          <w:b/>
          <w:bCs/>
          <w:szCs w:val="21"/>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A459DC" w:rsidRPr="00631037" w14:paraId="3C37DB5A" w14:textId="77777777" w:rsidTr="00A459DC">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14:paraId="4D487956" w14:textId="77777777" w:rsidR="00A459DC" w:rsidRPr="00631037" w:rsidRDefault="00A459DC" w:rsidP="00631037">
            <w:pPr>
              <w:rPr>
                <w:rFonts w:ascii="宋体" w:hAnsi="宋体"/>
                <w:szCs w:val="21"/>
              </w:rPr>
            </w:pPr>
            <w:r w:rsidRPr="00631037">
              <w:rPr>
                <w:rFonts w:ascii="宋体" w:hAnsi="宋体" w:hint="eastAsia"/>
                <w:szCs w:val="21"/>
              </w:rPr>
              <w:t>工程名称</w:t>
            </w:r>
          </w:p>
        </w:tc>
        <w:tc>
          <w:tcPr>
            <w:tcW w:w="3780" w:type="dxa"/>
            <w:tcBorders>
              <w:top w:val="single" w:sz="12" w:space="0" w:color="auto"/>
              <w:left w:val="single" w:sz="6" w:space="0" w:color="auto"/>
              <w:bottom w:val="single" w:sz="6" w:space="0" w:color="auto"/>
              <w:right w:val="single" w:sz="12" w:space="0" w:color="auto"/>
            </w:tcBorders>
          </w:tcPr>
          <w:p w14:paraId="7063B586" w14:textId="568F0B21" w:rsidR="00A459DC" w:rsidRPr="00631037" w:rsidRDefault="00600449" w:rsidP="00631037">
            <w:pPr>
              <w:rPr>
                <w:rFonts w:ascii="宋体" w:hAnsi="宋体"/>
                <w:szCs w:val="21"/>
              </w:rPr>
            </w:pPr>
            <w:bookmarkStart w:id="0" w:name="工程名称"/>
            <w:bookmarkEnd w:id="0"/>
            <w:r>
              <w:rPr>
                <w:rFonts w:ascii="宋体" w:hAnsi="宋体" w:hint="eastAsia"/>
                <w:szCs w:val="21"/>
              </w:rPr>
              <w:t>承旧营新·旧城的活化与绿染</w:t>
            </w:r>
          </w:p>
        </w:tc>
      </w:tr>
      <w:tr w:rsidR="00A459DC" w:rsidRPr="00631037" w14:paraId="7465D7D0"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45E6E755" w14:textId="77777777" w:rsidR="00A459DC" w:rsidRPr="00631037" w:rsidRDefault="00A459DC">
            <w:pPr>
              <w:rPr>
                <w:rFonts w:ascii="宋体" w:hAnsi="宋体"/>
                <w:szCs w:val="21"/>
              </w:rPr>
            </w:pPr>
            <w:r w:rsidRPr="00631037">
              <w:rPr>
                <w:rFonts w:ascii="宋体" w:hAnsi="宋体" w:hint="eastAsia"/>
                <w:szCs w:val="21"/>
              </w:rPr>
              <w:t>设计编号</w:t>
            </w:r>
          </w:p>
        </w:tc>
        <w:tc>
          <w:tcPr>
            <w:tcW w:w="3780" w:type="dxa"/>
            <w:tcBorders>
              <w:top w:val="single" w:sz="6" w:space="0" w:color="auto"/>
              <w:left w:val="single" w:sz="6" w:space="0" w:color="auto"/>
              <w:bottom w:val="single" w:sz="6" w:space="0" w:color="auto"/>
              <w:right w:val="single" w:sz="12" w:space="0" w:color="auto"/>
            </w:tcBorders>
          </w:tcPr>
          <w:p w14:paraId="46458756" w14:textId="77777777" w:rsidR="00A459DC" w:rsidRPr="00631037" w:rsidRDefault="00A459DC">
            <w:pPr>
              <w:rPr>
                <w:rFonts w:ascii="宋体" w:hAnsi="宋体"/>
                <w:szCs w:val="21"/>
              </w:rPr>
            </w:pPr>
            <w:bookmarkStart w:id="1" w:name="设计编号"/>
            <w:bookmarkEnd w:id="1"/>
          </w:p>
        </w:tc>
      </w:tr>
      <w:tr w:rsidR="00A459DC" w:rsidRPr="00631037" w14:paraId="3A635698"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02154425" w14:textId="77777777" w:rsidR="00A459DC" w:rsidRPr="00631037" w:rsidRDefault="00A459DC">
            <w:pPr>
              <w:rPr>
                <w:rFonts w:ascii="宋体" w:hAnsi="宋体"/>
                <w:szCs w:val="21"/>
              </w:rPr>
            </w:pPr>
            <w:r w:rsidRPr="00631037">
              <w:rPr>
                <w:rFonts w:ascii="宋体" w:hAnsi="宋体" w:hint="eastAsia"/>
                <w:szCs w:val="21"/>
              </w:rPr>
              <w:t>建设单位</w:t>
            </w:r>
          </w:p>
        </w:tc>
        <w:tc>
          <w:tcPr>
            <w:tcW w:w="3780" w:type="dxa"/>
            <w:tcBorders>
              <w:top w:val="single" w:sz="6" w:space="0" w:color="auto"/>
              <w:left w:val="single" w:sz="6" w:space="0" w:color="auto"/>
              <w:bottom w:val="single" w:sz="6" w:space="0" w:color="auto"/>
              <w:right w:val="single" w:sz="12" w:space="0" w:color="auto"/>
            </w:tcBorders>
          </w:tcPr>
          <w:p w14:paraId="04E40368" w14:textId="115166E6" w:rsidR="00A459DC" w:rsidRPr="00631037" w:rsidRDefault="00600449">
            <w:pPr>
              <w:rPr>
                <w:rFonts w:ascii="宋体" w:hAnsi="宋体"/>
                <w:szCs w:val="21"/>
              </w:rPr>
            </w:pPr>
            <w:bookmarkStart w:id="2" w:name="建设单位"/>
            <w:bookmarkEnd w:id="2"/>
            <w:r>
              <w:rPr>
                <w:rFonts w:ascii="宋体" w:hAnsi="宋体" w:hint="eastAsia"/>
                <w:szCs w:val="21"/>
              </w:rPr>
              <w:t>华中科技大学建规学院</w:t>
            </w:r>
          </w:p>
        </w:tc>
      </w:tr>
      <w:tr w:rsidR="00A459DC" w:rsidRPr="00631037" w14:paraId="12EA5DFB"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0FFDDD54" w14:textId="77777777" w:rsidR="00A459DC" w:rsidRPr="00631037" w:rsidRDefault="00A459DC">
            <w:pPr>
              <w:rPr>
                <w:rFonts w:ascii="宋体" w:hAnsi="宋体"/>
                <w:szCs w:val="21"/>
              </w:rPr>
            </w:pPr>
            <w:r w:rsidRPr="00631037">
              <w:rPr>
                <w:rFonts w:ascii="宋体" w:hAnsi="宋体" w:hint="eastAsia"/>
                <w:szCs w:val="21"/>
              </w:rPr>
              <w:t>设计单位</w:t>
            </w:r>
          </w:p>
        </w:tc>
        <w:tc>
          <w:tcPr>
            <w:tcW w:w="3780" w:type="dxa"/>
            <w:tcBorders>
              <w:top w:val="single" w:sz="6" w:space="0" w:color="auto"/>
              <w:left w:val="single" w:sz="6" w:space="0" w:color="auto"/>
              <w:bottom w:val="single" w:sz="6" w:space="0" w:color="auto"/>
              <w:right w:val="single" w:sz="12" w:space="0" w:color="auto"/>
            </w:tcBorders>
          </w:tcPr>
          <w:p w14:paraId="19209B16" w14:textId="66F71120" w:rsidR="00A459DC" w:rsidRPr="00631037" w:rsidRDefault="00600449">
            <w:pPr>
              <w:rPr>
                <w:rFonts w:ascii="宋体" w:hAnsi="宋体"/>
                <w:szCs w:val="21"/>
              </w:rPr>
            </w:pPr>
            <w:bookmarkStart w:id="3" w:name="设计单位"/>
            <w:bookmarkEnd w:id="3"/>
            <w:r>
              <w:rPr>
                <w:rFonts w:ascii="宋体" w:hAnsi="宋体" w:hint="eastAsia"/>
                <w:szCs w:val="21"/>
              </w:rPr>
              <w:t>华中科技大学建规学院</w:t>
            </w:r>
          </w:p>
        </w:tc>
      </w:tr>
      <w:tr w:rsidR="00A459DC" w:rsidRPr="00631037" w14:paraId="39AB5DEB"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4424287F" w14:textId="77777777" w:rsidR="00A459DC" w:rsidRPr="00631037" w:rsidRDefault="00A459DC">
            <w:pPr>
              <w:rPr>
                <w:rFonts w:ascii="宋体" w:hAnsi="宋体"/>
                <w:szCs w:val="21"/>
              </w:rPr>
            </w:pPr>
            <w:r w:rsidRPr="00631037">
              <w:rPr>
                <w:rFonts w:ascii="宋体" w:hAnsi="宋体" w:hint="eastAsia"/>
                <w:szCs w:val="21"/>
              </w:rPr>
              <w:t>设 计 人</w:t>
            </w:r>
          </w:p>
        </w:tc>
        <w:tc>
          <w:tcPr>
            <w:tcW w:w="3780" w:type="dxa"/>
            <w:tcBorders>
              <w:top w:val="single" w:sz="6" w:space="0" w:color="auto"/>
              <w:left w:val="single" w:sz="6" w:space="0" w:color="auto"/>
              <w:bottom w:val="single" w:sz="6" w:space="0" w:color="auto"/>
              <w:right w:val="single" w:sz="12" w:space="0" w:color="auto"/>
            </w:tcBorders>
          </w:tcPr>
          <w:p w14:paraId="3A326076" w14:textId="77777777" w:rsidR="00A459DC" w:rsidRPr="00631037" w:rsidRDefault="00A459DC">
            <w:pPr>
              <w:rPr>
                <w:rFonts w:ascii="宋体" w:hAnsi="宋体"/>
                <w:szCs w:val="21"/>
              </w:rPr>
            </w:pPr>
          </w:p>
        </w:tc>
      </w:tr>
      <w:tr w:rsidR="00A459DC" w:rsidRPr="00631037" w14:paraId="4E959203"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7E3ECC0C" w14:textId="77777777" w:rsidR="00A459DC" w:rsidRPr="00631037" w:rsidRDefault="00A459DC">
            <w:pPr>
              <w:rPr>
                <w:rFonts w:ascii="宋体" w:hAnsi="宋体"/>
                <w:szCs w:val="21"/>
              </w:rPr>
            </w:pPr>
            <w:r w:rsidRPr="00631037">
              <w:rPr>
                <w:rFonts w:ascii="宋体" w:hAnsi="宋体" w:hint="eastAsia"/>
                <w:szCs w:val="21"/>
              </w:rPr>
              <w:t>审 核 人</w:t>
            </w:r>
          </w:p>
        </w:tc>
        <w:tc>
          <w:tcPr>
            <w:tcW w:w="3780" w:type="dxa"/>
            <w:tcBorders>
              <w:top w:val="single" w:sz="6" w:space="0" w:color="auto"/>
              <w:left w:val="single" w:sz="6" w:space="0" w:color="auto"/>
              <w:bottom w:val="single" w:sz="6" w:space="0" w:color="auto"/>
              <w:right w:val="single" w:sz="12" w:space="0" w:color="auto"/>
            </w:tcBorders>
          </w:tcPr>
          <w:p w14:paraId="4A26D3BB" w14:textId="77777777" w:rsidR="00A459DC" w:rsidRPr="00631037" w:rsidRDefault="00A459DC">
            <w:pPr>
              <w:rPr>
                <w:rFonts w:ascii="宋体" w:hAnsi="宋体"/>
                <w:szCs w:val="21"/>
              </w:rPr>
            </w:pPr>
          </w:p>
        </w:tc>
      </w:tr>
      <w:tr w:rsidR="00A459DC" w:rsidRPr="00631037" w14:paraId="7C4C8BE1"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5B0F5834" w14:textId="77777777" w:rsidR="00A459DC" w:rsidRPr="00631037" w:rsidRDefault="00A459DC">
            <w:pPr>
              <w:rPr>
                <w:rFonts w:ascii="宋体" w:hAnsi="宋体"/>
                <w:szCs w:val="21"/>
              </w:rPr>
            </w:pPr>
            <w:r w:rsidRPr="00631037">
              <w:rPr>
                <w:rFonts w:ascii="宋体" w:hAnsi="宋体" w:hint="eastAsia"/>
                <w:szCs w:val="21"/>
              </w:rPr>
              <w:t>审 定 人</w:t>
            </w:r>
          </w:p>
        </w:tc>
        <w:tc>
          <w:tcPr>
            <w:tcW w:w="3780" w:type="dxa"/>
            <w:tcBorders>
              <w:top w:val="single" w:sz="6" w:space="0" w:color="auto"/>
              <w:left w:val="single" w:sz="6" w:space="0" w:color="auto"/>
              <w:bottom w:val="single" w:sz="6" w:space="0" w:color="auto"/>
              <w:right w:val="single" w:sz="12" w:space="0" w:color="auto"/>
            </w:tcBorders>
          </w:tcPr>
          <w:p w14:paraId="76B797EE" w14:textId="77777777" w:rsidR="00A459DC" w:rsidRPr="00631037" w:rsidRDefault="00A459DC">
            <w:pPr>
              <w:rPr>
                <w:rFonts w:ascii="宋体" w:hAnsi="宋体"/>
                <w:szCs w:val="21"/>
              </w:rPr>
            </w:pPr>
          </w:p>
        </w:tc>
      </w:tr>
      <w:tr w:rsidR="00A459DC" w:rsidRPr="00631037" w14:paraId="1D845C68" w14:textId="77777777" w:rsidTr="00A459DC">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14:paraId="1F9F31D9" w14:textId="77777777" w:rsidR="00A459DC" w:rsidRPr="00631037" w:rsidRDefault="00A459DC">
            <w:pPr>
              <w:rPr>
                <w:rFonts w:ascii="宋体" w:hAnsi="宋体"/>
                <w:szCs w:val="21"/>
              </w:rPr>
            </w:pPr>
            <w:r w:rsidRPr="00631037">
              <w:rPr>
                <w:rFonts w:ascii="宋体" w:hAnsi="宋体" w:hint="eastAsia"/>
                <w:szCs w:val="21"/>
              </w:rPr>
              <w:t>设计日期</w:t>
            </w:r>
          </w:p>
        </w:tc>
        <w:tc>
          <w:tcPr>
            <w:tcW w:w="3780" w:type="dxa"/>
            <w:tcBorders>
              <w:top w:val="single" w:sz="6" w:space="0" w:color="auto"/>
              <w:left w:val="single" w:sz="6" w:space="0" w:color="auto"/>
              <w:bottom w:val="single" w:sz="12" w:space="0" w:color="auto"/>
              <w:right w:val="single" w:sz="12" w:space="0" w:color="auto"/>
            </w:tcBorders>
            <w:hideMark/>
          </w:tcPr>
          <w:p w14:paraId="39481618" w14:textId="77777777" w:rsidR="00A459DC" w:rsidRPr="00631037" w:rsidRDefault="00A459DC">
            <w:pPr>
              <w:rPr>
                <w:rFonts w:ascii="宋体" w:hAnsi="宋体"/>
                <w:szCs w:val="21"/>
              </w:rPr>
            </w:pPr>
          </w:p>
        </w:tc>
      </w:tr>
    </w:tbl>
    <w:p w14:paraId="79D9B268" w14:textId="77777777" w:rsidR="00A459DC" w:rsidRDefault="00A459DC" w:rsidP="00A459DC">
      <w:pPr>
        <w:rPr>
          <w:rFonts w:ascii="宋体" w:hAnsi="宋体"/>
          <w:sz w:val="18"/>
          <w:szCs w:val="20"/>
        </w:rPr>
      </w:pPr>
    </w:p>
    <w:p w14:paraId="2F9E3B90" w14:textId="77777777" w:rsidR="00A459DC" w:rsidRDefault="00A459DC" w:rsidP="004D286C">
      <w:pPr>
        <w:jc w:val="center"/>
        <w:rPr>
          <w:rFonts w:ascii="宋体" w:hAnsi="宋体"/>
        </w:rPr>
      </w:pPr>
      <w:bookmarkStart w:id="4" w:name="二维码"/>
      <w:r>
        <w:rPr>
          <w:noProof/>
        </w:rPr>
        <w:drawing>
          <wp:inline distT="0" distB="0" distL="0" distR="0" wp14:anchorId="140FBC52" wp14:editId="3AB84BD0">
            <wp:extent cx="1514634" cy="1514634"/>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645FDFD9" w14:textId="77777777" w:rsidR="00F642D3" w:rsidRDefault="00F642D3">
      <w:pPr>
        <w:jc w:val="center"/>
        <w:rPr>
          <w:rFonts w:ascii="宋体" w:hAnsi="宋体"/>
        </w:rPr>
      </w:pPr>
    </w:p>
    <w:bookmarkEnd w:id="4"/>
    <w:p w14:paraId="4D1B6E2F" w14:textId="77777777" w:rsidR="00A459DC" w:rsidRDefault="00A459DC" w:rsidP="00A459DC">
      <w:pPr>
        <w:jc w:val="center"/>
        <w:rPr>
          <w:rFonts w:ascii="宋体" w:hAnsi="宋体"/>
          <w:b/>
          <w:bCs/>
          <w:sz w:val="30"/>
          <w:szCs w:val="32"/>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A459DC" w:rsidRPr="00D34E70" w14:paraId="7390D5D2" w14:textId="77777777" w:rsidTr="00A459DC">
        <w:trPr>
          <w:cantSplit/>
          <w:trHeight w:hRule="exact" w:val="340"/>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14:paraId="305EDF8F" w14:textId="77777777" w:rsidR="00A459DC" w:rsidRPr="003F1246" w:rsidRDefault="00A459DC" w:rsidP="003F1246">
            <w:pPr>
              <w:rPr>
                <w:rFonts w:ascii="宋体" w:hAnsi="宋体"/>
                <w:szCs w:val="18"/>
              </w:rPr>
            </w:pPr>
            <w:r w:rsidRPr="003F1246">
              <w:rPr>
                <w:rFonts w:ascii="宋体" w:hAnsi="宋体" w:hint="eastAsia"/>
                <w:szCs w:val="18"/>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14:paraId="42B34CA9" w14:textId="77777777" w:rsidR="00A459DC" w:rsidRPr="003F1246" w:rsidRDefault="00FC792A" w:rsidP="00A61B39">
            <w:pPr>
              <w:rPr>
                <w:rFonts w:ascii="宋体" w:hAnsi="宋体"/>
                <w:szCs w:val="18"/>
              </w:rPr>
            </w:pPr>
            <w:bookmarkStart w:id="5" w:name="软件全称"/>
            <w:r w:rsidRPr="003F1246">
              <w:rPr>
                <w:rFonts w:ascii="宋体" w:hAnsi="宋体" w:hint="eastAsia"/>
                <w:szCs w:val="18"/>
              </w:rPr>
              <w:t>建筑声环境SEDU2020</w:t>
            </w:r>
            <w:bookmarkEnd w:id="5"/>
          </w:p>
        </w:tc>
      </w:tr>
      <w:tr w:rsidR="00A459DC" w:rsidRPr="00D34E70" w14:paraId="0BC66B95" w14:textId="77777777" w:rsidTr="00A459DC">
        <w:trPr>
          <w:cantSplit/>
          <w:trHeight w:hRule="exact" w:val="34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1667BEBF" w14:textId="77777777" w:rsidR="00A459DC" w:rsidRPr="00D34E70" w:rsidRDefault="00A459DC">
            <w:pPr>
              <w:rPr>
                <w:rFonts w:ascii="宋体" w:hAnsi="宋体"/>
                <w:szCs w:val="18"/>
              </w:rPr>
            </w:pPr>
            <w:r w:rsidRPr="00D34E70">
              <w:rPr>
                <w:rFonts w:ascii="宋体" w:hAnsi="宋体" w:hint="eastAsia"/>
                <w:szCs w:val="18"/>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14:paraId="250D56C4" w14:textId="77777777" w:rsidR="00A459DC" w:rsidRPr="00D34E70" w:rsidRDefault="002412ED" w:rsidP="001E4E43">
            <w:pPr>
              <w:rPr>
                <w:rFonts w:ascii="宋体" w:hAnsi="宋体"/>
                <w:szCs w:val="18"/>
              </w:rPr>
            </w:pPr>
            <w:bookmarkStart w:id="6" w:name="软件版本"/>
            <w:r>
              <w:rPr>
                <w:rFonts w:ascii="宋体" w:hAnsi="宋体" w:hint="eastAsia"/>
                <w:szCs w:val="18"/>
              </w:rPr>
              <w:t>20190808</w:t>
            </w:r>
            <w:bookmarkEnd w:id="6"/>
          </w:p>
        </w:tc>
      </w:tr>
      <w:tr w:rsidR="00A459DC" w:rsidRPr="00D34E70" w14:paraId="478337CB" w14:textId="77777777" w:rsidTr="00854D3C">
        <w:trPr>
          <w:cantSplit/>
          <w:trHeight w:val="244"/>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5619E674" w14:textId="77777777" w:rsidR="00A459DC" w:rsidRPr="00D34E70" w:rsidRDefault="00A459DC">
            <w:pPr>
              <w:rPr>
                <w:rFonts w:ascii="宋体" w:hAnsi="宋体"/>
                <w:szCs w:val="18"/>
              </w:rPr>
            </w:pPr>
            <w:r w:rsidRPr="00D34E70">
              <w:rPr>
                <w:rFonts w:ascii="宋体" w:hAnsi="宋体" w:hint="eastAsia"/>
                <w:szCs w:val="18"/>
              </w:rPr>
              <w:t>研发单位</w:t>
            </w:r>
          </w:p>
        </w:tc>
        <w:tc>
          <w:tcPr>
            <w:tcW w:w="3780" w:type="dxa"/>
            <w:tcBorders>
              <w:top w:val="single" w:sz="6" w:space="0" w:color="auto"/>
              <w:left w:val="single" w:sz="6" w:space="0" w:color="auto"/>
              <w:bottom w:val="single" w:sz="6" w:space="0" w:color="auto"/>
              <w:right w:val="single" w:sz="12" w:space="0" w:color="auto"/>
            </w:tcBorders>
            <w:vAlign w:val="bottom"/>
            <w:hideMark/>
          </w:tcPr>
          <w:p w14:paraId="3AAADA3D" w14:textId="77777777" w:rsidR="00A459DC" w:rsidRPr="00854D3C" w:rsidRDefault="00A459DC" w:rsidP="00854D3C">
            <w:pPr>
              <w:rPr>
                <w:rFonts w:ascii="宋体" w:hAnsi="Times New Roman" w:cs="宋体"/>
                <w:szCs w:val="18"/>
                <w:lang w:val="zh-CN"/>
              </w:rPr>
            </w:pPr>
            <w:r w:rsidRPr="00854D3C">
              <w:rPr>
                <w:rFonts w:ascii="宋体" w:hAnsi="宋体" w:hint="eastAsia"/>
                <w:szCs w:val="18"/>
              </w:rPr>
              <w:t>北京绿建软件有限公司</w:t>
            </w:r>
          </w:p>
        </w:tc>
      </w:tr>
      <w:tr w:rsidR="00A459DC" w:rsidRPr="00D34E70" w14:paraId="7C15FD12" w14:textId="77777777" w:rsidTr="00A459DC">
        <w:trPr>
          <w:cantSplit/>
          <w:trHeight w:hRule="exact" w:val="34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14:paraId="1000343A" w14:textId="77777777" w:rsidR="00A459DC" w:rsidRPr="00D34E70" w:rsidRDefault="00A459DC">
            <w:pPr>
              <w:rPr>
                <w:rFonts w:ascii="宋体" w:hAnsi="宋体"/>
                <w:szCs w:val="18"/>
              </w:rPr>
            </w:pPr>
            <w:r w:rsidRPr="00D34E70">
              <w:rPr>
                <w:rFonts w:ascii="宋体" w:hAnsi="宋体" w:hint="eastAsia"/>
                <w:szCs w:val="18"/>
              </w:rPr>
              <w:t>正版授权码</w:t>
            </w:r>
          </w:p>
        </w:tc>
        <w:tc>
          <w:tcPr>
            <w:tcW w:w="3780" w:type="dxa"/>
            <w:tcBorders>
              <w:top w:val="single" w:sz="6" w:space="0" w:color="auto"/>
              <w:left w:val="single" w:sz="6" w:space="0" w:color="auto"/>
              <w:bottom w:val="single" w:sz="12" w:space="0" w:color="auto"/>
              <w:right w:val="single" w:sz="12" w:space="0" w:color="auto"/>
            </w:tcBorders>
            <w:vAlign w:val="center"/>
            <w:hideMark/>
          </w:tcPr>
          <w:p w14:paraId="72E04180" w14:textId="77777777" w:rsidR="00D06335" w:rsidRPr="002B262A" w:rsidRDefault="00D06335" w:rsidP="00D06335">
            <w:pPr>
              <w:rPr>
                <w:rFonts w:ascii="Times New Roman" w:hAnsi="Times New Roman"/>
              </w:rPr>
            </w:pPr>
            <w:bookmarkStart w:id="7" w:name="加密锁号"/>
            <w:r>
              <w:t>T13972111895</w:t>
            </w:r>
            <w:bookmarkEnd w:id="7"/>
          </w:p>
          <w:p w14:paraId="203DC0B1" w14:textId="77777777" w:rsidR="00A459DC" w:rsidRPr="00D34E70" w:rsidRDefault="00A459DC">
            <w:pPr>
              <w:rPr>
                <w:rFonts w:ascii="宋体" w:hAnsi="宋体"/>
                <w:szCs w:val="18"/>
              </w:rPr>
            </w:pPr>
          </w:p>
        </w:tc>
      </w:tr>
    </w:tbl>
    <w:p w14:paraId="729A9346" w14:textId="77777777" w:rsidR="00A459DC" w:rsidRDefault="00A459DC" w:rsidP="00A45A72"/>
    <w:p w14:paraId="2F10C876" w14:textId="77777777" w:rsidR="00223BB0" w:rsidRDefault="00A459DC" w:rsidP="00A45A72">
      <w:pPr>
        <w:pStyle w:val="1"/>
        <w:rPr>
          <w:rFonts w:ascii="Times New Roman" w:hAnsi="Times New Roman"/>
        </w:rPr>
      </w:pPr>
      <w:r>
        <w:rPr>
          <w:rFonts w:ascii="Times New Roman" w:hAnsi="Times New Roman"/>
        </w:rPr>
        <w:br w:type="page"/>
      </w:r>
    </w:p>
    <w:p w14:paraId="31E71D3A" w14:textId="77777777" w:rsidR="000D6A5A" w:rsidRDefault="000D6A5A" w:rsidP="000D6A5A">
      <w:pPr>
        <w:spacing w:line="1000" w:lineRule="exact"/>
        <w:jc w:val="center"/>
        <w:rPr>
          <w:rFonts w:ascii="宋体" w:hAnsi="宋体"/>
          <w:b/>
          <w:bCs/>
          <w:sz w:val="32"/>
          <w:szCs w:val="32"/>
        </w:rPr>
      </w:pPr>
      <w:bookmarkStart w:id="8" w:name="目录"/>
      <w:r>
        <w:rPr>
          <w:rFonts w:ascii="宋体" w:hAnsi="宋体" w:hint="eastAsia"/>
          <w:b/>
          <w:bCs/>
          <w:sz w:val="32"/>
          <w:szCs w:val="32"/>
        </w:rPr>
        <w:lastRenderedPageBreak/>
        <w:t>目  录</w:t>
      </w:r>
    </w:p>
    <w:p w14:paraId="0A59030E" w14:textId="77777777" w:rsidR="000D6A5A" w:rsidRDefault="000D6A5A" w:rsidP="000D6A5A">
      <w:pPr>
        <w:pStyle w:val="a3"/>
        <w:pBdr>
          <w:bottom w:val="none" w:sz="0" w:space="0" w:color="auto"/>
        </w:pBdr>
        <w:tabs>
          <w:tab w:val="clear" w:pos="4153"/>
          <w:tab w:val="clear" w:pos="8306"/>
        </w:tabs>
        <w:snapToGrid/>
        <w:rPr>
          <w:rFonts w:ascii="宋体" w:hAnsi="宋体"/>
          <w:szCs w:val="20"/>
        </w:rPr>
      </w:pPr>
    </w:p>
    <w:p w14:paraId="13D6E06B" w14:textId="77777777" w:rsidR="00F56A23" w:rsidRDefault="000D6A5A">
      <w:pPr>
        <w:pStyle w:val="TOC1"/>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hyperlink w:anchor="_Toc92047505" w:history="1">
        <w:r w:rsidR="00F56A23" w:rsidRPr="006E4A33">
          <w:rPr>
            <w:rStyle w:val="af4"/>
          </w:rPr>
          <w:t>1.</w:t>
        </w:r>
        <w:r w:rsidR="00F56A23">
          <w:rPr>
            <w:rFonts w:asciiTheme="minorHAnsi" w:eastAsiaTheme="minorEastAsia" w:hAnsiTheme="minorHAnsi" w:cstheme="minorBidi"/>
            <w:b w:val="0"/>
            <w:bCs w:val="0"/>
            <w:szCs w:val="22"/>
          </w:rPr>
          <w:tab/>
        </w:r>
        <w:r w:rsidR="00F56A23" w:rsidRPr="006E4A33">
          <w:rPr>
            <w:rStyle w:val="af4"/>
          </w:rPr>
          <w:t>项目概况</w:t>
        </w:r>
        <w:r w:rsidR="00F56A23">
          <w:rPr>
            <w:webHidden/>
          </w:rPr>
          <w:tab/>
        </w:r>
        <w:r w:rsidR="00F56A23">
          <w:rPr>
            <w:webHidden/>
          </w:rPr>
          <w:fldChar w:fldCharType="begin"/>
        </w:r>
        <w:r w:rsidR="00F56A23">
          <w:rPr>
            <w:webHidden/>
          </w:rPr>
          <w:instrText xml:space="preserve"> PAGEREF _Toc92047505 \h </w:instrText>
        </w:r>
        <w:r w:rsidR="00F56A23">
          <w:rPr>
            <w:webHidden/>
          </w:rPr>
        </w:r>
        <w:r w:rsidR="00F56A23">
          <w:rPr>
            <w:webHidden/>
          </w:rPr>
          <w:fldChar w:fldCharType="separate"/>
        </w:r>
        <w:r w:rsidR="00F56A23">
          <w:rPr>
            <w:webHidden/>
          </w:rPr>
          <w:t>3</w:t>
        </w:r>
        <w:r w:rsidR="00F56A23">
          <w:rPr>
            <w:webHidden/>
          </w:rPr>
          <w:fldChar w:fldCharType="end"/>
        </w:r>
      </w:hyperlink>
    </w:p>
    <w:p w14:paraId="356C226B" w14:textId="77777777" w:rsidR="00F56A23" w:rsidRDefault="00BA51D8">
      <w:pPr>
        <w:pStyle w:val="TOC1"/>
        <w:rPr>
          <w:rFonts w:asciiTheme="minorHAnsi" w:eastAsiaTheme="minorEastAsia" w:hAnsiTheme="minorHAnsi" w:cstheme="minorBidi"/>
          <w:b w:val="0"/>
          <w:bCs w:val="0"/>
          <w:szCs w:val="22"/>
        </w:rPr>
      </w:pPr>
      <w:hyperlink w:anchor="_Toc92047506" w:history="1">
        <w:r w:rsidR="00F56A23" w:rsidRPr="006E4A33">
          <w:rPr>
            <w:rStyle w:val="af4"/>
          </w:rPr>
          <w:t>2.</w:t>
        </w:r>
        <w:r w:rsidR="00F56A23" w:rsidRPr="006E4A33">
          <w:rPr>
            <w:rStyle w:val="af4"/>
          </w:rPr>
          <w:t>评价标准</w:t>
        </w:r>
        <w:r w:rsidR="00F56A23">
          <w:rPr>
            <w:webHidden/>
          </w:rPr>
          <w:tab/>
        </w:r>
        <w:r w:rsidR="00F56A23">
          <w:rPr>
            <w:webHidden/>
          </w:rPr>
          <w:fldChar w:fldCharType="begin"/>
        </w:r>
        <w:r w:rsidR="00F56A23">
          <w:rPr>
            <w:webHidden/>
          </w:rPr>
          <w:instrText xml:space="preserve"> PAGEREF _Toc92047506 \h </w:instrText>
        </w:r>
        <w:r w:rsidR="00F56A23">
          <w:rPr>
            <w:webHidden/>
          </w:rPr>
        </w:r>
        <w:r w:rsidR="00F56A23">
          <w:rPr>
            <w:webHidden/>
          </w:rPr>
          <w:fldChar w:fldCharType="separate"/>
        </w:r>
        <w:r w:rsidR="00F56A23">
          <w:rPr>
            <w:webHidden/>
          </w:rPr>
          <w:t>5</w:t>
        </w:r>
        <w:r w:rsidR="00F56A23">
          <w:rPr>
            <w:webHidden/>
          </w:rPr>
          <w:fldChar w:fldCharType="end"/>
        </w:r>
      </w:hyperlink>
    </w:p>
    <w:p w14:paraId="10712988" w14:textId="77777777" w:rsidR="00F56A23" w:rsidRDefault="00BA51D8">
      <w:pPr>
        <w:pStyle w:val="TOC2"/>
        <w:rPr>
          <w:rFonts w:asciiTheme="minorHAnsi" w:eastAsiaTheme="minorEastAsia" w:hAnsiTheme="minorHAnsi" w:cstheme="minorBidi"/>
          <w:szCs w:val="22"/>
        </w:rPr>
      </w:pPr>
      <w:hyperlink w:anchor="_Toc92047507" w:history="1">
        <w:r w:rsidR="00F56A23" w:rsidRPr="006E4A33">
          <w:rPr>
            <w:rStyle w:val="af4"/>
          </w:rPr>
          <w:t>2.1</w:t>
        </w:r>
        <w:r w:rsidR="00F56A23" w:rsidRPr="006E4A33">
          <w:rPr>
            <w:rStyle w:val="af4"/>
          </w:rPr>
          <w:t>评价依据</w:t>
        </w:r>
        <w:r w:rsidR="00F56A23">
          <w:rPr>
            <w:webHidden/>
          </w:rPr>
          <w:tab/>
        </w:r>
        <w:r w:rsidR="00F56A23">
          <w:rPr>
            <w:webHidden/>
          </w:rPr>
          <w:fldChar w:fldCharType="begin"/>
        </w:r>
        <w:r w:rsidR="00F56A23">
          <w:rPr>
            <w:webHidden/>
          </w:rPr>
          <w:instrText xml:space="preserve"> PAGEREF _Toc92047507 \h </w:instrText>
        </w:r>
        <w:r w:rsidR="00F56A23">
          <w:rPr>
            <w:webHidden/>
          </w:rPr>
        </w:r>
        <w:r w:rsidR="00F56A23">
          <w:rPr>
            <w:webHidden/>
          </w:rPr>
          <w:fldChar w:fldCharType="separate"/>
        </w:r>
        <w:r w:rsidR="00F56A23">
          <w:rPr>
            <w:webHidden/>
          </w:rPr>
          <w:t>5</w:t>
        </w:r>
        <w:r w:rsidR="00F56A23">
          <w:rPr>
            <w:webHidden/>
          </w:rPr>
          <w:fldChar w:fldCharType="end"/>
        </w:r>
      </w:hyperlink>
    </w:p>
    <w:p w14:paraId="605304E5" w14:textId="77777777" w:rsidR="00F56A23" w:rsidRDefault="00BA51D8">
      <w:pPr>
        <w:pStyle w:val="TOC2"/>
        <w:rPr>
          <w:rFonts w:asciiTheme="minorHAnsi" w:eastAsiaTheme="minorEastAsia" w:hAnsiTheme="minorHAnsi" w:cstheme="minorBidi"/>
          <w:szCs w:val="22"/>
        </w:rPr>
      </w:pPr>
      <w:hyperlink w:anchor="_Toc92047508" w:history="1">
        <w:r w:rsidR="00F56A23" w:rsidRPr="006E4A33">
          <w:rPr>
            <w:rStyle w:val="af4"/>
          </w:rPr>
          <w:t>2.2</w:t>
        </w:r>
        <w:r w:rsidR="00F56A23" w:rsidRPr="006E4A33">
          <w:rPr>
            <w:rStyle w:val="af4"/>
          </w:rPr>
          <w:t>标准要求</w:t>
        </w:r>
        <w:r w:rsidR="00F56A23">
          <w:rPr>
            <w:webHidden/>
          </w:rPr>
          <w:tab/>
        </w:r>
        <w:r w:rsidR="00F56A23">
          <w:rPr>
            <w:webHidden/>
          </w:rPr>
          <w:fldChar w:fldCharType="begin"/>
        </w:r>
        <w:r w:rsidR="00F56A23">
          <w:rPr>
            <w:webHidden/>
          </w:rPr>
          <w:instrText xml:space="preserve"> PAGEREF _Toc92047508 \h </w:instrText>
        </w:r>
        <w:r w:rsidR="00F56A23">
          <w:rPr>
            <w:webHidden/>
          </w:rPr>
        </w:r>
        <w:r w:rsidR="00F56A23">
          <w:rPr>
            <w:webHidden/>
          </w:rPr>
          <w:fldChar w:fldCharType="separate"/>
        </w:r>
        <w:r w:rsidR="00F56A23">
          <w:rPr>
            <w:webHidden/>
          </w:rPr>
          <w:t>5</w:t>
        </w:r>
        <w:r w:rsidR="00F56A23">
          <w:rPr>
            <w:webHidden/>
          </w:rPr>
          <w:fldChar w:fldCharType="end"/>
        </w:r>
      </w:hyperlink>
    </w:p>
    <w:p w14:paraId="6BEFB1C3" w14:textId="77777777" w:rsidR="00F56A23" w:rsidRDefault="00BA51D8">
      <w:pPr>
        <w:pStyle w:val="TOC1"/>
        <w:rPr>
          <w:rFonts w:asciiTheme="minorHAnsi" w:eastAsiaTheme="minorEastAsia" w:hAnsiTheme="minorHAnsi" w:cstheme="minorBidi"/>
          <w:b w:val="0"/>
          <w:bCs w:val="0"/>
          <w:szCs w:val="22"/>
        </w:rPr>
      </w:pPr>
      <w:hyperlink w:anchor="_Toc92047509" w:history="1">
        <w:r w:rsidR="00F56A23" w:rsidRPr="006E4A33">
          <w:rPr>
            <w:rStyle w:val="af4"/>
          </w:rPr>
          <w:t>3.</w:t>
        </w:r>
        <w:r w:rsidR="00F56A23" w:rsidRPr="006E4A33">
          <w:rPr>
            <w:rStyle w:val="af4"/>
          </w:rPr>
          <w:t>模拟方法</w:t>
        </w:r>
        <w:r w:rsidR="00F56A23">
          <w:rPr>
            <w:webHidden/>
          </w:rPr>
          <w:tab/>
        </w:r>
        <w:r w:rsidR="00F56A23">
          <w:rPr>
            <w:webHidden/>
          </w:rPr>
          <w:fldChar w:fldCharType="begin"/>
        </w:r>
        <w:r w:rsidR="00F56A23">
          <w:rPr>
            <w:webHidden/>
          </w:rPr>
          <w:instrText xml:space="preserve"> PAGEREF _Toc92047509 \h </w:instrText>
        </w:r>
        <w:r w:rsidR="00F56A23">
          <w:rPr>
            <w:webHidden/>
          </w:rPr>
        </w:r>
        <w:r w:rsidR="00F56A23">
          <w:rPr>
            <w:webHidden/>
          </w:rPr>
          <w:fldChar w:fldCharType="separate"/>
        </w:r>
        <w:r w:rsidR="00F56A23">
          <w:rPr>
            <w:webHidden/>
          </w:rPr>
          <w:t>6</w:t>
        </w:r>
        <w:r w:rsidR="00F56A23">
          <w:rPr>
            <w:webHidden/>
          </w:rPr>
          <w:fldChar w:fldCharType="end"/>
        </w:r>
      </w:hyperlink>
    </w:p>
    <w:p w14:paraId="6583673F" w14:textId="77777777" w:rsidR="00F56A23" w:rsidRDefault="00BA51D8">
      <w:pPr>
        <w:pStyle w:val="TOC2"/>
        <w:rPr>
          <w:rFonts w:asciiTheme="minorHAnsi" w:eastAsiaTheme="minorEastAsia" w:hAnsiTheme="minorHAnsi" w:cstheme="minorBidi"/>
          <w:szCs w:val="22"/>
        </w:rPr>
      </w:pPr>
      <w:hyperlink w:anchor="_Toc92047510" w:history="1">
        <w:r w:rsidR="00F56A23" w:rsidRPr="006E4A33">
          <w:rPr>
            <w:rStyle w:val="af4"/>
          </w:rPr>
          <w:t>3.1</w:t>
        </w:r>
        <w:r w:rsidR="00F56A23" w:rsidRPr="006E4A33">
          <w:rPr>
            <w:rStyle w:val="af4"/>
          </w:rPr>
          <w:t>模拟软件</w:t>
        </w:r>
        <w:r w:rsidR="00F56A23">
          <w:rPr>
            <w:webHidden/>
          </w:rPr>
          <w:tab/>
        </w:r>
        <w:r w:rsidR="00F56A23">
          <w:rPr>
            <w:webHidden/>
          </w:rPr>
          <w:fldChar w:fldCharType="begin"/>
        </w:r>
        <w:r w:rsidR="00F56A23">
          <w:rPr>
            <w:webHidden/>
          </w:rPr>
          <w:instrText xml:space="preserve"> PAGEREF _Toc92047510 \h </w:instrText>
        </w:r>
        <w:r w:rsidR="00F56A23">
          <w:rPr>
            <w:webHidden/>
          </w:rPr>
        </w:r>
        <w:r w:rsidR="00F56A23">
          <w:rPr>
            <w:webHidden/>
          </w:rPr>
          <w:fldChar w:fldCharType="separate"/>
        </w:r>
        <w:r w:rsidR="00F56A23">
          <w:rPr>
            <w:webHidden/>
          </w:rPr>
          <w:t>6</w:t>
        </w:r>
        <w:r w:rsidR="00F56A23">
          <w:rPr>
            <w:webHidden/>
          </w:rPr>
          <w:fldChar w:fldCharType="end"/>
        </w:r>
      </w:hyperlink>
    </w:p>
    <w:p w14:paraId="7D1CBAD1" w14:textId="77777777" w:rsidR="00F56A23" w:rsidRDefault="00BA51D8">
      <w:pPr>
        <w:pStyle w:val="TOC2"/>
        <w:rPr>
          <w:rFonts w:asciiTheme="minorHAnsi" w:eastAsiaTheme="minorEastAsia" w:hAnsiTheme="minorHAnsi" w:cstheme="minorBidi"/>
          <w:szCs w:val="22"/>
        </w:rPr>
      </w:pPr>
      <w:hyperlink w:anchor="_Toc92047511" w:history="1">
        <w:r w:rsidR="00F56A23" w:rsidRPr="006E4A33">
          <w:rPr>
            <w:rStyle w:val="af4"/>
          </w:rPr>
          <w:t>3.2</w:t>
        </w:r>
        <w:r w:rsidR="00F56A23" w:rsidRPr="006E4A33">
          <w:rPr>
            <w:rStyle w:val="af4"/>
          </w:rPr>
          <w:t>分析模型</w:t>
        </w:r>
        <w:r w:rsidR="00F56A23">
          <w:rPr>
            <w:webHidden/>
          </w:rPr>
          <w:tab/>
        </w:r>
        <w:r w:rsidR="00F56A23">
          <w:rPr>
            <w:webHidden/>
          </w:rPr>
          <w:fldChar w:fldCharType="begin"/>
        </w:r>
        <w:r w:rsidR="00F56A23">
          <w:rPr>
            <w:webHidden/>
          </w:rPr>
          <w:instrText xml:space="preserve"> PAGEREF _Toc92047511 \h </w:instrText>
        </w:r>
        <w:r w:rsidR="00F56A23">
          <w:rPr>
            <w:webHidden/>
          </w:rPr>
        </w:r>
        <w:r w:rsidR="00F56A23">
          <w:rPr>
            <w:webHidden/>
          </w:rPr>
          <w:fldChar w:fldCharType="separate"/>
        </w:r>
        <w:r w:rsidR="00F56A23">
          <w:rPr>
            <w:webHidden/>
          </w:rPr>
          <w:t>6</w:t>
        </w:r>
        <w:r w:rsidR="00F56A23">
          <w:rPr>
            <w:webHidden/>
          </w:rPr>
          <w:fldChar w:fldCharType="end"/>
        </w:r>
      </w:hyperlink>
    </w:p>
    <w:p w14:paraId="5237E972" w14:textId="77777777" w:rsidR="00F56A23" w:rsidRDefault="00BA51D8">
      <w:pPr>
        <w:pStyle w:val="TOC2"/>
        <w:rPr>
          <w:rFonts w:asciiTheme="minorHAnsi" w:eastAsiaTheme="minorEastAsia" w:hAnsiTheme="minorHAnsi" w:cstheme="minorBidi"/>
          <w:szCs w:val="22"/>
        </w:rPr>
      </w:pPr>
      <w:hyperlink w:anchor="_Toc92047512" w:history="1">
        <w:r w:rsidR="00F56A23" w:rsidRPr="006E4A33">
          <w:rPr>
            <w:rStyle w:val="af4"/>
          </w:rPr>
          <w:t xml:space="preserve">3.3 </w:t>
        </w:r>
        <w:r w:rsidR="00F56A23" w:rsidRPr="006E4A33">
          <w:rPr>
            <w:rStyle w:val="af4"/>
          </w:rPr>
          <w:t>计算条件</w:t>
        </w:r>
        <w:r w:rsidR="00F56A23">
          <w:rPr>
            <w:webHidden/>
          </w:rPr>
          <w:tab/>
        </w:r>
        <w:r w:rsidR="00F56A23">
          <w:rPr>
            <w:webHidden/>
          </w:rPr>
          <w:fldChar w:fldCharType="begin"/>
        </w:r>
        <w:r w:rsidR="00F56A23">
          <w:rPr>
            <w:webHidden/>
          </w:rPr>
          <w:instrText xml:space="preserve"> PAGEREF _Toc92047512 \h </w:instrText>
        </w:r>
        <w:r w:rsidR="00F56A23">
          <w:rPr>
            <w:webHidden/>
          </w:rPr>
        </w:r>
        <w:r w:rsidR="00F56A23">
          <w:rPr>
            <w:webHidden/>
          </w:rPr>
          <w:fldChar w:fldCharType="separate"/>
        </w:r>
        <w:r w:rsidR="00F56A23">
          <w:rPr>
            <w:webHidden/>
          </w:rPr>
          <w:t>7</w:t>
        </w:r>
        <w:r w:rsidR="00F56A23">
          <w:rPr>
            <w:webHidden/>
          </w:rPr>
          <w:fldChar w:fldCharType="end"/>
        </w:r>
      </w:hyperlink>
    </w:p>
    <w:p w14:paraId="4603AEA1" w14:textId="77777777" w:rsidR="00F56A23" w:rsidRDefault="00BA51D8">
      <w:pPr>
        <w:pStyle w:val="TOC2"/>
        <w:rPr>
          <w:rFonts w:asciiTheme="minorHAnsi" w:eastAsiaTheme="minorEastAsia" w:hAnsiTheme="minorHAnsi" w:cstheme="minorBidi"/>
          <w:szCs w:val="22"/>
        </w:rPr>
      </w:pPr>
      <w:hyperlink w:anchor="_Toc92047513" w:history="1">
        <w:r w:rsidR="00F56A23" w:rsidRPr="006E4A33">
          <w:rPr>
            <w:rStyle w:val="af4"/>
          </w:rPr>
          <w:t>3.4</w:t>
        </w:r>
        <w:r w:rsidR="00F56A23" w:rsidRPr="006E4A33">
          <w:rPr>
            <w:rStyle w:val="af4"/>
          </w:rPr>
          <w:t>参数设置</w:t>
        </w:r>
        <w:r w:rsidR="00F56A23">
          <w:rPr>
            <w:webHidden/>
          </w:rPr>
          <w:tab/>
        </w:r>
        <w:r w:rsidR="00F56A23">
          <w:rPr>
            <w:webHidden/>
          </w:rPr>
          <w:fldChar w:fldCharType="begin"/>
        </w:r>
        <w:r w:rsidR="00F56A23">
          <w:rPr>
            <w:webHidden/>
          </w:rPr>
          <w:instrText xml:space="preserve"> PAGEREF _Toc92047513 \h </w:instrText>
        </w:r>
        <w:r w:rsidR="00F56A23">
          <w:rPr>
            <w:webHidden/>
          </w:rPr>
        </w:r>
        <w:r w:rsidR="00F56A23">
          <w:rPr>
            <w:webHidden/>
          </w:rPr>
          <w:fldChar w:fldCharType="separate"/>
        </w:r>
        <w:r w:rsidR="00F56A23">
          <w:rPr>
            <w:webHidden/>
          </w:rPr>
          <w:t>8</w:t>
        </w:r>
        <w:r w:rsidR="00F56A23">
          <w:rPr>
            <w:webHidden/>
          </w:rPr>
          <w:fldChar w:fldCharType="end"/>
        </w:r>
      </w:hyperlink>
    </w:p>
    <w:p w14:paraId="164F25C4" w14:textId="77777777" w:rsidR="00F56A23" w:rsidRDefault="00BA51D8">
      <w:pPr>
        <w:pStyle w:val="TOC1"/>
        <w:rPr>
          <w:rFonts w:asciiTheme="minorHAnsi" w:eastAsiaTheme="minorEastAsia" w:hAnsiTheme="minorHAnsi" w:cstheme="minorBidi"/>
          <w:b w:val="0"/>
          <w:bCs w:val="0"/>
          <w:szCs w:val="22"/>
        </w:rPr>
      </w:pPr>
      <w:hyperlink w:anchor="_Toc92047514" w:history="1">
        <w:r w:rsidR="00F56A23" w:rsidRPr="006E4A33">
          <w:rPr>
            <w:rStyle w:val="af4"/>
          </w:rPr>
          <w:t>4.</w:t>
        </w:r>
        <w:r w:rsidR="00F56A23" w:rsidRPr="006E4A33">
          <w:rPr>
            <w:rStyle w:val="af4"/>
          </w:rPr>
          <w:t>模拟结果及分析</w:t>
        </w:r>
        <w:r w:rsidR="00F56A23">
          <w:rPr>
            <w:webHidden/>
          </w:rPr>
          <w:tab/>
        </w:r>
        <w:r w:rsidR="00F56A23">
          <w:rPr>
            <w:webHidden/>
          </w:rPr>
          <w:fldChar w:fldCharType="begin"/>
        </w:r>
        <w:r w:rsidR="00F56A23">
          <w:rPr>
            <w:webHidden/>
          </w:rPr>
          <w:instrText xml:space="preserve"> PAGEREF _Toc92047514 \h </w:instrText>
        </w:r>
        <w:r w:rsidR="00F56A23">
          <w:rPr>
            <w:webHidden/>
          </w:rPr>
        </w:r>
        <w:r w:rsidR="00F56A23">
          <w:rPr>
            <w:webHidden/>
          </w:rPr>
          <w:fldChar w:fldCharType="separate"/>
        </w:r>
        <w:r w:rsidR="00F56A23">
          <w:rPr>
            <w:webHidden/>
          </w:rPr>
          <w:t>8</w:t>
        </w:r>
        <w:r w:rsidR="00F56A23">
          <w:rPr>
            <w:webHidden/>
          </w:rPr>
          <w:fldChar w:fldCharType="end"/>
        </w:r>
      </w:hyperlink>
    </w:p>
    <w:p w14:paraId="75688A6B" w14:textId="77777777" w:rsidR="00F56A23" w:rsidRDefault="00BA51D8">
      <w:pPr>
        <w:pStyle w:val="TOC2"/>
        <w:rPr>
          <w:rFonts w:asciiTheme="minorHAnsi" w:eastAsiaTheme="minorEastAsia" w:hAnsiTheme="minorHAnsi" w:cstheme="minorBidi"/>
          <w:szCs w:val="22"/>
        </w:rPr>
      </w:pPr>
      <w:hyperlink w:anchor="_Toc92047515" w:history="1">
        <w:r w:rsidR="00F56A23" w:rsidRPr="006E4A33">
          <w:rPr>
            <w:rStyle w:val="af4"/>
          </w:rPr>
          <w:t>4.1</w:t>
        </w:r>
        <w:r w:rsidR="00F56A23" w:rsidRPr="006E4A33">
          <w:rPr>
            <w:rStyle w:val="af4"/>
          </w:rPr>
          <w:t>场地噪声分布</w:t>
        </w:r>
        <w:r w:rsidR="00F56A23">
          <w:rPr>
            <w:webHidden/>
          </w:rPr>
          <w:tab/>
        </w:r>
        <w:r w:rsidR="00F56A23">
          <w:rPr>
            <w:webHidden/>
          </w:rPr>
          <w:fldChar w:fldCharType="begin"/>
        </w:r>
        <w:r w:rsidR="00F56A23">
          <w:rPr>
            <w:webHidden/>
          </w:rPr>
          <w:instrText xml:space="preserve"> PAGEREF _Toc92047515 \h </w:instrText>
        </w:r>
        <w:r w:rsidR="00F56A23">
          <w:rPr>
            <w:webHidden/>
          </w:rPr>
        </w:r>
        <w:r w:rsidR="00F56A23">
          <w:rPr>
            <w:webHidden/>
          </w:rPr>
          <w:fldChar w:fldCharType="separate"/>
        </w:r>
        <w:r w:rsidR="00F56A23">
          <w:rPr>
            <w:webHidden/>
          </w:rPr>
          <w:t>8</w:t>
        </w:r>
        <w:r w:rsidR="00F56A23">
          <w:rPr>
            <w:webHidden/>
          </w:rPr>
          <w:fldChar w:fldCharType="end"/>
        </w:r>
      </w:hyperlink>
    </w:p>
    <w:p w14:paraId="4693303E" w14:textId="77777777" w:rsidR="00F56A23" w:rsidRDefault="00BA51D8">
      <w:pPr>
        <w:pStyle w:val="TOC2"/>
        <w:rPr>
          <w:rFonts w:asciiTheme="minorHAnsi" w:eastAsiaTheme="minorEastAsia" w:hAnsiTheme="minorHAnsi" w:cstheme="minorBidi"/>
          <w:szCs w:val="22"/>
        </w:rPr>
      </w:pPr>
      <w:hyperlink w:anchor="_Toc92047516" w:history="1">
        <w:r w:rsidR="00F56A23" w:rsidRPr="006E4A33">
          <w:rPr>
            <w:rStyle w:val="af4"/>
          </w:rPr>
          <w:t>4.2</w:t>
        </w:r>
        <w:r w:rsidR="00F56A23" w:rsidRPr="006E4A33">
          <w:rPr>
            <w:rStyle w:val="af4"/>
          </w:rPr>
          <w:t>噪声敏感建筑噪声分布情况</w:t>
        </w:r>
        <w:r w:rsidR="00F56A23">
          <w:rPr>
            <w:webHidden/>
          </w:rPr>
          <w:tab/>
        </w:r>
        <w:r w:rsidR="00F56A23">
          <w:rPr>
            <w:webHidden/>
          </w:rPr>
          <w:fldChar w:fldCharType="begin"/>
        </w:r>
        <w:r w:rsidR="00F56A23">
          <w:rPr>
            <w:webHidden/>
          </w:rPr>
          <w:instrText xml:space="preserve"> PAGEREF _Toc92047516 \h </w:instrText>
        </w:r>
        <w:r w:rsidR="00F56A23">
          <w:rPr>
            <w:webHidden/>
          </w:rPr>
        </w:r>
        <w:r w:rsidR="00F56A23">
          <w:rPr>
            <w:webHidden/>
          </w:rPr>
          <w:fldChar w:fldCharType="separate"/>
        </w:r>
        <w:r w:rsidR="00F56A23">
          <w:rPr>
            <w:webHidden/>
          </w:rPr>
          <w:t>12</w:t>
        </w:r>
        <w:r w:rsidR="00F56A23">
          <w:rPr>
            <w:webHidden/>
          </w:rPr>
          <w:fldChar w:fldCharType="end"/>
        </w:r>
      </w:hyperlink>
    </w:p>
    <w:p w14:paraId="17AEA0A7" w14:textId="77777777" w:rsidR="00F56A23" w:rsidRDefault="00BA51D8">
      <w:pPr>
        <w:pStyle w:val="TOC1"/>
        <w:rPr>
          <w:rFonts w:asciiTheme="minorHAnsi" w:eastAsiaTheme="minorEastAsia" w:hAnsiTheme="minorHAnsi" w:cstheme="minorBidi"/>
          <w:b w:val="0"/>
          <w:bCs w:val="0"/>
          <w:szCs w:val="22"/>
        </w:rPr>
      </w:pPr>
      <w:hyperlink w:anchor="_Toc92047517" w:history="1">
        <w:r w:rsidR="00F56A23" w:rsidRPr="006E4A33">
          <w:rPr>
            <w:rStyle w:val="af4"/>
          </w:rPr>
          <w:t>5.</w:t>
        </w:r>
        <w:r w:rsidR="00F56A23" w:rsidRPr="006E4A33">
          <w:rPr>
            <w:rStyle w:val="af4"/>
          </w:rPr>
          <w:t>结论</w:t>
        </w:r>
        <w:r w:rsidR="00F56A23">
          <w:rPr>
            <w:webHidden/>
          </w:rPr>
          <w:tab/>
        </w:r>
        <w:r w:rsidR="00F56A23">
          <w:rPr>
            <w:webHidden/>
          </w:rPr>
          <w:fldChar w:fldCharType="begin"/>
        </w:r>
        <w:r w:rsidR="00F56A23">
          <w:rPr>
            <w:webHidden/>
          </w:rPr>
          <w:instrText xml:space="preserve"> PAGEREF _Toc92047517 \h </w:instrText>
        </w:r>
        <w:r w:rsidR="00F56A23">
          <w:rPr>
            <w:webHidden/>
          </w:rPr>
        </w:r>
        <w:r w:rsidR="00F56A23">
          <w:rPr>
            <w:webHidden/>
          </w:rPr>
          <w:fldChar w:fldCharType="separate"/>
        </w:r>
        <w:r w:rsidR="00F56A23">
          <w:rPr>
            <w:webHidden/>
          </w:rPr>
          <w:t>15</w:t>
        </w:r>
        <w:r w:rsidR="00F56A23">
          <w:rPr>
            <w:webHidden/>
          </w:rPr>
          <w:fldChar w:fldCharType="end"/>
        </w:r>
      </w:hyperlink>
    </w:p>
    <w:p w14:paraId="2155F040" w14:textId="77777777" w:rsidR="00223BB0" w:rsidRDefault="000D6A5A" w:rsidP="000D6A5A">
      <w:pPr>
        <w:pStyle w:val="TOC1"/>
        <w:sectPr w:rsidR="00223BB0" w:rsidSect="00902E0E">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8"/>
    </w:p>
    <w:p w14:paraId="78EE88F5" w14:textId="77777777" w:rsidR="00116DD5" w:rsidRDefault="00385B5B" w:rsidP="009C0977">
      <w:pPr>
        <w:pStyle w:val="1"/>
        <w:numPr>
          <w:ilvl w:val="0"/>
          <w:numId w:val="3"/>
        </w:numPr>
        <w:rPr>
          <w:rFonts w:ascii="Times New Roman" w:hAnsi="Times New Roman"/>
          <w:sz w:val="28"/>
          <w:szCs w:val="28"/>
        </w:rPr>
      </w:pPr>
      <w:bookmarkStart w:id="9" w:name="_Toc479326717"/>
      <w:bookmarkStart w:id="10" w:name="_Toc92047505"/>
      <w:r w:rsidRPr="00A45A72">
        <w:rPr>
          <w:rFonts w:ascii="Times New Roman" w:hAnsi="Times New Roman" w:hint="eastAsia"/>
          <w:sz w:val="28"/>
          <w:szCs w:val="28"/>
        </w:rPr>
        <w:lastRenderedPageBreak/>
        <w:t>项目概况</w:t>
      </w:r>
      <w:bookmarkEnd w:id="9"/>
      <w:bookmarkEnd w:id="10"/>
    </w:p>
    <w:p w14:paraId="72092AAB" w14:textId="77777777" w:rsidR="009C0977" w:rsidRDefault="009C0977" w:rsidP="00272200">
      <w:pPr>
        <w:ind w:firstLine="420"/>
      </w:pPr>
      <w:r w:rsidRPr="009C0977">
        <w:rPr>
          <w:rFonts w:hint="eastAsia"/>
        </w:rPr>
        <w:t>本项目</w:t>
      </w:r>
      <w:r w:rsidR="004D246E">
        <w:rPr>
          <w:rFonts w:hint="eastAsia"/>
        </w:rPr>
        <w:t>中</w:t>
      </w:r>
      <w:r w:rsidR="00F12640">
        <w:rPr>
          <w:rFonts w:hint="eastAsia"/>
        </w:rPr>
        <w:t>参与噪声计算</w:t>
      </w:r>
      <w:r w:rsidR="00F12640">
        <w:t>的</w:t>
      </w:r>
      <w:r w:rsidR="00D37159">
        <w:rPr>
          <w:rFonts w:hint="eastAsia"/>
        </w:rPr>
        <w:t>建筑</w:t>
      </w:r>
      <w:r w:rsidR="00F12640">
        <w:rPr>
          <w:rFonts w:hint="eastAsia"/>
        </w:rPr>
        <w:t>信息</w:t>
      </w:r>
      <w:r w:rsidRPr="009C0977">
        <w:rPr>
          <w:rFonts w:hint="eastAsia"/>
        </w:rPr>
        <w:t>如下表所示：</w:t>
      </w:r>
    </w:p>
    <w:p w14:paraId="64B6D223" w14:textId="77777777" w:rsidR="00ED5211" w:rsidRPr="008904B8" w:rsidRDefault="00ED5211" w:rsidP="00ED5211">
      <w:pPr>
        <w:widowControl/>
        <w:jc w:val="center"/>
        <w:rPr>
          <w:rFonts w:ascii="黑体" w:eastAsia="黑体" w:hAnsi="黑体"/>
          <w:kern w:val="0"/>
          <w:szCs w:val="20"/>
        </w:rPr>
      </w:pPr>
      <w:r w:rsidRPr="008904B8">
        <w:rPr>
          <w:rFonts w:ascii="黑体" w:eastAsia="黑体" w:hAnsi="黑体" w:hint="eastAsia"/>
          <w:kern w:val="0"/>
          <w:szCs w:val="20"/>
        </w:rPr>
        <w:t xml:space="preserve">表1 </w:t>
      </w:r>
      <w:r w:rsidRPr="008904B8">
        <w:rPr>
          <w:rFonts w:ascii="黑体" w:eastAsia="黑体" w:hAnsi="黑体"/>
          <w:kern w:val="0"/>
          <w:szCs w:val="20"/>
        </w:rPr>
        <w:t>建筑</w:t>
      </w:r>
      <w:r w:rsidRPr="008904B8">
        <w:rPr>
          <w:rFonts w:ascii="黑体" w:eastAsia="黑体" w:hAnsi="黑体" w:hint="eastAsia"/>
          <w:kern w:val="0"/>
          <w:szCs w:val="20"/>
        </w:rPr>
        <w:t>信息表</w:t>
      </w:r>
    </w:p>
    <w:tbl>
      <w:tblPr>
        <w:tblW w:w="827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617"/>
        <w:gridCol w:w="2586"/>
        <w:gridCol w:w="2071"/>
      </w:tblGrid>
      <w:tr w:rsidR="00F642D3" w14:paraId="162911F6" w14:textId="77777777">
        <w:tc>
          <w:tcPr>
            <w:tcW w:w="3616" w:type="dxa"/>
            <w:shd w:val="clear" w:color="auto" w:fill="E6E6E6"/>
            <w:vAlign w:val="center"/>
          </w:tcPr>
          <w:p w14:paraId="54A877D5" w14:textId="77777777" w:rsidR="00F642D3" w:rsidRDefault="004767AF">
            <w:pPr>
              <w:jc w:val="center"/>
            </w:pPr>
            <w:r>
              <w:rPr>
                <w:b/>
              </w:rPr>
              <w:t>名称</w:t>
            </w:r>
          </w:p>
        </w:tc>
        <w:tc>
          <w:tcPr>
            <w:tcW w:w="2586" w:type="dxa"/>
            <w:shd w:val="clear" w:color="auto" w:fill="E6E6E6"/>
            <w:vAlign w:val="center"/>
          </w:tcPr>
          <w:p w14:paraId="5E0A0E87" w14:textId="77777777" w:rsidR="00F642D3" w:rsidRDefault="004767AF">
            <w:pPr>
              <w:jc w:val="center"/>
            </w:pPr>
            <w:r>
              <w:rPr>
                <w:b/>
              </w:rPr>
              <w:t>建筑高度</w:t>
            </w:r>
            <w:r>
              <w:rPr>
                <w:b/>
              </w:rPr>
              <w:t>(</w:t>
            </w:r>
            <w:r>
              <w:rPr>
                <w:b/>
              </w:rPr>
              <w:t>米</w:t>
            </w:r>
            <w:r>
              <w:rPr>
                <w:b/>
              </w:rPr>
              <w:t>)</w:t>
            </w:r>
          </w:p>
        </w:tc>
        <w:tc>
          <w:tcPr>
            <w:tcW w:w="2071" w:type="dxa"/>
            <w:shd w:val="clear" w:color="auto" w:fill="E6E6E6"/>
            <w:vAlign w:val="center"/>
          </w:tcPr>
          <w:p w14:paraId="42DC3D51" w14:textId="77777777" w:rsidR="00F642D3" w:rsidRDefault="004767AF">
            <w:pPr>
              <w:jc w:val="center"/>
            </w:pPr>
            <w:r>
              <w:rPr>
                <w:b/>
              </w:rPr>
              <w:t>标高</w:t>
            </w:r>
            <w:r>
              <w:rPr>
                <w:b/>
              </w:rPr>
              <w:t>(</w:t>
            </w:r>
            <w:r>
              <w:rPr>
                <w:b/>
              </w:rPr>
              <w:t>米</w:t>
            </w:r>
            <w:r>
              <w:rPr>
                <w:b/>
              </w:rPr>
              <w:t>)</w:t>
            </w:r>
          </w:p>
        </w:tc>
      </w:tr>
      <w:tr w:rsidR="00F642D3" w14:paraId="0C8DEB38" w14:textId="77777777">
        <w:tc>
          <w:tcPr>
            <w:tcW w:w="3616" w:type="dxa"/>
            <w:vAlign w:val="center"/>
          </w:tcPr>
          <w:p w14:paraId="40A2D36C" w14:textId="77777777" w:rsidR="00F642D3" w:rsidRDefault="004767AF">
            <w:pPr>
              <w:jc w:val="center"/>
            </w:pPr>
            <w:r>
              <w:rPr>
                <w:b/>
              </w:rPr>
              <w:t>1</w:t>
            </w:r>
          </w:p>
        </w:tc>
        <w:tc>
          <w:tcPr>
            <w:tcW w:w="2586" w:type="dxa"/>
            <w:vAlign w:val="center"/>
          </w:tcPr>
          <w:p w14:paraId="4195B3E5" w14:textId="77777777" w:rsidR="00F642D3" w:rsidRDefault="004767AF">
            <w:pPr>
              <w:jc w:val="center"/>
            </w:pPr>
            <w:r>
              <w:rPr>
                <w:b/>
              </w:rPr>
              <w:t>6.00</w:t>
            </w:r>
          </w:p>
        </w:tc>
        <w:tc>
          <w:tcPr>
            <w:tcW w:w="2071" w:type="dxa"/>
            <w:vAlign w:val="center"/>
          </w:tcPr>
          <w:p w14:paraId="272333FB" w14:textId="77777777" w:rsidR="00F642D3" w:rsidRDefault="004767AF">
            <w:pPr>
              <w:jc w:val="center"/>
            </w:pPr>
            <w:r>
              <w:rPr>
                <w:b/>
              </w:rPr>
              <w:t>0.0</w:t>
            </w:r>
          </w:p>
        </w:tc>
      </w:tr>
      <w:tr w:rsidR="00F642D3" w14:paraId="5581F1FA" w14:textId="77777777">
        <w:tc>
          <w:tcPr>
            <w:tcW w:w="3616" w:type="dxa"/>
            <w:vAlign w:val="center"/>
          </w:tcPr>
          <w:p w14:paraId="3B857E50" w14:textId="77777777" w:rsidR="00F642D3" w:rsidRDefault="004767AF">
            <w:pPr>
              <w:jc w:val="center"/>
            </w:pPr>
            <w:r>
              <w:rPr>
                <w:b/>
              </w:rPr>
              <w:t>2</w:t>
            </w:r>
          </w:p>
        </w:tc>
        <w:tc>
          <w:tcPr>
            <w:tcW w:w="2586" w:type="dxa"/>
            <w:vAlign w:val="center"/>
          </w:tcPr>
          <w:p w14:paraId="0B4B9B08" w14:textId="77777777" w:rsidR="00F642D3" w:rsidRDefault="004767AF">
            <w:pPr>
              <w:jc w:val="center"/>
            </w:pPr>
            <w:r>
              <w:rPr>
                <w:b/>
              </w:rPr>
              <w:t>6.00</w:t>
            </w:r>
          </w:p>
        </w:tc>
        <w:tc>
          <w:tcPr>
            <w:tcW w:w="2071" w:type="dxa"/>
            <w:vAlign w:val="center"/>
          </w:tcPr>
          <w:p w14:paraId="6E873ED2" w14:textId="77777777" w:rsidR="00F642D3" w:rsidRDefault="004767AF">
            <w:pPr>
              <w:jc w:val="center"/>
            </w:pPr>
            <w:r>
              <w:rPr>
                <w:b/>
              </w:rPr>
              <w:t>0.0</w:t>
            </w:r>
          </w:p>
        </w:tc>
      </w:tr>
      <w:tr w:rsidR="00F642D3" w14:paraId="48B306AF" w14:textId="77777777">
        <w:tc>
          <w:tcPr>
            <w:tcW w:w="3616" w:type="dxa"/>
            <w:vAlign w:val="center"/>
          </w:tcPr>
          <w:p w14:paraId="752CEF0A" w14:textId="77777777" w:rsidR="00F642D3" w:rsidRDefault="004767AF">
            <w:pPr>
              <w:jc w:val="center"/>
            </w:pPr>
            <w:r>
              <w:rPr>
                <w:b/>
              </w:rPr>
              <w:t>3</w:t>
            </w:r>
          </w:p>
        </w:tc>
        <w:tc>
          <w:tcPr>
            <w:tcW w:w="2586" w:type="dxa"/>
            <w:vAlign w:val="center"/>
          </w:tcPr>
          <w:p w14:paraId="57DB5010" w14:textId="77777777" w:rsidR="00F642D3" w:rsidRDefault="004767AF">
            <w:pPr>
              <w:jc w:val="center"/>
            </w:pPr>
            <w:r>
              <w:rPr>
                <w:b/>
              </w:rPr>
              <w:t>6.00</w:t>
            </w:r>
          </w:p>
        </w:tc>
        <w:tc>
          <w:tcPr>
            <w:tcW w:w="2071" w:type="dxa"/>
            <w:vAlign w:val="center"/>
          </w:tcPr>
          <w:p w14:paraId="139B525A" w14:textId="77777777" w:rsidR="00F642D3" w:rsidRDefault="004767AF">
            <w:pPr>
              <w:jc w:val="center"/>
            </w:pPr>
            <w:r>
              <w:rPr>
                <w:b/>
              </w:rPr>
              <w:t>0.0</w:t>
            </w:r>
          </w:p>
        </w:tc>
      </w:tr>
      <w:tr w:rsidR="00F642D3" w14:paraId="4B86BF51" w14:textId="77777777">
        <w:tc>
          <w:tcPr>
            <w:tcW w:w="3616" w:type="dxa"/>
            <w:vAlign w:val="center"/>
          </w:tcPr>
          <w:p w14:paraId="17144610" w14:textId="77777777" w:rsidR="00F642D3" w:rsidRDefault="004767AF">
            <w:pPr>
              <w:jc w:val="center"/>
            </w:pPr>
            <w:r>
              <w:rPr>
                <w:b/>
              </w:rPr>
              <w:t>4</w:t>
            </w:r>
          </w:p>
        </w:tc>
        <w:tc>
          <w:tcPr>
            <w:tcW w:w="2586" w:type="dxa"/>
            <w:vAlign w:val="center"/>
          </w:tcPr>
          <w:p w14:paraId="7FD08928" w14:textId="77777777" w:rsidR="00F642D3" w:rsidRDefault="004767AF">
            <w:pPr>
              <w:jc w:val="center"/>
            </w:pPr>
            <w:r>
              <w:rPr>
                <w:b/>
              </w:rPr>
              <w:t>6.00</w:t>
            </w:r>
          </w:p>
        </w:tc>
        <w:tc>
          <w:tcPr>
            <w:tcW w:w="2071" w:type="dxa"/>
            <w:vAlign w:val="center"/>
          </w:tcPr>
          <w:p w14:paraId="7E2AD051" w14:textId="77777777" w:rsidR="00F642D3" w:rsidRDefault="004767AF">
            <w:pPr>
              <w:jc w:val="center"/>
            </w:pPr>
            <w:r>
              <w:rPr>
                <w:b/>
              </w:rPr>
              <w:t>0.0</w:t>
            </w:r>
          </w:p>
        </w:tc>
      </w:tr>
      <w:tr w:rsidR="00F642D3" w14:paraId="658249FA" w14:textId="77777777">
        <w:tc>
          <w:tcPr>
            <w:tcW w:w="3616" w:type="dxa"/>
            <w:vAlign w:val="center"/>
          </w:tcPr>
          <w:p w14:paraId="0B666510" w14:textId="77777777" w:rsidR="00F642D3" w:rsidRDefault="004767AF">
            <w:pPr>
              <w:jc w:val="center"/>
            </w:pPr>
            <w:r>
              <w:rPr>
                <w:b/>
              </w:rPr>
              <w:t>5</w:t>
            </w:r>
          </w:p>
        </w:tc>
        <w:tc>
          <w:tcPr>
            <w:tcW w:w="2586" w:type="dxa"/>
            <w:vAlign w:val="center"/>
          </w:tcPr>
          <w:p w14:paraId="723FDA18" w14:textId="77777777" w:rsidR="00F642D3" w:rsidRDefault="004767AF">
            <w:pPr>
              <w:jc w:val="center"/>
            </w:pPr>
            <w:r>
              <w:rPr>
                <w:b/>
              </w:rPr>
              <w:t>6.00</w:t>
            </w:r>
          </w:p>
        </w:tc>
        <w:tc>
          <w:tcPr>
            <w:tcW w:w="2071" w:type="dxa"/>
            <w:vAlign w:val="center"/>
          </w:tcPr>
          <w:p w14:paraId="169ECF45" w14:textId="77777777" w:rsidR="00F642D3" w:rsidRDefault="004767AF">
            <w:pPr>
              <w:jc w:val="center"/>
            </w:pPr>
            <w:r>
              <w:rPr>
                <w:b/>
              </w:rPr>
              <w:t>0.0</w:t>
            </w:r>
          </w:p>
        </w:tc>
      </w:tr>
      <w:tr w:rsidR="00F642D3" w14:paraId="3197216F" w14:textId="77777777">
        <w:tc>
          <w:tcPr>
            <w:tcW w:w="3616" w:type="dxa"/>
            <w:vAlign w:val="center"/>
          </w:tcPr>
          <w:p w14:paraId="525CF9B3" w14:textId="77777777" w:rsidR="00F642D3" w:rsidRDefault="004767AF">
            <w:pPr>
              <w:jc w:val="center"/>
            </w:pPr>
            <w:r>
              <w:rPr>
                <w:b/>
              </w:rPr>
              <w:t>6</w:t>
            </w:r>
          </w:p>
        </w:tc>
        <w:tc>
          <w:tcPr>
            <w:tcW w:w="2586" w:type="dxa"/>
            <w:vAlign w:val="center"/>
          </w:tcPr>
          <w:p w14:paraId="53E427DC" w14:textId="77777777" w:rsidR="00F642D3" w:rsidRDefault="004767AF">
            <w:pPr>
              <w:jc w:val="center"/>
            </w:pPr>
            <w:r>
              <w:rPr>
                <w:b/>
              </w:rPr>
              <w:t>6.00</w:t>
            </w:r>
          </w:p>
        </w:tc>
        <w:tc>
          <w:tcPr>
            <w:tcW w:w="2071" w:type="dxa"/>
            <w:vAlign w:val="center"/>
          </w:tcPr>
          <w:p w14:paraId="72DA08F9" w14:textId="77777777" w:rsidR="00F642D3" w:rsidRDefault="004767AF">
            <w:pPr>
              <w:jc w:val="center"/>
            </w:pPr>
            <w:r>
              <w:rPr>
                <w:b/>
              </w:rPr>
              <w:t>0.0</w:t>
            </w:r>
          </w:p>
        </w:tc>
      </w:tr>
      <w:tr w:rsidR="00F642D3" w14:paraId="32BD1390" w14:textId="77777777">
        <w:tc>
          <w:tcPr>
            <w:tcW w:w="3616" w:type="dxa"/>
            <w:vAlign w:val="center"/>
          </w:tcPr>
          <w:p w14:paraId="0DEA653C" w14:textId="77777777" w:rsidR="00F642D3" w:rsidRDefault="004767AF">
            <w:pPr>
              <w:jc w:val="center"/>
            </w:pPr>
            <w:r>
              <w:rPr>
                <w:b/>
              </w:rPr>
              <w:t>7</w:t>
            </w:r>
          </w:p>
        </w:tc>
        <w:tc>
          <w:tcPr>
            <w:tcW w:w="2586" w:type="dxa"/>
            <w:vAlign w:val="center"/>
          </w:tcPr>
          <w:p w14:paraId="743A7454" w14:textId="77777777" w:rsidR="00F642D3" w:rsidRDefault="004767AF">
            <w:pPr>
              <w:jc w:val="center"/>
            </w:pPr>
            <w:r>
              <w:rPr>
                <w:b/>
              </w:rPr>
              <w:t>6.00</w:t>
            </w:r>
          </w:p>
        </w:tc>
        <w:tc>
          <w:tcPr>
            <w:tcW w:w="2071" w:type="dxa"/>
            <w:vAlign w:val="center"/>
          </w:tcPr>
          <w:p w14:paraId="018DA9F0" w14:textId="77777777" w:rsidR="00F642D3" w:rsidRDefault="004767AF">
            <w:pPr>
              <w:jc w:val="center"/>
            </w:pPr>
            <w:r>
              <w:rPr>
                <w:b/>
              </w:rPr>
              <w:t>0.0</w:t>
            </w:r>
          </w:p>
        </w:tc>
      </w:tr>
      <w:tr w:rsidR="00F642D3" w14:paraId="501FBBE4" w14:textId="77777777">
        <w:tc>
          <w:tcPr>
            <w:tcW w:w="3616" w:type="dxa"/>
            <w:vAlign w:val="center"/>
          </w:tcPr>
          <w:p w14:paraId="1AA437B5" w14:textId="77777777" w:rsidR="00F642D3" w:rsidRDefault="004767AF">
            <w:pPr>
              <w:jc w:val="center"/>
            </w:pPr>
            <w:r>
              <w:rPr>
                <w:b/>
              </w:rPr>
              <w:t>8</w:t>
            </w:r>
          </w:p>
        </w:tc>
        <w:tc>
          <w:tcPr>
            <w:tcW w:w="2586" w:type="dxa"/>
            <w:vAlign w:val="center"/>
          </w:tcPr>
          <w:p w14:paraId="28F9E92B" w14:textId="77777777" w:rsidR="00F642D3" w:rsidRDefault="004767AF">
            <w:pPr>
              <w:jc w:val="center"/>
            </w:pPr>
            <w:r>
              <w:rPr>
                <w:b/>
              </w:rPr>
              <w:t>6.00</w:t>
            </w:r>
          </w:p>
        </w:tc>
        <w:tc>
          <w:tcPr>
            <w:tcW w:w="2071" w:type="dxa"/>
            <w:vAlign w:val="center"/>
          </w:tcPr>
          <w:p w14:paraId="1672E09E" w14:textId="77777777" w:rsidR="00F642D3" w:rsidRDefault="004767AF">
            <w:pPr>
              <w:jc w:val="center"/>
            </w:pPr>
            <w:r>
              <w:rPr>
                <w:b/>
              </w:rPr>
              <w:t>0.0</w:t>
            </w:r>
          </w:p>
        </w:tc>
      </w:tr>
      <w:tr w:rsidR="00F642D3" w14:paraId="6CF57E54" w14:textId="77777777">
        <w:tc>
          <w:tcPr>
            <w:tcW w:w="3616" w:type="dxa"/>
            <w:vAlign w:val="center"/>
          </w:tcPr>
          <w:p w14:paraId="6C77FBA5" w14:textId="77777777" w:rsidR="00F642D3" w:rsidRDefault="004767AF">
            <w:pPr>
              <w:jc w:val="center"/>
            </w:pPr>
            <w:r>
              <w:rPr>
                <w:b/>
              </w:rPr>
              <w:t>9</w:t>
            </w:r>
          </w:p>
        </w:tc>
        <w:tc>
          <w:tcPr>
            <w:tcW w:w="2586" w:type="dxa"/>
            <w:vAlign w:val="center"/>
          </w:tcPr>
          <w:p w14:paraId="51FDDAFB" w14:textId="77777777" w:rsidR="00F642D3" w:rsidRDefault="004767AF">
            <w:pPr>
              <w:jc w:val="center"/>
            </w:pPr>
            <w:r>
              <w:rPr>
                <w:b/>
              </w:rPr>
              <w:t>6.00</w:t>
            </w:r>
          </w:p>
        </w:tc>
        <w:tc>
          <w:tcPr>
            <w:tcW w:w="2071" w:type="dxa"/>
            <w:vAlign w:val="center"/>
          </w:tcPr>
          <w:p w14:paraId="12C6BAB5" w14:textId="77777777" w:rsidR="00F642D3" w:rsidRDefault="004767AF">
            <w:pPr>
              <w:jc w:val="center"/>
            </w:pPr>
            <w:r>
              <w:rPr>
                <w:b/>
              </w:rPr>
              <w:t>0.0</w:t>
            </w:r>
          </w:p>
        </w:tc>
      </w:tr>
      <w:tr w:rsidR="00F642D3" w14:paraId="3806EF5F" w14:textId="77777777">
        <w:tc>
          <w:tcPr>
            <w:tcW w:w="3616" w:type="dxa"/>
            <w:vAlign w:val="center"/>
          </w:tcPr>
          <w:p w14:paraId="20FC4EC9" w14:textId="77777777" w:rsidR="00F642D3" w:rsidRDefault="004767AF">
            <w:pPr>
              <w:jc w:val="center"/>
            </w:pPr>
            <w:r>
              <w:rPr>
                <w:b/>
              </w:rPr>
              <w:t>10</w:t>
            </w:r>
          </w:p>
        </w:tc>
        <w:tc>
          <w:tcPr>
            <w:tcW w:w="2586" w:type="dxa"/>
            <w:vAlign w:val="center"/>
          </w:tcPr>
          <w:p w14:paraId="0A6728A6" w14:textId="77777777" w:rsidR="00F642D3" w:rsidRDefault="004767AF">
            <w:pPr>
              <w:jc w:val="center"/>
            </w:pPr>
            <w:r>
              <w:rPr>
                <w:b/>
              </w:rPr>
              <w:t>6.00</w:t>
            </w:r>
          </w:p>
        </w:tc>
        <w:tc>
          <w:tcPr>
            <w:tcW w:w="2071" w:type="dxa"/>
            <w:vAlign w:val="center"/>
          </w:tcPr>
          <w:p w14:paraId="328F218D" w14:textId="77777777" w:rsidR="00F642D3" w:rsidRDefault="004767AF">
            <w:pPr>
              <w:jc w:val="center"/>
            </w:pPr>
            <w:r>
              <w:rPr>
                <w:b/>
              </w:rPr>
              <w:t>0.0</w:t>
            </w:r>
          </w:p>
        </w:tc>
      </w:tr>
      <w:tr w:rsidR="00F642D3" w14:paraId="34F48CD4" w14:textId="77777777">
        <w:tc>
          <w:tcPr>
            <w:tcW w:w="3616" w:type="dxa"/>
            <w:vAlign w:val="center"/>
          </w:tcPr>
          <w:p w14:paraId="7D19DE7C" w14:textId="77777777" w:rsidR="00F642D3" w:rsidRDefault="004767AF">
            <w:pPr>
              <w:jc w:val="center"/>
            </w:pPr>
            <w:r>
              <w:rPr>
                <w:b/>
              </w:rPr>
              <w:t>11</w:t>
            </w:r>
          </w:p>
        </w:tc>
        <w:tc>
          <w:tcPr>
            <w:tcW w:w="2586" w:type="dxa"/>
            <w:vAlign w:val="center"/>
          </w:tcPr>
          <w:p w14:paraId="6479261E" w14:textId="77777777" w:rsidR="00F642D3" w:rsidRDefault="004767AF">
            <w:pPr>
              <w:jc w:val="center"/>
            </w:pPr>
            <w:r>
              <w:rPr>
                <w:b/>
              </w:rPr>
              <w:t>6.00</w:t>
            </w:r>
          </w:p>
        </w:tc>
        <w:tc>
          <w:tcPr>
            <w:tcW w:w="2071" w:type="dxa"/>
            <w:vAlign w:val="center"/>
          </w:tcPr>
          <w:p w14:paraId="16B83C78" w14:textId="77777777" w:rsidR="00F642D3" w:rsidRDefault="004767AF">
            <w:pPr>
              <w:jc w:val="center"/>
            </w:pPr>
            <w:r>
              <w:rPr>
                <w:b/>
              </w:rPr>
              <w:t>0.0</w:t>
            </w:r>
          </w:p>
        </w:tc>
      </w:tr>
      <w:tr w:rsidR="00F642D3" w14:paraId="779868D8" w14:textId="77777777">
        <w:tc>
          <w:tcPr>
            <w:tcW w:w="3616" w:type="dxa"/>
            <w:vAlign w:val="center"/>
          </w:tcPr>
          <w:p w14:paraId="24CB7490" w14:textId="77777777" w:rsidR="00F642D3" w:rsidRDefault="004767AF">
            <w:pPr>
              <w:jc w:val="center"/>
            </w:pPr>
            <w:r>
              <w:rPr>
                <w:b/>
              </w:rPr>
              <w:t>12</w:t>
            </w:r>
          </w:p>
        </w:tc>
        <w:tc>
          <w:tcPr>
            <w:tcW w:w="2586" w:type="dxa"/>
            <w:vAlign w:val="center"/>
          </w:tcPr>
          <w:p w14:paraId="2C438018" w14:textId="77777777" w:rsidR="00F642D3" w:rsidRDefault="004767AF">
            <w:pPr>
              <w:jc w:val="center"/>
            </w:pPr>
            <w:r>
              <w:rPr>
                <w:b/>
              </w:rPr>
              <w:t>6.00</w:t>
            </w:r>
          </w:p>
        </w:tc>
        <w:tc>
          <w:tcPr>
            <w:tcW w:w="2071" w:type="dxa"/>
            <w:vAlign w:val="center"/>
          </w:tcPr>
          <w:p w14:paraId="3495F302" w14:textId="77777777" w:rsidR="00F642D3" w:rsidRDefault="004767AF">
            <w:pPr>
              <w:jc w:val="center"/>
            </w:pPr>
            <w:r>
              <w:rPr>
                <w:b/>
              </w:rPr>
              <w:t>0.0</w:t>
            </w:r>
          </w:p>
        </w:tc>
      </w:tr>
      <w:tr w:rsidR="00F642D3" w14:paraId="772C82B8" w14:textId="77777777">
        <w:tc>
          <w:tcPr>
            <w:tcW w:w="3616" w:type="dxa"/>
            <w:vAlign w:val="center"/>
          </w:tcPr>
          <w:p w14:paraId="2CFB0D7F" w14:textId="77777777" w:rsidR="00F642D3" w:rsidRDefault="004767AF">
            <w:pPr>
              <w:jc w:val="center"/>
            </w:pPr>
            <w:r>
              <w:rPr>
                <w:b/>
              </w:rPr>
              <w:t>13</w:t>
            </w:r>
          </w:p>
        </w:tc>
        <w:tc>
          <w:tcPr>
            <w:tcW w:w="2586" w:type="dxa"/>
            <w:vAlign w:val="center"/>
          </w:tcPr>
          <w:p w14:paraId="364191B0" w14:textId="77777777" w:rsidR="00F642D3" w:rsidRDefault="004767AF">
            <w:pPr>
              <w:jc w:val="center"/>
            </w:pPr>
            <w:r>
              <w:rPr>
                <w:b/>
              </w:rPr>
              <w:t>6.00</w:t>
            </w:r>
          </w:p>
        </w:tc>
        <w:tc>
          <w:tcPr>
            <w:tcW w:w="2071" w:type="dxa"/>
            <w:vAlign w:val="center"/>
          </w:tcPr>
          <w:p w14:paraId="0C7ECA88" w14:textId="77777777" w:rsidR="00F642D3" w:rsidRDefault="004767AF">
            <w:pPr>
              <w:jc w:val="center"/>
            </w:pPr>
            <w:r>
              <w:rPr>
                <w:b/>
              </w:rPr>
              <w:t>0.0</w:t>
            </w:r>
          </w:p>
        </w:tc>
      </w:tr>
      <w:tr w:rsidR="00F642D3" w14:paraId="63FB42F8" w14:textId="77777777">
        <w:tc>
          <w:tcPr>
            <w:tcW w:w="3616" w:type="dxa"/>
            <w:vAlign w:val="center"/>
          </w:tcPr>
          <w:p w14:paraId="019FB958" w14:textId="77777777" w:rsidR="00F642D3" w:rsidRDefault="004767AF">
            <w:pPr>
              <w:jc w:val="center"/>
            </w:pPr>
            <w:r>
              <w:rPr>
                <w:b/>
              </w:rPr>
              <w:t>14</w:t>
            </w:r>
          </w:p>
        </w:tc>
        <w:tc>
          <w:tcPr>
            <w:tcW w:w="2586" w:type="dxa"/>
            <w:vAlign w:val="center"/>
          </w:tcPr>
          <w:p w14:paraId="6796190B" w14:textId="77777777" w:rsidR="00F642D3" w:rsidRDefault="004767AF">
            <w:pPr>
              <w:jc w:val="center"/>
            </w:pPr>
            <w:r>
              <w:rPr>
                <w:b/>
              </w:rPr>
              <w:t>6.00</w:t>
            </w:r>
          </w:p>
        </w:tc>
        <w:tc>
          <w:tcPr>
            <w:tcW w:w="2071" w:type="dxa"/>
            <w:vAlign w:val="center"/>
          </w:tcPr>
          <w:p w14:paraId="044B9E0E" w14:textId="77777777" w:rsidR="00F642D3" w:rsidRDefault="004767AF">
            <w:pPr>
              <w:jc w:val="center"/>
            </w:pPr>
            <w:r>
              <w:rPr>
                <w:b/>
              </w:rPr>
              <w:t>0.0</w:t>
            </w:r>
          </w:p>
        </w:tc>
      </w:tr>
      <w:tr w:rsidR="00F642D3" w14:paraId="1758C413" w14:textId="77777777">
        <w:tc>
          <w:tcPr>
            <w:tcW w:w="3616" w:type="dxa"/>
            <w:vAlign w:val="center"/>
          </w:tcPr>
          <w:p w14:paraId="394513AA" w14:textId="77777777" w:rsidR="00F642D3" w:rsidRDefault="004767AF">
            <w:pPr>
              <w:jc w:val="center"/>
            </w:pPr>
            <w:r>
              <w:rPr>
                <w:b/>
              </w:rPr>
              <w:t>15</w:t>
            </w:r>
          </w:p>
        </w:tc>
        <w:tc>
          <w:tcPr>
            <w:tcW w:w="2586" w:type="dxa"/>
            <w:vAlign w:val="center"/>
          </w:tcPr>
          <w:p w14:paraId="2A1025FE" w14:textId="77777777" w:rsidR="00F642D3" w:rsidRDefault="004767AF">
            <w:pPr>
              <w:jc w:val="center"/>
            </w:pPr>
            <w:r>
              <w:rPr>
                <w:b/>
              </w:rPr>
              <w:t>6.00</w:t>
            </w:r>
          </w:p>
        </w:tc>
        <w:tc>
          <w:tcPr>
            <w:tcW w:w="2071" w:type="dxa"/>
            <w:vAlign w:val="center"/>
          </w:tcPr>
          <w:p w14:paraId="488E54D1" w14:textId="77777777" w:rsidR="00F642D3" w:rsidRDefault="004767AF">
            <w:pPr>
              <w:jc w:val="center"/>
            </w:pPr>
            <w:r>
              <w:rPr>
                <w:b/>
              </w:rPr>
              <w:t>0.0</w:t>
            </w:r>
          </w:p>
        </w:tc>
      </w:tr>
      <w:tr w:rsidR="00F642D3" w14:paraId="1D37A6B7" w14:textId="77777777">
        <w:tc>
          <w:tcPr>
            <w:tcW w:w="3616" w:type="dxa"/>
            <w:vAlign w:val="center"/>
          </w:tcPr>
          <w:p w14:paraId="4366C0D4" w14:textId="77777777" w:rsidR="00F642D3" w:rsidRDefault="004767AF">
            <w:pPr>
              <w:jc w:val="center"/>
            </w:pPr>
            <w:r>
              <w:rPr>
                <w:b/>
              </w:rPr>
              <w:t>16</w:t>
            </w:r>
          </w:p>
        </w:tc>
        <w:tc>
          <w:tcPr>
            <w:tcW w:w="2586" w:type="dxa"/>
            <w:vAlign w:val="center"/>
          </w:tcPr>
          <w:p w14:paraId="58005A22" w14:textId="77777777" w:rsidR="00F642D3" w:rsidRDefault="004767AF">
            <w:pPr>
              <w:jc w:val="center"/>
            </w:pPr>
            <w:r>
              <w:rPr>
                <w:b/>
              </w:rPr>
              <w:t>6.00</w:t>
            </w:r>
          </w:p>
        </w:tc>
        <w:tc>
          <w:tcPr>
            <w:tcW w:w="2071" w:type="dxa"/>
            <w:vAlign w:val="center"/>
          </w:tcPr>
          <w:p w14:paraId="208EB161" w14:textId="77777777" w:rsidR="00F642D3" w:rsidRDefault="004767AF">
            <w:pPr>
              <w:jc w:val="center"/>
            </w:pPr>
            <w:r>
              <w:rPr>
                <w:b/>
              </w:rPr>
              <w:t>0.0</w:t>
            </w:r>
          </w:p>
        </w:tc>
      </w:tr>
      <w:tr w:rsidR="00F642D3" w14:paraId="1299F1E8" w14:textId="77777777">
        <w:tc>
          <w:tcPr>
            <w:tcW w:w="3616" w:type="dxa"/>
            <w:vAlign w:val="center"/>
          </w:tcPr>
          <w:p w14:paraId="7B03711A" w14:textId="77777777" w:rsidR="00F642D3" w:rsidRDefault="004767AF">
            <w:pPr>
              <w:jc w:val="center"/>
            </w:pPr>
            <w:r>
              <w:rPr>
                <w:b/>
              </w:rPr>
              <w:t>17</w:t>
            </w:r>
          </w:p>
        </w:tc>
        <w:tc>
          <w:tcPr>
            <w:tcW w:w="2586" w:type="dxa"/>
            <w:vAlign w:val="center"/>
          </w:tcPr>
          <w:p w14:paraId="4E16DC3E" w14:textId="77777777" w:rsidR="00F642D3" w:rsidRDefault="004767AF">
            <w:pPr>
              <w:jc w:val="center"/>
            </w:pPr>
            <w:r>
              <w:rPr>
                <w:b/>
              </w:rPr>
              <w:t>6.00</w:t>
            </w:r>
          </w:p>
        </w:tc>
        <w:tc>
          <w:tcPr>
            <w:tcW w:w="2071" w:type="dxa"/>
            <w:vAlign w:val="center"/>
          </w:tcPr>
          <w:p w14:paraId="5E0C22A5" w14:textId="77777777" w:rsidR="00F642D3" w:rsidRDefault="004767AF">
            <w:pPr>
              <w:jc w:val="center"/>
            </w:pPr>
            <w:r>
              <w:rPr>
                <w:b/>
              </w:rPr>
              <w:t>0.0</w:t>
            </w:r>
          </w:p>
        </w:tc>
      </w:tr>
      <w:tr w:rsidR="00F642D3" w14:paraId="08392C47" w14:textId="77777777">
        <w:tc>
          <w:tcPr>
            <w:tcW w:w="3616" w:type="dxa"/>
            <w:vAlign w:val="center"/>
          </w:tcPr>
          <w:p w14:paraId="36E1FC37" w14:textId="77777777" w:rsidR="00F642D3" w:rsidRDefault="004767AF">
            <w:pPr>
              <w:jc w:val="center"/>
            </w:pPr>
            <w:r>
              <w:rPr>
                <w:b/>
              </w:rPr>
              <w:t>18</w:t>
            </w:r>
          </w:p>
        </w:tc>
        <w:tc>
          <w:tcPr>
            <w:tcW w:w="2586" w:type="dxa"/>
            <w:vAlign w:val="center"/>
          </w:tcPr>
          <w:p w14:paraId="1695A6E5" w14:textId="77777777" w:rsidR="00F642D3" w:rsidRDefault="004767AF">
            <w:pPr>
              <w:jc w:val="center"/>
            </w:pPr>
            <w:r>
              <w:rPr>
                <w:b/>
              </w:rPr>
              <w:t>6.00</w:t>
            </w:r>
          </w:p>
        </w:tc>
        <w:tc>
          <w:tcPr>
            <w:tcW w:w="2071" w:type="dxa"/>
            <w:vAlign w:val="center"/>
          </w:tcPr>
          <w:p w14:paraId="06305BAA" w14:textId="77777777" w:rsidR="00F642D3" w:rsidRDefault="004767AF">
            <w:pPr>
              <w:jc w:val="center"/>
            </w:pPr>
            <w:r>
              <w:rPr>
                <w:b/>
              </w:rPr>
              <w:t>0.0</w:t>
            </w:r>
          </w:p>
        </w:tc>
      </w:tr>
      <w:tr w:rsidR="00F642D3" w14:paraId="1FF76E17" w14:textId="77777777">
        <w:tc>
          <w:tcPr>
            <w:tcW w:w="3616" w:type="dxa"/>
            <w:vAlign w:val="center"/>
          </w:tcPr>
          <w:p w14:paraId="14645705" w14:textId="77777777" w:rsidR="00F642D3" w:rsidRDefault="004767AF">
            <w:pPr>
              <w:jc w:val="center"/>
            </w:pPr>
            <w:r>
              <w:rPr>
                <w:b/>
              </w:rPr>
              <w:t>19</w:t>
            </w:r>
          </w:p>
        </w:tc>
        <w:tc>
          <w:tcPr>
            <w:tcW w:w="2586" w:type="dxa"/>
            <w:vAlign w:val="center"/>
          </w:tcPr>
          <w:p w14:paraId="686B0945" w14:textId="77777777" w:rsidR="00F642D3" w:rsidRDefault="004767AF">
            <w:pPr>
              <w:jc w:val="center"/>
            </w:pPr>
            <w:r>
              <w:rPr>
                <w:b/>
              </w:rPr>
              <w:t>6.00</w:t>
            </w:r>
          </w:p>
        </w:tc>
        <w:tc>
          <w:tcPr>
            <w:tcW w:w="2071" w:type="dxa"/>
            <w:vAlign w:val="center"/>
          </w:tcPr>
          <w:p w14:paraId="6D4F8D95" w14:textId="77777777" w:rsidR="00F642D3" w:rsidRDefault="004767AF">
            <w:pPr>
              <w:jc w:val="center"/>
            </w:pPr>
            <w:r>
              <w:rPr>
                <w:b/>
              </w:rPr>
              <w:t>0.0</w:t>
            </w:r>
          </w:p>
        </w:tc>
      </w:tr>
      <w:tr w:rsidR="00F642D3" w14:paraId="5B0B735E" w14:textId="77777777">
        <w:tc>
          <w:tcPr>
            <w:tcW w:w="3616" w:type="dxa"/>
            <w:vAlign w:val="center"/>
          </w:tcPr>
          <w:p w14:paraId="72471DA0" w14:textId="77777777" w:rsidR="00F642D3" w:rsidRDefault="004767AF">
            <w:pPr>
              <w:jc w:val="center"/>
            </w:pPr>
            <w:r>
              <w:rPr>
                <w:b/>
              </w:rPr>
              <w:t>20</w:t>
            </w:r>
          </w:p>
        </w:tc>
        <w:tc>
          <w:tcPr>
            <w:tcW w:w="2586" w:type="dxa"/>
            <w:vAlign w:val="center"/>
          </w:tcPr>
          <w:p w14:paraId="2D4888F3" w14:textId="77777777" w:rsidR="00F642D3" w:rsidRDefault="004767AF">
            <w:pPr>
              <w:jc w:val="center"/>
            </w:pPr>
            <w:r>
              <w:rPr>
                <w:b/>
              </w:rPr>
              <w:t>6.00</w:t>
            </w:r>
          </w:p>
        </w:tc>
        <w:tc>
          <w:tcPr>
            <w:tcW w:w="2071" w:type="dxa"/>
            <w:vAlign w:val="center"/>
          </w:tcPr>
          <w:p w14:paraId="52BA95A3" w14:textId="77777777" w:rsidR="00F642D3" w:rsidRDefault="004767AF">
            <w:pPr>
              <w:jc w:val="center"/>
            </w:pPr>
            <w:r>
              <w:rPr>
                <w:b/>
              </w:rPr>
              <w:t>0.0</w:t>
            </w:r>
          </w:p>
        </w:tc>
      </w:tr>
      <w:tr w:rsidR="00F642D3" w14:paraId="4D20ECD8" w14:textId="77777777">
        <w:tc>
          <w:tcPr>
            <w:tcW w:w="3616" w:type="dxa"/>
            <w:vAlign w:val="center"/>
          </w:tcPr>
          <w:p w14:paraId="6155BF3A" w14:textId="77777777" w:rsidR="00F642D3" w:rsidRDefault="004767AF">
            <w:pPr>
              <w:jc w:val="center"/>
            </w:pPr>
            <w:r>
              <w:rPr>
                <w:b/>
              </w:rPr>
              <w:t>21</w:t>
            </w:r>
          </w:p>
        </w:tc>
        <w:tc>
          <w:tcPr>
            <w:tcW w:w="2586" w:type="dxa"/>
            <w:vAlign w:val="center"/>
          </w:tcPr>
          <w:p w14:paraId="31960B5B" w14:textId="77777777" w:rsidR="00F642D3" w:rsidRDefault="004767AF">
            <w:pPr>
              <w:jc w:val="center"/>
            </w:pPr>
            <w:r>
              <w:rPr>
                <w:b/>
              </w:rPr>
              <w:t>6.00</w:t>
            </w:r>
          </w:p>
        </w:tc>
        <w:tc>
          <w:tcPr>
            <w:tcW w:w="2071" w:type="dxa"/>
            <w:vAlign w:val="center"/>
          </w:tcPr>
          <w:p w14:paraId="643E827D" w14:textId="77777777" w:rsidR="00F642D3" w:rsidRDefault="004767AF">
            <w:pPr>
              <w:jc w:val="center"/>
            </w:pPr>
            <w:r>
              <w:rPr>
                <w:b/>
              </w:rPr>
              <w:t>0.0</w:t>
            </w:r>
          </w:p>
        </w:tc>
      </w:tr>
      <w:tr w:rsidR="00F642D3" w14:paraId="0DACA7B5" w14:textId="77777777">
        <w:tc>
          <w:tcPr>
            <w:tcW w:w="3616" w:type="dxa"/>
            <w:vAlign w:val="center"/>
          </w:tcPr>
          <w:p w14:paraId="032B08D8" w14:textId="77777777" w:rsidR="00F642D3" w:rsidRDefault="004767AF">
            <w:pPr>
              <w:jc w:val="center"/>
            </w:pPr>
            <w:r>
              <w:rPr>
                <w:b/>
              </w:rPr>
              <w:t>22</w:t>
            </w:r>
          </w:p>
        </w:tc>
        <w:tc>
          <w:tcPr>
            <w:tcW w:w="2586" w:type="dxa"/>
            <w:vAlign w:val="center"/>
          </w:tcPr>
          <w:p w14:paraId="24FEE8F0" w14:textId="77777777" w:rsidR="00F642D3" w:rsidRDefault="004767AF">
            <w:pPr>
              <w:jc w:val="center"/>
            </w:pPr>
            <w:r>
              <w:rPr>
                <w:b/>
              </w:rPr>
              <w:t>6.00</w:t>
            </w:r>
          </w:p>
        </w:tc>
        <w:tc>
          <w:tcPr>
            <w:tcW w:w="2071" w:type="dxa"/>
            <w:vAlign w:val="center"/>
          </w:tcPr>
          <w:p w14:paraId="623B07F2" w14:textId="77777777" w:rsidR="00F642D3" w:rsidRDefault="004767AF">
            <w:pPr>
              <w:jc w:val="center"/>
            </w:pPr>
            <w:r>
              <w:rPr>
                <w:b/>
              </w:rPr>
              <w:t>0.0</w:t>
            </w:r>
          </w:p>
        </w:tc>
      </w:tr>
      <w:tr w:rsidR="00F642D3" w14:paraId="7603F418" w14:textId="77777777">
        <w:tc>
          <w:tcPr>
            <w:tcW w:w="3616" w:type="dxa"/>
            <w:vAlign w:val="center"/>
          </w:tcPr>
          <w:p w14:paraId="33AA8799" w14:textId="77777777" w:rsidR="00F642D3" w:rsidRDefault="004767AF">
            <w:pPr>
              <w:jc w:val="center"/>
            </w:pPr>
            <w:r>
              <w:rPr>
                <w:b/>
              </w:rPr>
              <w:t>23</w:t>
            </w:r>
          </w:p>
        </w:tc>
        <w:tc>
          <w:tcPr>
            <w:tcW w:w="2586" w:type="dxa"/>
            <w:vAlign w:val="center"/>
          </w:tcPr>
          <w:p w14:paraId="3020BEF1" w14:textId="77777777" w:rsidR="00F642D3" w:rsidRDefault="004767AF">
            <w:pPr>
              <w:jc w:val="center"/>
            </w:pPr>
            <w:r>
              <w:rPr>
                <w:b/>
              </w:rPr>
              <w:t>6.00</w:t>
            </w:r>
          </w:p>
        </w:tc>
        <w:tc>
          <w:tcPr>
            <w:tcW w:w="2071" w:type="dxa"/>
            <w:vAlign w:val="center"/>
          </w:tcPr>
          <w:p w14:paraId="7349EC87" w14:textId="77777777" w:rsidR="00F642D3" w:rsidRDefault="004767AF">
            <w:pPr>
              <w:jc w:val="center"/>
            </w:pPr>
            <w:r>
              <w:rPr>
                <w:b/>
              </w:rPr>
              <w:t>0.0</w:t>
            </w:r>
          </w:p>
        </w:tc>
      </w:tr>
      <w:tr w:rsidR="00F642D3" w14:paraId="5C9AE6BA" w14:textId="77777777">
        <w:tc>
          <w:tcPr>
            <w:tcW w:w="3616" w:type="dxa"/>
            <w:vAlign w:val="center"/>
          </w:tcPr>
          <w:p w14:paraId="10B84312" w14:textId="77777777" w:rsidR="00F642D3" w:rsidRDefault="004767AF">
            <w:pPr>
              <w:jc w:val="center"/>
            </w:pPr>
            <w:r>
              <w:rPr>
                <w:b/>
              </w:rPr>
              <w:t>24</w:t>
            </w:r>
          </w:p>
        </w:tc>
        <w:tc>
          <w:tcPr>
            <w:tcW w:w="2586" w:type="dxa"/>
            <w:vAlign w:val="center"/>
          </w:tcPr>
          <w:p w14:paraId="07F1B0E1" w14:textId="77777777" w:rsidR="00F642D3" w:rsidRDefault="004767AF">
            <w:pPr>
              <w:jc w:val="center"/>
            </w:pPr>
            <w:r>
              <w:rPr>
                <w:b/>
              </w:rPr>
              <w:t>6.00</w:t>
            </w:r>
          </w:p>
        </w:tc>
        <w:tc>
          <w:tcPr>
            <w:tcW w:w="2071" w:type="dxa"/>
            <w:vAlign w:val="center"/>
          </w:tcPr>
          <w:p w14:paraId="5E1B6913" w14:textId="77777777" w:rsidR="00F642D3" w:rsidRDefault="004767AF">
            <w:pPr>
              <w:jc w:val="center"/>
            </w:pPr>
            <w:r>
              <w:rPr>
                <w:b/>
              </w:rPr>
              <w:t>12.0</w:t>
            </w:r>
          </w:p>
        </w:tc>
      </w:tr>
      <w:tr w:rsidR="00F642D3" w14:paraId="5BF4249D" w14:textId="77777777">
        <w:tc>
          <w:tcPr>
            <w:tcW w:w="3616" w:type="dxa"/>
            <w:vAlign w:val="center"/>
          </w:tcPr>
          <w:p w14:paraId="3D924BD5" w14:textId="77777777" w:rsidR="00F642D3" w:rsidRDefault="004767AF">
            <w:pPr>
              <w:jc w:val="center"/>
            </w:pPr>
            <w:r>
              <w:rPr>
                <w:b/>
              </w:rPr>
              <w:t>25</w:t>
            </w:r>
          </w:p>
        </w:tc>
        <w:tc>
          <w:tcPr>
            <w:tcW w:w="2586" w:type="dxa"/>
            <w:vAlign w:val="center"/>
          </w:tcPr>
          <w:p w14:paraId="3073F130" w14:textId="77777777" w:rsidR="00F642D3" w:rsidRDefault="004767AF">
            <w:pPr>
              <w:jc w:val="center"/>
            </w:pPr>
            <w:r>
              <w:rPr>
                <w:b/>
              </w:rPr>
              <w:t>6.00</w:t>
            </w:r>
          </w:p>
        </w:tc>
        <w:tc>
          <w:tcPr>
            <w:tcW w:w="2071" w:type="dxa"/>
            <w:vAlign w:val="center"/>
          </w:tcPr>
          <w:p w14:paraId="6AF88ADD" w14:textId="77777777" w:rsidR="00F642D3" w:rsidRDefault="004767AF">
            <w:pPr>
              <w:jc w:val="center"/>
            </w:pPr>
            <w:r>
              <w:rPr>
                <w:b/>
              </w:rPr>
              <w:t>0.0</w:t>
            </w:r>
          </w:p>
        </w:tc>
      </w:tr>
      <w:tr w:rsidR="00F642D3" w14:paraId="60629AAF" w14:textId="77777777">
        <w:tc>
          <w:tcPr>
            <w:tcW w:w="3616" w:type="dxa"/>
            <w:vAlign w:val="center"/>
          </w:tcPr>
          <w:p w14:paraId="402D7D44" w14:textId="77777777" w:rsidR="00F642D3" w:rsidRDefault="004767AF">
            <w:pPr>
              <w:jc w:val="center"/>
            </w:pPr>
            <w:r>
              <w:rPr>
                <w:b/>
              </w:rPr>
              <w:t>26</w:t>
            </w:r>
          </w:p>
        </w:tc>
        <w:tc>
          <w:tcPr>
            <w:tcW w:w="2586" w:type="dxa"/>
            <w:vAlign w:val="center"/>
          </w:tcPr>
          <w:p w14:paraId="2C2B7890" w14:textId="77777777" w:rsidR="00F642D3" w:rsidRDefault="004767AF">
            <w:pPr>
              <w:jc w:val="center"/>
            </w:pPr>
            <w:r>
              <w:rPr>
                <w:b/>
              </w:rPr>
              <w:t>6.00</w:t>
            </w:r>
          </w:p>
        </w:tc>
        <w:tc>
          <w:tcPr>
            <w:tcW w:w="2071" w:type="dxa"/>
            <w:vAlign w:val="center"/>
          </w:tcPr>
          <w:p w14:paraId="1ABD0481" w14:textId="77777777" w:rsidR="00F642D3" w:rsidRDefault="004767AF">
            <w:pPr>
              <w:jc w:val="center"/>
            </w:pPr>
            <w:r>
              <w:rPr>
                <w:b/>
              </w:rPr>
              <w:t>0.0</w:t>
            </w:r>
          </w:p>
        </w:tc>
      </w:tr>
      <w:tr w:rsidR="00F642D3" w14:paraId="4B978B2B" w14:textId="77777777">
        <w:tc>
          <w:tcPr>
            <w:tcW w:w="3616" w:type="dxa"/>
            <w:vAlign w:val="center"/>
          </w:tcPr>
          <w:p w14:paraId="41D512E7" w14:textId="77777777" w:rsidR="00F642D3" w:rsidRDefault="004767AF">
            <w:pPr>
              <w:jc w:val="center"/>
            </w:pPr>
            <w:r>
              <w:rPr>
                <w:b/>
              </w:rPr>
              <w:t>27</w:t>
            </w:r>
          </w:p>
        </w:tc>
        <w:tc>
          <w:tcPr>
            <w:tcW w:w="2586" w:type="dxa"/>
            <w:vAlign w:val="center"/>
          </w:tcPr>
          <w:p w14:paraId="2642EDE7" w14:textId="77777777" w:rsidR="00F642D3" w:rsidRDefault="004767AF">
            <w:pPr>
              <w:jc w:val="center"/>
            </w:pPr>
            <w:r>
              <w:rPr>
                <w:b/>
              </w:rPr>
              <w:t>6.00</w:t>
            </w:r>
          </w:p>
        </w:tc>
        <w:tc>
          <w:tcPr>
            <w:tcW w:w="2071" w:type="dxa"/>
            <w:vAlign w:val="center"/>
          </w:tcPr>
          <w:p w14:paraId="70AD836B" w14:textId="77777777" w:rsidR="00F642D3" w:rsidRDefault="004767AF">
            <w:pPr>
              <w:jc w:val="center"/>
            </w:pPr>
            <w:r>
              <w:rPr>
                <w:b/>
              </w:rPr>
              <w:t>0.0</w:t>
            </w:r>
          </w:p>
        </w:tc>
      </w:tr>
      <w:tr w:rsidR="00F642D3" w14:paraId="731AEB42" w14:textId="77777777">
        <w:tc>
          <w:tcPr>
            <w:tcW w:w="3616" w:type="dxa"/>
            <w:vAlign w:val="center"/>
          </w:tcPr>
          <w:p w14:paraId="0FC2CEA9" w14:textId="77777777" w:rsidR="00F642D3" w:rsidRDefault="004767AF">
            <w:pPr>
              <w:jc w:val="center"/>
            </w:pPr>
            <w:r>
              <w:rPr>
                <w:b/>
              </w:rPr>
              <w:t>28</w:t>
            </w:r>
          </w:p>
        </w:tc>
        <w:tc>
          <w:tcPr>
            <w:tcW w:w="2586" w:type="dxa"/>
            <w:vAlign w:val="center"/>
          </w:tcPr>
          <w:p w14:paraId="3F7EDB4C" w14:textId="77777777" w:rsidR="00F642D3" w:rsidRDefault="004767AF">
            <w:pPr>
              <w:jc w:val="center"/>
            </w:pPr>
            <w:r>
              <w:rPr>
                <w:b/>
              </w:rPr>
              <w:t>6.00</w:t>
            </w:r>
          </w:p>
        </w:tc>
        <w:tc>
          <w:tcPr>
            <w:tcW w:w="2071" w:type="dxa"/>
            <w:vAlign w:val="center"/>
          </w:tcPr>
          <w:p w14:paraId="00AFCB67" w14:textId="77777777" w:rsidR="00F642D3" w:rsidRDefault="004767AF">
            <w:pPr>
              <w:jc w:val="center"/>
            </w:pPr>
            <w:r>
              <w:rPr>
                <w:b/>
              </w:rPr>
              <w:t>0.0</w:t>
            </w:r>
          </w:p>
        </w:tc>
      </w:tr>
      <w:tr w:rsidR="00F642D3" w14:paraId="127523D6" w14:textId="77777777">
        <w:tc>
          <w:tcPr>
            <w:tcW w:w="3616" w:type="dxa"/>
            <w:vAlign w:val="center"/>
          </w:tcPr>
          <w:p w14:paraId="6AC02FB2" w14:textId="77777777" w:rsidR="00F642D3" w:rsidRDefault="004767AF">
            <w:pPr>
              <w:jc w:val="center"/>
            </w:pPr>
            <w:r>
              <w:rPr>
                <w:b/>
              </w:rPr>
              <w:t>29</w:t>
            </w:r>
          </w:p>
        </w:tc>
        <w:tc>
          <w:tcPr>
            <w:tcW w:w="2586" w:type="dxa"/>
            <w:vAlign w:val="center"/>
          </w:tcPr>
          <w:p w14:paraId="69F2BA9F" w14:textId="77777777" w:rsidR="00F642D3" w:rsidRDefault="004767AF">
            <w:pPr>
              <w:jc w:val="center"/>
            </w:pPr>
            <w:r>
              <w:rPr>
                <w:b/>
              </w:rPr>
              <w:t>6.00</w:t>
            </w:r>
          </w:p>
        </w:tc>
        <w:tc>
          <w:tcPr>
            <w:tcW w:w="2071" w:type="dxa"/>
            <w:vAlign w:val="center"/>
          </w:tcPr>
          <w:p w14:paraId="1FEE4260" w14:textId="77777777" w:rsidR="00F642D3" w:rsidRDefault="004767AF">
            <w:pPr>
              <w:jc w:val="center"/>
            </w:pPr>
            <w:r>
              <w:rPr>
                <w:b/>
              </w:rPr>
              <w:t>0.0</w:t>
            </w:r>
          </w:p>
        </w:tc>
      </w:tr>
      <w:tr w:rsidR="00F642D3" w14:paraId="2F159A1D" w14:textId="77777777">
        <w:tc>
          <w:tcPr>
            <w:tcW w:w="3616" w:type="dxa"/>
            <w:vAlign w:val="center"/>
          </w:tcPr>
          <w:p w14:paraId="32EC7CBE" w14:textId="77777777" w:rsidR="00F642D3" w:rsidRDefault="004767AF">
            <w:pPr>
              <w:jc w:val="center"/>
            </w:pPr>
            <w:r>
              <w:rPr>
                <w:b/>
              </w:rPr>
              <w:t>30</w:t>
            </w:r>
          </w:p>
        </w:tc>
        <w:tc>
          <w:tcPr>
            <w:tcW w:w="2586" w:type="dxa"/>
            <w:vAlign w:val="center"/>
          </w:tcPr>
          <w:p w14:paraId="357A611C" w14:textId="77777777" w:rsidR="00F642D3" w:rsidRDefault="004767AF">
            <w:pPr>
              <w:jc w:val="center"/>
            </w:pPr>
            <w:r>
              <w:rPr>
                <w:b/>
              </w:rPr>
              <w:t>6.00</w:t>
            </w:r>
          </w:p>
        </w:tc>
        <w:tc>
          <w:tcPr>
            <w:tcW w:w="2071" w:type="dxa"/>
            <w:vAlign w:val="center"/>
          </w:tcPr>
          <w:p w14:paraId="32EC5214" w14:textId="77777777" w:rsidR="00F642D3" w:rsidRDefault="004767AF">
            <w:pPr>
              <w:jc w:val="center"/>
            </w:pPr>
            <w:r>
              <w:rPr>
                <w:b/>
              </w:rPr>
              <w:t>0.0</w:t>
            </w:r>
          </w:p>
        </w:tc>
      </w:tr>
      <w:tr w:rsidR="00F642D3" w14:paraId="231C4056" w14:textId="77777777">
        <w:tc>
          <w:tcPr>
            <w:tcW w:w="3616" w:type="dxa"/>
            <w:vAlign w:val="center"/>
          </w:tcPr>
          <w:p w14:paraId="6AC623FF" w14:textId="77777777" w:rsidR="00F642D3" w:rsidRDefault="004767AF">
            <w:pPr>
              <w:jc w:val="center"/>
            </w:pPr>
            <w:r>
              <w:rPr>
                <w:b/>
              </w:rPr>
              <w:t>31</w:t>
            </w:r>
          </w:p>
        </w:tc>
        <w:tc>
          <w:tcPr>
            <w:tcW w:w="2586" w:type="dxa"/>
            <w:vAlign w:val="center"/>
          </w:tcPr>
          <w:p w14:paraId="4E5FE931" w14:textId="77777777" w:rsidR="00F642D3" w:rsidRDefault="004767AF">
            <w:pPr>
              <w:jc w:val="center"/>
            </w:pPr>
            <w:r>
              <w:rPr>
                <w:b/>
              </w:rPr>
              <w:t>6.00</w:t>
            </w:r>
          </w:p>
        </w:tc>
        <w:tc>
          <w:tcPr>
            <w:tcW w:w="2071" w:type="dxa"/>
            <w:vAlign w:val="center"/>
          </w:tcPr>
          <w:p w14:paraId="5081EADF" w14:textId="77777777" w:rsidR="00F642D3" w:rsidRDefault="004767AF">
            <w:pPr>
              <w:jc w:val="center"/>
            </w:pPr>
            <w:r>
              <w:rPr>
                <w:b/>
              </w:rPr>
              <w:t>0.0</w:t>
            </w:r>
          </w:p>
        </w:tc>
      </w:tr>
      <w:tr w:rsidR="00F642D3" w14:paraId="2282ABA6" w14:textId="77777777">
        <w:tc>
          <w:tcPr>
            <w:tcW w:w="3616" w:type="dxa"/>
            <w:vAlign w:val="center"/>
          </w:tcPr>
          <w:p w14:paraId="0DDCD61F" w14:textId="77777777" w:rsidR="00F642D3" w:rsidRDefault="004767AF">
            <w:pPr>
              <w:jc w:val="center"/>
            </w:pPr>
            <w:r>
              <w:rPr>
                <w:b/>
              </w:rPr>
              <w:t>32</w:t>
            </w:r>
          </w:p>
        </w:tc>
        <w:tc>
          <w:tcPr>
            <w:tcW w:w="2586" w:type="dxa"/>
            <w:vAlign w:val="center"/>
          </w:tcPr>
          <w:p w14:paraId="6C0F238C" w14:textId="77777777" w:rsidR="00F642D3" w:rsidRDefault="004767AF">
            <w:pPr>
              <w:jc w:val="center"/>
            </w:pPr>
            <w:r>
              <w:rPr>
                <w:b/>
              </w:rPr>
              <w:t>6.00</w:t>
            </w:r>
          </w:p>
        </w:tc>
        <w:tc>
          <w:tcPr>
            <w:tcW w:w="2071" w:type="dxa"/>
            <w:vAlign w:val="center"/>
          </w:tcPr>
          <w:p w14:paraId="1BD3AC38" w14:textId="77777777" w:rsidR="00F642D3" w:rsidRDefault="004767AF">
            <w:pPr>
              <w:jc w:val="center"/>
            </w:pPr>
            <w:r>
              <w:rPr>
                <w:b/>
              </w:rPr>
              <w:t>0.0</w:t>
            </w:r>
          </w:p>
        </w:tc>
      </w:tr>
      <w:tr w:rsidR="00F642D3" w14:paraId="2574027C" w14:textId="77777777">
        <w:tc>
          <w:tcPr>
            <w:tcW w:w="3616" w:type="dxa"/>
            <w:vAlign w:val="center"/>
          </w:tcPr>
          <w:p w14:paraId="09FFC7D7" w14:textId="77777777" w:rsidR="00F642D3" w:rsidRDefault="004767AF">
            <w:pPr>
              <w:jc w:val="center"/>
            </w:pPr>
            <w:r>
              <w:rPr>
                <w:b/>
              </w:rPr>
              <w:t>33</w:t>
            </w:r>
          </w:p>
        </w:tc>
        <w:tc>
          <w:tcPr>
            <w:tcW w:w="2586" w:type="dxa"/>
            <w:vAlign w:val="center"/>
          </w:tcPr>
          <w:p w14:paraId="34A22FFD" w14:textId="77777777" w:rsidR="00F642D3" w:rsidRDefault="004767AF">
            <w:pPr>
              <w:jc w:val="center"/>
            </w:pPr>
            <w:r>
              <w:rPr>
                <w:b/>
              </w:rPr>
              <w:t>6.00</w:t>
            </w:r>
          </w:p>
        </w:tc>
        <w:tc>
          <w:tcPr>
            <w:tcW w:w="2071" w:type="dxa"/>
            <w:vAlign w:val="center"/>
          </w:tcPr>
          <w:p w14:paraId="4D17CF2E" w14:textId="77777777" w:rsidR="00F642D3" w:rsidRDefault="004767AF">
            <w:pPr>
              <w:jc w:val="center"/>
            </w:pPr>
            <w:r>
              <w:rPr>
                <w:b/>
              </w:rPr>
              <w:t>0.0</w:t>
            </w:r>
          </w:p>
        </w:tc>
      </w:tr>
      <w:tr w:rsidR="00F642D3" w14:paraId="644D3F13" w14:textId="77777777">
        <w:tc>
          <w:tcPr>
            <w:tcW w:w="3616" w:type="dxa"/>
            <w:vAlign w:val="center"/>
          </w:tcPr>
          <w:p w14:paraId="6E9022AA" w14:textId="77777777" w:rsidR="00F642D3" w:rsidRDefault="004767AF">
            <w:pPr>
              <w:jc w:val="center"/>
            </w:pPr>
            <w:r>
              <w:rPr>
                <w:b/>
              </w:rPr>
              <w:t>34</w:t>
            </w:r>
          </w:p>
        </w:tc>
        <w:tc>
          <w:tcPr>
            <w:tcW w:w="2586" w:type="dxa"/>
            <w:vAlign w:val="center"/>
          </w:tcPr>
          <w:p w14:paraId="2A8EC8DF" w14:textId="77777777" w:rsidR="00F642D3" w:rsidRDefault="004767AF">
            <w:pPr>
              <w:jc w:val="center"/>
            </w:pPr>
            <w:r>
              <w:rPr>
                <w:b/>
              </w:rPr>
              <w:t>6.00</w:t>
            </w:r>
          </w:p>
        </w:tc>
        <w:tc>
          <w:tcPr>
            <w:tcW w:w="2071" w:type="dxa"/>
            <w:vAlign w:val="center"/>
          </w:tcPr>
          <w:p w14:paraId="42BCE941" w14:textId="77777777" w:rsidR="00F642D3" w:rsidRDefault="004767AF">
            <w:pPr>
              <w:jc w:val="center"/>
            </w:pPr>
            <w:r>
              <w:rPr>
                <w:b/>
              </w:rPr>
              <w:t>0.0</w:t>
            </w:r>
          </w:p>
        </w:tc>
      </w:tr>
      <w:tr w:rsidR="00F642D3" w14:paraId="2732DE52" w14:textId="77777777">
        <w:tc>
          <w:tcPr>
            <w:tcW w:w="3616" w:type="dxa"/>
            <w:vAlign w:val="center"/>
          </w:tcPr>
          <w:p w14:paraId="02799B4A" w14:textId="77777777" w:rsidR="00F642D3" w:rsidRDefault="004767AF">
            <w:pPr>
              <w:jc w:val="center"/>
            </w:pPr>
            <w:r>
              <w:rPr>
                <w:b/>
              </w:rPr>
              <w:lastRenderedPageBreak/>
              <w:t>35</w:t>
            </w:r>
          </w:p>
        </w:tc>
        <w:tc>
          <w:tcPr>
            <w:tcW w:w="2586" w:type="dxa"/>
            <w:vAlign w:val="center"/>
          </w:tcPr>
          <w:p w14:paraId="0E472221" w14:textId="77777777" w:rsidR="00F642D3" w:rsidRDefault="004767AF">
            <w:pPr>
              <w:jc w:val="center"/>
            </w:pPr>
            <w:r>
              <w:rPr>
                <w:b/>
              </w:rPr>
              <w:t>6.00</w:t>
            </w:r>
          </w:p>
        </w:tc>
        <w:tc>
          <w:tcPr>
            <w:tcW w:w="2071" w:type="dxa"/>
            <w:vAlign w:val="center"/>
          </w:tcPr>
          <w:p w14:paraId="59F500F7" w14:textId="77777777" w:rsidR="00F642D3" w:rsidRDefault="004767AF">
            <w:pPr>
              <w:jc w:val="center"/>
            </w:pPr>
            <w:r>
              <w:rPr>
                <w:b/>
              </w:rPr>
              <w:t>0.0</w:t>
            </w:r>
          </w:p>
        </w:tc>
      </w:tr>
      <w:tr w:rsidR="00F642D3" w14:paraId="05895A96" w14:textId="77777777">
        <w:tc>
          <w:tcPr>
            <w:tcW w:w="3616" w:type="dxa"/>
            <w:vAlign w:val="center"/>
          </w:tcPr>
          <w:p w14:paraId="6587BA6A" w14:textId="77777777" w:rsidR="00F642D3" w:rsidRDefault="004767AF">
            <w:pPr>
              <w:jc w:val="center"/>
            </w:pPr>
            <w:r>
              <w:rPr>
                <w:b/>
              </w:rPr>
              <w:t>36</w:t>
            </w:r>
          </w:p>
        </w:tc>
        <w:tc>
          <w:tcPr>
            <w:tcW w:w="2586" w:type="dxa"/>
            <w:vAlign w:val="center"/>
          </w:tcPr>
          <w:p w14:paraId="2307716A" w14:textId="77777777" w:rsidR="00F642D3" w:rsidRDefault="004767AF">
            <w:pPr>
              <w:jc w:val="center"/>
            </w:pPr>
            <w:r>
              <w:rPr>
                <w:b/>
              </w:rPr>
              <w:t>6.00</w:t>
            </w:r>
          </w:p>
        </w:tc>
        <w:tc>
          <w:tcPr>
            <w:tcW w:w="2071" w:type="dxa"/>
            <w:vAlign w:val="center"/>
          </w:tcPr>
          <w:p w14:paraId="6F96C17A" w14:textId="77777777" w:rsidR="00F642D3" w:rsidRDefault="004767AF">
            <w:pPr>
              <w:jc w:val="center"/>
            </w:pPr>
            <w:r>
              <w:rPr>
                <w:b/>
              </w:rPr>
              <w:t>0.0</w:t>
            </w:r>
          </w:p>
        </w:tc>
      </w:tr>
      <w:tr w:rsidR="00F642D3" w14:paraId="2CAAA2EE" w14:textId="77777777">
        <w:tc>
          <w:tcPr>
            <w:tcW w:w="3616" w:type="dxa"/>
            <w:vAlign w:val="center"/>
          </w:tcPr>
          <w:p w14:paraId="0164EA50" w14:textId="77777777" w:rsidR="00F642D3" w:rsidRDefault="004767AF">
            <w:pPr>
              <w:jc w:val="center"/>
            </w:pPr>
            <w:r>
              <w:rPr>
                <w:b/>
              </w:rPr>
              <w:t>37</w:t>
            </w:r>
          </w:p>
        </w:tc>
        <w:tc>
          <w:tcPr>
            <w:tcW w:w="2586" w:type="dxa"/>
            <w:vAlign w:val="center"/>
          </w:tcPr>
          <w:p w14:paraId="177DACEC" w14:textId="77777777" w:rsidR="00F642D3" w:rsidRDefault="004767AF">
            <w:pPr>
              <w:jc w:val="center"/>
            </w:pPr>
            <w:r>
              <w:rPr>
                <w:b/>
              </w:rPr>
              <w:t>6.00</w:t>
            </w:r>
          </w:p>
        </w:tc>
        <w:tc>
          <w:tcPr>
            <w:tcW w:w="2071" w:type="dxa"/>
            <w:vAlign w:val="center"/>
          </w:tcPr>
          <w:p w14:paraId="4B5F9381" w14:textId="77777777" w:rsidR="00F642D3" w:rsidRDefault="004767AF">
            <w:pPr>
              <w:jc w:val="center"/>
            </w:pPr>
            <w:r>
              <w:rPr>
                <w:b/>
              </w:rPr>
              <w:t>0.0</w:t>
            </w:r>
          </w:p>
        </w:tc>
      </w:tr>
      <w:tr w:rsidR="00F642D3" w14:paraId="7A92472D" w14:textId="77777777">
        <w:tc>
          <w:tcPr>
            <w:tcW w:w="3616" w:type="dxa"/>
            <w:vAlign w:val="center"/>
          </w:tcPr>
          <w:p w14:paraId="29394533" w14:textId="77777777" w:rsidR="00F642D3" w:rsidRDefault="004767AF">
            <w:pPr>
              <w:jc w:val="center"/>
            </w:pPr>
            <w:r>
              <w:rPr>
                <w:b/>
              </w:rPr>
              <w:t>38</w:t>
            </w:r>
          </w:p>
        </w:tc>
        <w:tc>
          <w:tcPr>
            <w:tcW w:w="2586" w:type="dxa"/>
            <w:vAlign w:val="center"/>
          </w:tcPr>
          <w:p w14:paraId="15208CF9" w14:textId="77777777" w:rsidR="00F642D3" w:rsidRDefault="004767AF">
            <w:pPr>
              <w:jc w:val="center"/>
            </w:pPr>
            <w:r>
              <w:rPr>
                <w:b/>
              </w:rPr>
              <w:t>6.00</w:t>
            </w:r>
          </w:p>
        </w:tc>
        <w:tc>
          <w:tcPr>
            <w:tcW w:w="2071" w:type="dxa"/>
            <w:vAlign w:val="center"/>
          </w:tcPr>
          <w:p w14:paraId="1CCCDEF6" w14:textId="77777777" w:rsidR="00F642D3" w:rsidRDefault="004767AF">
            <w:pPr>
              <w:jc w:val="center"/>
            </w:pPr>
            <w:r>
              <w:rPr>
                <w:b/>
              </w:rPr>
              <w:t>0.0</w:t>
            </w:r>
          </w:p>
        </w:tc>
      </w:tr>
      <w:tr w:rsidR="00F642D3" w14:paraId="31BB637C" w14:textId="77777777">
        <w:tc>
          <w:tcPr>
            <w:tcW w:w="3616" w:type="dxa"/>
            <w:vAlign w:val="center"/>
          </w:tcPr>
          <w:p w14:paraId="58C171F2" w14:textId="77777777" w:rsidR="00F642D3" w:rsidRDefault="004767AF">
            <w:pPr>
              <w:jc w:val="center"/>
            </w:pPr>
            <w:r>
              <w:rPr>
                <w:b/>
              </w:rPr>
              <w:t>39</w:t>
            </w:r>
          </w:p>
        </w:tc>
        <w:tc>
          <w:tcPr>
            <w:tcW w:w="2586" w:type="dxa"/>
            <w:vAlign w:val="center"/>
          </w:tcPr>
          <w:p w14:paraId="103D40A3" w14:textId="77777777" w:rsidR="00F642D3" w:rsidRDefault="004767AF">
            <w:pPr>
              <w:jc w:val="center"/>
            </w:pPr>
            <w:r>
              <w:rPr>
                <w:b/>
              </w:rPr>
              <w:t>6.00</w:t>
            </w:r>
          </w:p>
        </w:tc>
        <w:tc>
          <w:tcPr>
            <w:tcW w:w="2071" w:type="dxa"/>
            <w:vAlign w:val="center"/>
          </w:tcPr>
          <w:p w14:paraId="18E55A06" w14:textId="77777777" w:rsidR="00F642D3" w:rsidRDefault="004767AF">
            <w:pPr>
              <w:jc w:val="center"/>
            </w:pPr>
            <w:r>
              <w:rPr>
                <w:b/>
              </w:rPr>
              <w:t>0.0</w:t>
            </w:r>
          </w:p>
        </w:tc>
      </w:tr>
      <w:tr w:rsidR="00F642D3" w14:paraId="5A7C1210" w14:textId="77777777">
        <w:tc>
          <w:tcPr>
            <w:tcW w:w="3616" w:type="dxa"/>
            <w:vAlign w:val="center"/>
          </w:tcPr>
          <w:p w14:paraId="7CE45493" w14:textId="77777777" w:rsidR="00F642D3" w:rsidRDefault="004767AF">
            <w:pPr>
              <w:jc w:val="center"/>
            </w:pPr>
            <w:r>
              <w:rPr>
                <w:b/>
              </w:rPr>
              <w:t>40</w:t>
            </w:r>
          </w:p>
        </w:tc>
        <w:tc>
          <w:tcPr>
            <w:tcW w:w="2586" w:type="dxa"/>
            <w:vAlign w:val="center"/>
          </w:tcPr>
          <w:p w14:paraId="5E8D8502" w14:textId="77777777" w:rsidR="00F642D3" w:rsidRDefault="004767AF">
            <w:pPr>
              <w:jc w:val="center"/>
            </w:pPr>
            <w:r>
              <w:rPr>
                <w:b/>
              </w:rPr>
              <w:t>6.00</w:t>
            </w:r>
          </w:p>
        </w:tc>
        <w:tc>
          <w:tcPr>
            <w:tcW w:w="2071" w:type="dxa"/>
            <w:vAlign w:val="center"/>
          </w:tcPr>
          <w:p w14:paraId="7634966F" w14:textId="77777777" w:rsidR="00F642D3" w:rsidRDefault="004767AF">
            <w:pPr>
              <w:jc w:val="center"/>
            </w:pPr>
            <w:r>
              <w:rPr>
                <w:b/>
              </w:rPr>
              <w:t>0.0</w:t>
            </w:r>
          </w:p>
        </w:tc>
      </w:tr>
      <w:tr w:rsidR="00F642D3" w14:paraId="74777019" w14:textId="77777777">
        <w:tc>
          <w:tcPr>
            <w:tcW w:w="3616" w:type="dxa"/>
            <w:vAlign w:val="center"/>
          </w:tcPr>
          <w:p w14:paraId="64CDE5D3" w14:textId="77777777" w:rsidR="00F642D3" w:rsidRDefault="004767AF">
            <w:pPr>
              <w:jc w:val="center"/>
            </w:pPr>
            <w:r>
              <w:rPr>
                <w:b/>
              </w:rPr>
              <w:t>41</w:t>
            </w:r>
          </w:p>
        </w:tc>
        <w:tc>
          <w:tcPr>
            <w:tcW w:w="2586" w:type="dxa"/>
            <w:vAlign w:val="center"/>
          </w:tcPr>
          <w:p w14:paraId="49F6ACB7" w14:textId="77777777" w:rsidR="00F642D3" w:rsidRDefault="004767AF">
            <w:pPr>
              <w:jc w:val="center"/>
            </w:pPr>
            <w:r>
              <w:rPr>
                <w:b/>
              </w:rPr>
              <w:t>6.00</w:t>
            </w:r>
          </w:p>
        </w:tc>
        <w:tc>
          <w:tcPr>
            <w:tcW w:w="2071" w:type="dxa"/>
            <w:vAlign w:val="center"/>
          </w:tcPr>
          <w:p w14:paraId="174CB2E3" w14:textId="77777777" w:rsidR="00F642D3" w:rsidRDefault="004767AF">
            <w:pPr>
              <w:jc w:val="center"/>
            </w:pPr>
            <w:r>
              <w:rPr>
                <w:b/>
              </w:rPr>
              <w:t>0.0</w:t>
            </w:r>
          </w:p>
        </w:tc>
      </w:tr>
      <w:tr w:rsidR="00F642D3" w14:paraId="5FD8A615" w14:textId="77777777">
        <w:tc>
          <w:tcPr>
            <w:tcW w:w="3616" w:type="dxa"/>
            <w:vAlign w:val="center"/>
          </w:tcPr>
          <w:p w14:paraId="251473C8" w14:textId="77777777" w:rsidR="00F642D3" w:rsidRDefault="004767AF">
            <w:pPr>
              <w:jc w:val="center"/>
            </w:pPr>
            <w:r>
              <w:rPr>
                <w:b/>
              </w:rPr>
              <w:t>42</w:t>
            </w:r>
          </w:p>
        </w:tc>
        <w:tc>
          <w:tcPr>
            <w:tcW w:w="2586" w:type="dxa"/>
            <w:vAlign w:val="center"/>
          </w:tcPr>
          <w:p w14:paraId="1CAA8D82" w14:textId="77777777" w:rsidR="00F642D3" w:rsidRDefault="004767AF">
            <w:pPr>
              <w:jc w:val="center"/>
            </w:pPr>
            <w:r>
              <w:rPr>
                <w:b/>
              </w:rPr>
              <w:t>6.00</w:t>
            </w:r>
          </w:p>
        </w:tc>
        <w:tc>
          <w:tcPr>
            <w:tcW w:w="2071" w:type="dxa"/>
            <w:vAlign w:val="center"/>
          </w:tcPr>
          <w:p w14:paraId="56038380" w14:textId="77777777" w:rsidR="00F642D3" w:rsidRDefault="004767AF">
            <w:pPr>
              <w:jc w:val="center"/>
            </w:pPr>
            <w:r>
              <w:rPr>
                <w:b/>
              </w:rPr>
              <w:t>0.0</w:t>
            </w:r>
          </w:p>
        </w:tc>
      </w:tr>
      <w:tr w:rsidR="00F642D3" w14:paraId="1B361CF0" w14:textId="77777777">
        <w:tc>
          <w:tcPr>
            <w:tcW w:w="3616" w:type="dxa"/>
            <w:vAlign w:val="center"/>
          </w:tcPr>
          <w:p w14:paraId="156852A4" w14:textId="77777777" w:rsidR="00F642D3" w:rsidRDefault="004767AF">
            <w:pPr>
              <w:jc w:val="center"/>
            </w:pPr>
            <w:r>
              <w:rPr>
                <w:b/>
              </w:rPr>
              <w:t>43</w:t>
            </w:r>
          </w:p>
        </w:tc>
        <w:tc>
          <w:tcPr>
            <w:tcW w:w="2586" w:type="dxa"/>
            <w:vAlign w:val="center"/>
          </w:tcPr>
          <w:p w14:paraId="5E371D57" w14:textId="77777777" w:rsidR="00F642D3" w:rsidRDefault="004767AF">
            <w:pPr>
              <w:jc w:val="center"/>
            </w:pPr>
            <w:r>
              <w:rPr>
                <w:b/>
              </w:rPr>
              <w:t>6.00</w:t>
            </w:r>
          </w:p>
        </w:tc>
        <w:tc>
          <w:tcPr>
            <w:tcW w:w="2071" w:type="dxa"/>
            <w:vAlign w:val="center"/>
          </w:tcPr>
          <w:p w14:paraId="036D828D" w14:textId="77777777" w:rsidR="00F642D3" w:rsidRDefault="004767AF">
            <w:pPr>
              <w:jc w:val="center"/>
            </w:pPr>
            <w:r>
              <w:rPr>
                <w:b/>
              </w:rPr>
              <w:t>0.0</w:t>
            </w:r>
          </w:p>
        </w:tc>
      </w:tr>
      <w:tr w:rsidR="00F642D3" w14:paraId="7AA02C17" w14:textId="77777777">
        <w:tc>
          <w:tcPr>
            <w:tcW w:w="3616" w:type="dxa"/>
            <w:vAlign w:val="center"/>
          </w:tcPr>
          <w:p w14:paraId="0600E222" w14:textId="77777777" w:rsidR="00F642D3" w:rsidRDefault="004767AF">
            <w:pPr>
              <w:jc w:val="center"/>
            </w:pPr>
            <w:r>
              <w:rPr>
                <w:b/>
              </w:rPr>
              <w:t>44</w:t>
            </w:r>
          </w:p>
        </w:tc>
        <w:tc>
          <w:tcPr>
            <w:tcW w:w="2586" w:type="dxa"/>
            <w:vAlign w:val="center"/>
          </w:tcPr>
          <w:p w14:paraId="6AEFD5A4" w14:textId="77777777" w:rsidR="00F642D3" w:rsidRDefault="004767AF">
            <w:pPr>
              <w:jc w:val="center"/>
            </w:pPr>
            <w:r>
              <w:rPr>
                <w:b/>
              </w:rPr>
              <w:t>6.00</w:t>
            </w:r>
          </w:p>
        </w:tc>
        <w:tc>
          <w:tcPr>
            <w:tcW w:w="2071" w:type="dxa"/>
            <w:vAlign w:val="center"/>
          </w:tcPr>
          <w:p w14:paraId="0DE3E3A0" w14:textId="77777777" w:rsidR="00F642D3" w:rsidRDefault="004767AF">
            <w:pPr>
              <w:jc w:val="center"/>
            </w:pPr>
            <w:r>
              <w:rPr>
                <w:b/>
              </w:rPr>
              <w:t>0.0</w:t>
            </w:r>
          </w:p>
        </w:tc>
      </w:tr>
      <w:tr w:rsidR="00F642D3" w14:paraId="6F6FFAF9" w14:textId="77777777">
        <w:tc>
          <w:tcPr>
            <w:tcW w:w="3616" w:type="dxa"/>
            <w:vAlign w:val="center"/>
          </w:tcPr>
          <w:p w14:paraId="6DC86CAF" w14:textId="77777777" w:rsidR="00F642D3" w:rsidRDefault="004767AF">
            <w:pPr>
              <w:jc w:val="center"/>
            </w:pPr>
            <w:r>
              <w:rPr>
                <w:b/>
              </w:rPr>
              <w:t>45</w:t>
            </w:r>
          </w:p>
        </w:tc>
        <w:tc>
          <w:tcPr>
            <w:tcW w:w="2586" w:type="dxa"/>
            <w:vAlign w:val="center"/>
          </w:tcPr>
          <w:p w14:paraId="3CFE5901" w14:textId="77777777" w:rsidR="00F642D3" w:rsidRDefault="004767AF">
            <w:pPr>
              <w:jc w:val="center"/>
            </w:pPr>
            <w:r>
              <w:rPr>
                <w:b/>
              </w:rPr>
              <w:t>6.00</w:t>
            </w:r>
          </w:p>
        </w:tc>
        <w:tc>
          <w:tcPr>
            <w:tcW w:w="2071" w:type="dxa"/>
            <w:vAlign w:val="center"/>
          </w:tcPr>
          <w:p w14:paraId="04A956B4" w14:textId="77777777" w:rsidR="00F642D3" w:rsidRDefault="004767AF">
            <w:pPr>
              <w:jc w:val="center"/>
            </w:pPr>
            <w:r>
              <w:rPr>
                <w:b/>
              </w:rPr>
              <w:t>0.0</w:t>
            </w:r>
          </w:p>
        </w:tc>
      </w:tr>
      <w:tr w:rsidR="00F642D3" w14:paraId="3C4DAA2A" w14:textId="77777777">
        <w:tc>
          <w:tcPr>
            <w:tcW w:w="3616" w:type="dxa"/>
            <w:vAlign w:val="center"/>
          </w:tcPr>
          <w:p w14:paraId="35FC1C84" w14:textId="77777777" w:rsidR="00F642D3" w:rsidRDefault="004767AF">
            <w:pPr>
              <w:jc w:val="center"/>
            </w:pPr>
            <w:r>
              <w:rPr>
                <w:b/>
              </w:rPr>
              <w:t>46</w:t>
            </w:r>
          </w:p>
        </w:tc>
        <w:tc>
          <w:tcPr>
            <w:tcW w:w="2586" w:type="dxa"/>
            <w:vAlign w:val="center"/>
          </w:tcPr>
          <w:p w14:paraId="23DEC9C0" w14:textId="77777777" w:rsidR="00F642D3" w:rsidRDefault="004767AF">
            <w:pPr>
              <w:jc w:val="center"/>
            </w:pPr>
            <w:r>
              <w:rPr>
                <w:b/>
              </w:rPr>
              <w:t>6.00</w:t>
            </w:r>
          </w:p>
        </w:tc>
        <w:tc>
          <w:tcPr>
            <w:tcW w:w="2071" w:type="dxa"/>
            <w:vAlign w:val="center"/>
          </w:tcPr>
          <w:p w14:paraId="34EE7D67" w14:textId="77777777" w:rsidR="00F642D3" w:rsidRDefault="004767AF">
            <w:pPr>
              <w:jc w:val="center"/>
            </w:pPr>
            <w:r>
              <w:rPr>
                <w:b/>
              </w:rPr>
              <w:t>0.0</w:t>
            </w:r>
          </w:p>
        </w:tc>
      </w:tr>
      <w:tr w:rsidR="00F642D3" w14:paraId="6BE088BA" w14:textId="77777777">
        <w:tc>
          <w:tcPr>
            <w:tcW w:w="3616" w:type="dxa"/>
            <w:vAlign w:val="center"/>
          </w:tcPr>
          <w:p w14:paraId="0A85ED9F" w14:textId="77777777" w:rsidR="00F642D3" w:rsidRDefault="004767AF">
            <w:pPr>
              <w:jc w:val="center"/>
            </w:pPr>
            <w:r>
              <w:rPr>
                <w:b/>
              </w:rPr>
              <w:t>47</w:t>
            </w:r>
          </w:p>
        </w:tc>
        <w:tc>
          <w:tcPr>
            <w:tcW w:w="2586" w:type="dxa"/>
            <w:vAlign w:val="center"/>
          </w:tcPr>
          <w:p w14:paraId="4EF99080" w14:textId="77777777" w:rsidR="00F642D3" w:rsidRDefault="004767AF">
            <w:pPr>
              <w:jc w:val="center"/>
            </w:pPr>
            <w:r>
              <w:rPr>
                <w:b/>
              </w:rPr>
              <w:t>6.00</w:t>
            </w:r>
          </w:p>
        </w:tc>
        <w:tc>
          <w:tcPr>
            <w:tcW w:w="2071" w:type="dxa"/>
            <w:vAlign w:val="center"/>
          </w:tcPr>
          <w:p w14:paraId="572970FD" w14:textId="77777777" w:rsidR="00F642D3" w:rsidRDefault="004767AF">
            <w:pPr>
              <w:jc w:val="center"/>
            </w:pPr>
            <w:r>
              <w:rPr>
                <w:b/>
              </w:rPr>
              <w:t>0.0</w:t>
            </w:r>
          </w:p>
        </w:tc>
      </w:tr>
      <w:tr w:rsidR="00F642D3" w14:paraId="759D71B2" w14:textId="77777777">
        <w:tc>
          <w:tcPr>
            <w:tcW w:w="3616" w:type="dxa"/>
            <w:vAlign w:val="center"/>
          </w:tcPr>
          <w:p w14:paraId="1FEA3A37" w14:textId="77777777" w:rsidR="00F642D3" w:rsidRDefault="004767AF">
            <w:pPr>
              <w:jc w:val="center"/>
            </w:pPr>
            <w:r>
              <w:rPr>
                <w:b/>
              </w:rPr>
              <w:t>48</w:t>
            </w:r>
          </w:p>
        </w:tc>
        <w:tc>
          <w:tcPr>
            <w:tcW w:w="2586" w:type="dxa"/>
            <w:vAlign w:val="center"/>
          </w:tcPr>
          <w:p w14:paraId="77C80028" w14:textId="77777777" w:rsidR="00F642D3" w:rsidRDefault="004767AF">
            <w:pPr>
              <w:jc w:val="center"/>
            </w:pPr>
            <w:r>
              <w:rPr>
                <w:b/>
              </w:rPr>
              <w:t>6.00</w:t>
            </w:r>
          </w:p>
        </w:tc>
        <w:tc>
          <w:tcPr>
            <w:tcW w:w="2071" w:type="dxa"/>
            <w:vAlign w:val="center"/>
          </w:tcPr>
          <w:p w14:paraId="4EBAF6DE" w14:textId="77777777" w:rsidR="00F642D3" w:rsidRDefault="004767AF">
            <w:pPr>
              <w:jc w:val="center"/>
            </w:pPr>
            <w:r>
              <w:rPr>
                <w:b/>
              </w:rPr>
              <w:t>0.0</w:t>
            </w:r>
          </w:p>
        </w:tc>
      </w:tr>
      <w:tr w:rsidR="00F642D3" w14:paraId="2B30EA65" w14:textId="77777777">
        <w:tc>
          <w:tcPr>
            <w:tcW w:w="3616" w:type="dxa"/>
            <w:vAlign w:val="center"/>
          </w:tcPr>
          <w:p w14:paraId="341FABB5" w14:textId="77777777" w:rsidR="00F642D3" w:rsidRDefault="004767AF">
            <w:pPr>
              <w:jc w:val="center"/>
            </w:pPr>
            <w:r>
              <w:rPr>
                <w:b/>
              </w:rPr>
              <w:t>49</w:t>
            </w:r>
          </w:p>
        </w:tc>
        <w:tc>
          <w:tcPr>
            <w:tcW w:w="2586" w:type="dxa"/>
            <w:vAlign w:val="center"/>
          </w:tcPr>
          <w:p w14:paraId="3E0B03EA" w14:textId="77777777" w:rsidR="00F642D3" w:rsidRDefault="004767AF">
            <w:pPr>
              <w:jc w:val="center"/>
            </w:pPr>
            <w:r>
              <w:rPr>
                <w:b/>
              </w:rPr>
              <w:t>6.00</w:t>
            </w:r>
          </w:p>
        </w:tc>
        <w:tc>
          <w:tcPr>
            <w:tcW w:w="2071" w:type="dxa"/>
            <w:vAlign w:val="center"/>
          </w:tcPr>
          <w:p w14:paraId="47A1F496" w14:textId="77777777" w:rsidR="00F642D3" w:rsidRDefault="004767AF">
            <w:pPr>
              <w:jc w:val="center"/>
            </w:pPr>
            <w:r>
              <w:rPr>
                <w:b/>
              </w:rPr>
              <w:t>0.0</w:t>
            </w:r>
          </w:p>
        </w:tc>
      </w:tr>
      <w:tr w:rsidR="00F642D3" w14:paraId="737CC475" w14:textId="77777777">
        <w:tc>
          <w:tcPr>
            <w:tcW w:w="3616" w:type="dxa"/>
            <w:vAlign w:val="center"/>
          </w:tcPr>
          <w:p w14:paraId="0E9CFE9C" w14:textId="77777777" w:rsidR="00F642D3" w:rsidRDefault="004767AF">
            <w:pPr>
              <w:jc w:val="center"/>
            </w:pPr>
            <w:r>
              <w:rPr>
                <w:b/>
              </w:rPr>
              <w:t>50</w:t>
            </w:r>
          </w:p>
        </w:tc>
        <w:tc>
          <w:tcPr>
            <w:tcW w:w="2586" w:type="dxa"/>
            <w:vAlign w:val="center"/>
          </w:tcPr>
          <w:p w14:paraId="37E058F3" w14:textId="77777777" w:rsidR="00F642D3" w:rsidRDefault="004767AF">
            <w:pPr>
              <w:jc w:val="center"/>
            </w:pPr>
            <w:r>
              <w:rPr>
                <w:b/>
              </w:rPr>
              <w:t>6.00</w:t>
            </w:r>
          </w:p>
        </w:tc>
        <w:tc>
          <w:tcPr>
            <w:tcW w:w="2071" w:type="dxa"/>
            <w:vAlign w:val="center"/>
          </w:tcPr>
          <w:p w14:paraId="34C1378C" w14:textId="77777777" w:rsidR="00F642D3" w:rsidRDefault="004767AF">
            <w:pPr>
              <w:jc w:val="center"/>
            </w:pPr>
            <w:r>
              <w:rPr>
                <w:b/>
              </w:rPr>
              <w:t>0.0</w:t>
            </w:r>
          </w:p>
        </w:tc>
      </w:tr>
      <w:tr w:rsidR="00F642D3" w14:paraId="566CB37C" w14:textId="77777777">
        <w:tc>
          <w:tcPr>
            <w:tcW w:w="3616" w:type="dxa"/>
            <w:vAlign w:val="center"/>
          </w:tcPr>
          <w:p w14:paraId="1489AB1A" w14:textId="77777777" w:rsidR="00F642D3" w:rsidRDefault="004767AF">
            <w:pPr>
              <w:jc w:val="center"/>
            </w:pPr>
            <w:r>
              <w:rPr>
                <w:b/>
              </w:rPr>
              <w:t>51</w:t>
            </w:r>
          </w:p>
        </w:tc>
        <w:tc>
          <w:tcPr>
            <w:tcW w:w="2586" w:type="dxa"/>
            <w:vAlign w:val="center"/>
          </w:tcPr>
          <w:p w14:paraId="0075BBD2" w14:textId="77777777" w:rsidR="00F642D3" w:rsidRDefault="004767AF">
            <w:pPr>
              <w:jc w:val="center"/>
            </w:pPr>
            <w:r>
              <w:rPr>
                <w:b/>
              </w:rPr>
              <w:t>6.00</w:t>
            </w:r>
          </w:p>
        </w:tc>
        <w:tc>
          <w:tcPr>
            <w:tcW w:w="2071" w:type="dxa"/>
            <w:vAlign w:val="center"/>
          </w:tcPr>
          <w:p w14:paraId="3FB323AE" w14:textId="77777777" w:rsidR="00F642D3" w:rsidRDefault="004767AF">
            <w:pPr>
              <w:jc w:val="center"/>
            </w:pPr>
            <w:r>
              <w:rPr>
                <w:b/>
              </w:rPr>
              <w:t>0.0</w:t>
            </w:r>
          </w:p>
        </w:tc>
      </w:tr>
      <w:tr w:rsidR="00F642D3" w14:paraId="7330B558" w14:textId="77777777">
        <w:tc>
          <w:tcPr>
            <w:tcW w:w="3616" w:type="dxa"/>
            <w:vAlign w:val="center"/>
          </w:tcPr>
          <w:p w14:paraId="232E8938" w14:textId="77777777" w:rsidR="00F642D3" w:rsidRDefault="004767AF">
            <w:pPr>
              <w:jc w:val="center"/>
            </w:pPr>
            <w:r>
              <w:rPr>
                <w:b/>
              </w:rPr>
              <w:t>52</w:t>
            </w:r>
          </w:p>
        </w:tc>
        <w:tc>
          <w:tcPr>
            <w:tcW w:w="2586" w:type="dxa"/>
            <w:vAlign w:val="center"/>
          </w:tcPr>
          <w:p w14:paraId="4B52F5C5" w14:textId="77777777" w:rsidR="00F642D3" w:rsidRDefault="004767AF">
            <w:pPr>
              <w:jc w:val="center"/>
            </w:pPr>
            <w:r>
              <w:rPr>
                <w:b/>
              </w:rPr>
              <w:t>6.00</w:t>
            </w:r>
          </w:p>
        </w:tc>
        <w:tc>
          <w:tcPr>
            <w:tcW w:w="2071" w:type="dxa"/>
            <w:vAlign w:val="center"/>
          </w:tcPr>
          <w:p w14:paraId="48AB6AE5" w14:textId="77777777" w:rsidR="00F642D3" w:rsidRDefault="004767AF">
            <w:pPr>
              <w:jc w:val="center"/>
            </w:pPr>
            <w:r>
              <w:rPr>
                <w:b/>
              </w:rPr>
              <w:t>0.0</w:t>
            </w:r>
          </w:p>
        </w:tc>
      </w:tr>
      <w:tr w:rsidR="00F642D3" w14:paraId="73B39613" w14:textId="77777777">
        <w:tc>
          <w:tcPr>
            <w:tcW w:w="3616" w:type="dxa"/>
            <w:vAlign w:val="center"/>
          </w:tcPr>
          <w:p w14:paraId="2EA9EF39" w14:textId="77777777" w:rsidR="00F642D3" w:rsidRDefault="004767AF">
            <w:pPr>
              <w:jc w:val="center"/>
            </w:pPr>
            <w:r>
              <w:rPr>
                <w:b/>
              </w:rPr>
              <w:t>53</w:t>
            </w:r>
          </w:p>
        </w:tc>
        <w:tc>
          <w:tcPr>
            <w:tcW w:w="2586" w:type="dxa"/>
            <w:vAlign w:val="center"/>
          </w:tcPr>
          <w:p w14:paraId="484B3A18" w14:textId="77777777" w:rsidR="00F642D3" w:rsidRDefault="004767AF">
            <w:pPr>
              <w:jc w:val="center"/>
            </w:pPr>
            <w:r>
              <w:rPr>
                <w:b/>
              </w:rPr>
              <w:t>6.00</w:t>
            </w:r>
          </w:p>
        </w:tc>
        <w:tc>
          <w:tcPr>
            <w:tcW w:w="2071" w:type="dxa"/>
            <w:vAlign w:val="center"/>
          </w:tcPr>
          <w:p w14:paraId="09008323" w14:textId="77777777" w:rsidR="00F642D3" w:rsidRDefault="004767AF">
            <w:pPr>
              <w:jc w:val="center"/>
            </w:pPr>
            <w:r>
              <w:rPr>
                <w:b/>
              </w:rPr>
              <w:t>0.0</w:t>
            </w:r>
          </w:p>
        </w:tc>
      </w:tr>
      <w:tr w:rsidR="00F642D3" w14:paraId="79578DF2" w14:textId="77777777">
        <w:tc>
          <w:tcPr>
            <w:tcW w:w="3616" w:type="dxa"/>
            <w:vAlign w:val="center"/>
          </w:tcPr>
          <w:p w14:paraId="4B91583A" w14:textId="77777777" w:rsidR="00F642D3" w:rsidRDefault="004767AF">
            <w:pPr>
              <w:jc w:val="center"/>
            </w:pPr>
            <w:r>
              <w:rPr>
                <w:b/>
              </w:rPr>
              <w:t>54</w:t>
            </w:r>
          </w:p>
        </w:tc>
        <w:tc>
          <w:tcPr>
            <w:tcW w:w="2586" w:type="dxa"/>
            <w:vAlign w:val="center"/>
          </w:tcPr>
          <w:p w14:paraId="21F296B1" w14:textId="77777777" w:rsidR="00F642D3" w:rsidRDefault="004767AF">
            <w:pPr>
              <w:jc w:val="center"/>
            </w:pPr>
            <w:r>
              <w:rPr>
                <w:b/>
              </w:rPr>
              <w:t>6.00</w:t>
            </w:r>
          </w:p>
        </w:tc>
        <w:tc>
          <w:tcPr>
            <w:tcW w:w="2071" w:type="dxa"/>
            <w:vAlign w:val="center"/>
          </w:tcPr>
          <w:p w14:paraId="728BD42C" w14:textId="77777777" w:rsidR="00F642D3" w:rsidRDefault="004767AF">
            <w:pPr>
              <w:jc w:val="center"/>
            </w:pPr>
            <w:r>
              <w:rPr>
                <w:b/>
              </w:rPr>
              <w:t>0.0</w:t>
            </w:r>
          </w:p>
        </w:tc>
      </w:tr>
      <w:tr w:rsidR="00F642D3" w14:paraId="14E503DF" w14:textId="77777777">
        <w:tc>
          <w:tcPr>
            <w:tcW w:w="3616" w:type="dxa"/>
            <w:vAlign w:val="center"/>
          </w:tcPr>
          <w:p w14:paraId="2EED87C2" w14:textId="77777777" w:rsidR="00F642D3" w:rsidRDefault="004767AF">
            <w:pPr>
              <w:jc w:val="center"/>
            </w:pPr>
            <w:r>
              <w:rPr>
                <w:b/>
              </w:rPr>
              <w:t>55</w:t>
            </w:r>
          </w:p>
        </w:tc>
        <w:tc>
          <w:tcPr>
            <w:tcW w:w="2586" w:type="dxa"/>
            <w:vAlign w:val="center"/>
          </w:tcPr>
          <w:p w14:paraId="697DE747" w14:textId="77777777" w:rsidR="00F642D3" w:rsidRDefault="004767AF">
            <w:pPr>
              <w:jc w:val="center"/>
            </w:pPr>
            <w:r>
              <w:rPr>
                <w:b/>
              </w:rPr>
              <w:t>6.00</w:t>
            </w:r>
          </w:p>
        </w:tc>
        <w:tc>
          <w:tcPr>
            <w:tcW w:w="2071" w:type="dxa"/>
            <w:vAlign w:val="center"/>
          </w:tcPr>
          <w:p w14:paraId="1E1E8BC7" w14:textId="77777777" w:rsidR="00F642D3" w:rsidRDefault="004767AF">
            <w:pPr>
              <w:jc w:val="center"/>
            </w:pPr>
            <w:r>
              <w:rPr>
                <w:b/>
              </w:rPr>
              <w:t>0.0</w:t>
            </w:r>
          </w:p>
        </w:tc>
      </w:tr>
      <w:tr w:rsidR="00F642D3" w14:paraId="77CE5E19" w14:textId="77777777">
        <w:tc>
          <w:tcPr>
            <w:tcW w:w="3616" w:type="dxa"/>
            <w:vAlign w:val="center"/>
          </w:tcPr>
          <w:p w14:paraId="30D24CCB" w14:textId="77777777" w:rsidR="00F642D3" w:rsidRDefault="004767AF">
            <w:pPr>
              <w:jc w:val="center"/>
            </w:pPr>
            <w:r>
              <w:rPr>
                <w:b/>
              </w:rPr>
              <w:t>56</w:t>
            </w:r>
          </w:p>
        </w:tc>
        <w:tc>
          <w:tcPr>
            <w:tcW w:w="2586" w:type="dxa"/>
            <w:vAlign w:val="center"/>
          </w:tcPr>
          <w:p w14:paraId="0ED8C5DD" w14:textId="77777777" w:rsidR="00F642D3" w:rsidRDefault="004767AF">
            <w:pPr>
              <w:jc w:val="center"/>
            </w:pPr>
            <w:r>
              <w:rPr>
                <w:b/>
              </w:rPr>
              <w:t>6.00</w:t>
            </w:r>
          </w:p>
        </w:tc>
        <w:tc>
          <w:tcPr>
            <w:tcW w:w="2071" w:type="dxa"/>
            <w:vAlign w:val="center"/>
          </w:tcPr>
          <w:p w14:paraId="2D2B7904" w14:textId="77777777" w:rsidR="00F642D3" w:rsidRDefault="004767AF">
            <w:pPr>
              <w:jc w:val="center"/>
            </w:pPr>
            <w:r>
              <w:rPr>
                <w:b/>
              </w:rPr>
              <w:t>0.0</w:t>
            </w:r>
          </w:p>
        </w:tc>
      </w:tr>
      <w:tr w:rsidR="00F642D3" w14:paraId="09C80AAE" w14:textId="77777777">
        <w:tc>
          <w:tcPr>
            <w:tcW w:w="3616" w:type="dxa"/>
            <w:vAlign w:val="center"/>
          </w:tcPr>
          <w:p w14:paraId="42FCE882" w14:textId="77777777" w:rsidR="00F642D3" w:rsidRDefault="004767AF">
            <w:pPr>
              <w:jc w:val="center"/>
            </w:pPr>
            <w:r>
              <w:rPr>
                <w:b/>
              </w:rPr>
              <w:t>57</w:t>
            </w:r>
          </w:p>
        </w:tc>
        <w:tc>
          <w:tcPr>
            <w:tcW w:w="2586" w:type="dxa"/>
            <w:vAlign w:val="center"/>
          </w:tcPr>
          <w:p w14:paraId="7B708DC7" w14:textId="77777777" w:rsidR="00F642D3" w:rsidRDefault="004767AF">
            <w:pPr>
              <w:jc w:val="center"/>
            </w:pPr>
            <w:r>
              <w:rPr>
                <w:b/>
              </w:rPr>
              <w:t>6.00</w:t>
            </w:r>
          </w:p>
        </w:tc>
        <w:tc>
          <w:tcPr>
            <w:tcW w:w="2071" w:type="dxa"/>
            <w:vAlign w:val="center"/>
          </w:tcPr>
          <w:p w14:paraId="27FC013B" w14:textId="77777777" w:rsidR="00F642D3" w:rsidRDefault="004767AF">
            <w:pPr>
              <w:jc w:val="center"/>
            </w:pPr>
            <w:r>
              <w:rPr>
                <w:b/>
              </w:rPr>
              <w:t>0.0</w:t>
            </w:r>
          </w:p>
        </w:tc>
      </w:tr>
      <w:tr w:rsidR="00F642D3" w14:paraId="57FDBE22" w14:textId="77777777">
        <w:tc>
          <w:tcPr>
            <w:tcW w:w="3616" w:type="dxa"/>
            <w:vAlign w:val="center"/>
          </w:tcPr>
          <w:p w14:paraId="5A4E6B4F" w14:textId="77777777" w:rsidR="00F642D3" w:rsidRDefault="004767AF">
            <w:pPr>
              <w:jc w:val="center"/>
            </w:pPr>
            <w:r>
              <w:rPr>
                <w:b/>
              </w:rPr>
              <w:t>58</w:t>
            </w:r>
          </w:p>
        </w:tc>
        <w:tc>
          <w:tcPr>
            <w:tcW w:w="2586" w:type="dxa"/>
            <w:vAlign w:val="center"/>
          </w:tcPr>
          <w:p w14:paraId="0D779516" w14:textId="77777777" w:rsidR="00F642D3" w:rsidRDefault="004767AF">
            <w:pPr>
              <w:jc w:val="center"/>
            </w:pPr>
            <w:r>
              <w:rPr>
                <w:b/>
              </w:rPr>
              <w:t>6.00</w:t>
            </w:r>
          </w:p>
        </w:tc>
        <w:tc>
          <w:tcPr>
            <w:tcW w:w="2071" w:type="dxa"/>
            <w:vAlign w:val="center"/>
          </w:tcPr>
          <w:p w14:paraId="3F9F293C" w14:textId="77777777" w:rsidR="00F642D3" w:rsidRDefault="004767AF">
            <w:pPr>
              <w:jc w:val="center"/>
            </w:pPr>
            <w:r>
              <w:rPr>
                <w:b/>
              </w:rPr>
              <w:t>0.0</w:t>
            </w:r>
          </w:p>
        </w:tc>
      </w:tr>
      <w:tr w:rsidR="00F642D3" w14:paraId="3FD1B827" w14:textId="77777777">
        <w:tc>
          <w:tcPr>
            <w:tcW w:w="3616" w:type="dxa"/>
            <w:vAlign w:val="center"/>
          </w:tcPr>
          <w:p w14:paraId="3C74084D" w14:textId="77777777" w:rsidR="00F642D3" w:rsidRDefault="004767AF">
            <w:pPr>
              <w:jc w:val="center"/>
            </w:pPr>
            <w:r>
              <w:rPr>
                <w:b/>
              </w:rPr>
              <w:t>59</w:t>
            </w:r>
          </w:p>
        </w:tc>
        <w:tc>
          <w:tcPr>
            <w:tcW w:w="2586" w:type="dxa"/>
            <w:vAlign w:val="center"/>
          </w:tcPr>
          <w:p w14:paraId="4A6F45AB" w14:textId="77777777" w:rsidR="00F642D3" w:rsidRDefault="004767AF">
            <w:pPr>
              <w:jc w:val="center"/>
            </w:pPr>
            <w:r>
              <w:rPr>
                <w:b/>
              </w:rPr>
              <w:t>6.00</w:t>
            </w:r>
          </w:p>
        </w:tc>
        <w:tc>
          <w:tcPr>
            <w:tcW w:w="2071" w:type="dxa"/>
            <w:vAlign w:val="center"/>
          </w:tcPr>
          <w:p w14:paraId="29D086D7" w14:textId="77777777" w:rsidR="00F642D3" w:rsidRDefault="004767AF">
            <w:pPr>
              <w:jc w:val="center"/>
            </w:pPr>
            <w:r>
              <w:rPr>
                <w:b/>
              </w:rPr>
              <w:t>0.0</w:t>
            </w:r>
          </w:p>
        </w:tc>
      </w:tr>
      <w:tr w:rsidR="00F642D3" w14:paraId="14B7C2D7" w14:textId="77777777">
        <w:tc>
          <w:tcPr>
            <w:tcW w:w="3616" w:type="dxa"/>
            <w:vAlign w:val="center"/>
          </w:tcPr>
          <w:p w14:paraId="6B928609" w14:textId="77777777" w:rsidR="00F642D3" w:rsidRDefault="004767AF">
            <w:pPr>
              <w:jc w:val="center"/>
            </w:pPr>
            <w:r>
              <w:rPr>
                <w:b/>
              </w:rPr>
              <w:t>60</w:t>
            </w:r>
          </w:p>
        </w:tc>
        <w:tc>
          <w:tcPr>
            <w:tcW w:w="2586" w:type="dxa"/>
            <w:vAlign w:val="center"/>
          </w:tcPr>
          <w:p w14:paraId="6F2CE740" w14:textId="77777777" w:rsidR="00F642D3" w:rsidRDefault="004767AF">
            <w:pPr>
              <w:jc w:val="center"/>
            </w:pPr>
            <w:r>
              <w:rPr>
                <w:b/>
              </w:rPr>
              <w:t>6.00</w:t>
            </w:r>
          </w:p>
        </w:tc>
        <w:tc>
          <w:tcPr>
            <w:tcW w:w="2071" w:type="dxa"/>
            <w:vAlign w:val="center"/>
          </w:tcPr>
          <w:p w14:paraId="28B07651" w14:textId="77777777" w:rsidR="00F642D3" w:rsidRDefault="004767AF">
            <w:pPr>
              <w:jc w:val="center"/>
            </w:pPr>
            <w:r>
              <w:rPr>
                <w:b/>
              </w:rPr>
              <w:t>0.0</w:t>
            </w:r>
          </w:p>
        </w:tc>
      </w:tr>
      <w:tr w:rsidR="00F642D3" w14:paraId="7D546AEB" w14:textId="77777777">
        <w:tc>
          <w:tcPr>
            <w:tcW w:w="3616" w:type="dxa"/>
            <w:vAlign w:val="center"/>
          </w:tcPr>
          <w:p w14:paraId="68BA7B88" w14:textId="77777777" w:rsidR="00F642D3" w:rsidRDefault="004767AF">
            <w:pPr>
              <w:jc w:val="center"/>
            </w:pPr>
            <w:r>
              <w:rPr>
                <w:b/>
              </w:rPr>
              <w:t>61</w:t>
            </w:r>
          </w:p>
        </w:tc>
        <w:tc>
          <w:tcPr>
            <w:tcW w:w="2586" w:type="dxa"/>
            <w:vAlign w:val="center"/>
          </w:tcPr>
          <w:p w14:paraId="552210E8" w14:textId="77777777" w:rsidR="00F642D3" w:rsidRDefault="004767AF">
            <w:pPr>
              <w:jc w:val="center"/>
            </w:pPr>
            <w:r>
              <w:rPr>
                <w:b/>
              </w:rPr>
              <w:t>6.00</w:t>
            </w:r>
          </w:p>
        </w:tc>
        <w:tc>
          <w:tcPr>
            <w:tcW w:w="2071" w:type="dxa"/>
            <w:vAlign w:val="center"/>
          </w:tcPr>
          <w:p w14:paraId="16EF81D4" w14:textId="77777777" w:rsidR="00F642D3" w:rsidRDefault="004767AF">
            <w:pPr>
              <w:jc w:val="center"/>
            </w:pPr>
            <w:r>
              <w:rPr>
                <w:b/>
              </w:rPr>
              <w:t>0.0</w:t>
            </w:r>
          </w:p>
        </w:tc>
      </w:tr>
      <w:tr w:rsidR="00F642D3" w14:paraId="07046840" w14:textId="77777777">
        <w:tc>
          <w:tcPr>
            <w:tcW w:w="3616" w:type="dxa"/>
            <w:vAlign w:val="center"/>
          </w:tcPr>
          <w:p w14:paraId="2A96AF76" w14:textId="77777777" w:rsidR="00F642D3" w:rsidRDefault="004767AF">
            <w:pPr>
              <w:jc w:val="center"/>
            </w:pPr>
            <w:r>
              <w:rPr>
                <w:b/>
              </w:rPr>
              <w:t>62</w:t>
            </w:r>
          </w:p>
        </w:tc>
        <w:tc>
          <w:tcPr>
            <w:tcW w:w="2586" w:type="dxa"/>
            <w:vAlign w:val="center"/>
          </w:tcPr>
          <w:p w14:paraId="71D5FF88" w14:textId="77777777" w:rsidR="00F642D3" w:rsidRDefault="004767AF">
            <w:pPr>
              <w:jc w:val="center"/>
            </w:pPr>
            <w:r>
              <w:rPr>
                <w:b/>
              </w:rPr>
              <w:t>6.00</w:t>
            </w:r>
          </w:p>
        </w:tc>
        <w:tc>
          <w:tcPr>
            <w:tcW w:w="2071" w:type="dxa"/>
            <w:vAlign w:val="center"/>
          </w:tcPr>
          <w:p w14:paraId="39B8F10E" w14:textId="77777777" w:rsidR="00F642D3" w:rsidRDefault="004767AF">
            <w:pPr>
              <w:jc w:val="center"/>
            </w:pPr>
            <w:r>
              <w:rPr>
                <w:b/>
              </w:rPr>
              <w:t>0.0</w:t>
            </w:r>
          </w:p>
        </w:tc>
      </w:tr>
      <w:tr w:rsidR="00F642D3" w14:paraId="280F4196" w14:textId="77777777">
        <w:tc>
          <w:tcPr>
            <w:tcW w:w="3616" w:type="dxa"/>
            <w:vAlign w:val="center"/>
          </w:tcPr>
          <w:p w14:paraId="4F2021A3" w14:textId="77777777" w:rsidR="00F642D3" w:rsidRDefault="004767AF">
            <w:pPr>
              <w:jc w:val="center"/>
            </w:pPr>
            <w:r>
              <w:rPr>
                <w:b/>
              </w:rPr>
              <w:t>63</w:t>
            </w:r>
          </w:p>
        </w:tc>
        <w:tc>
          <w:tcPr>
            <w:tcW w:w="2586" w:type="dxa"/>
            <w:vAlign w:val="center"/>
          </w:tcPr>
          <w:p w14:paraId="1EB74182" w14:textId="77777777" w:rsidR="00F642D3" w:rsidRDefault="004767AF">
            <w:pPr>
              <w:jc w:val="center"/>
            </w:pPr>
            <w:r>
              <w:rPr>
                <w:b/>
              </w:rPr>
              <w:t>6.00</w:t>
            </w:r>
          </w:p>
        </w:tc>
        <w:tc>
          <w:tcPr>
            <w:tcW w:w="2071" w:type="dxa"/>
            <w:vAlign w:val="center"/>
          </w:tcPr>
          <w:p w14:paraId="7758E327" w14:textId="77777777" w:rsidR="00F642D3" w:rsidRDefault="004767AF">
            <w:pPr>
              <w:jc w:val="center"/>
            </w:pPr>
            <w:r>
              <w:rPr>
                <w:b/>
              </w:rPr>
              <w:t>0.0</w:t>
            </w:r>
          </w:p>
        </w:tc>
      </w:tr>
      <w:tr w:rsidR="00F642D3" w14:paraId="40DA984E" w14:textId="77777777">
        <w:tc>
          <w:tcPr>
            <w:tcW w:w="3616" w:type="dxa"/>
            <w:vAlign w:val="center"/>
          </w:tcPr>
          <w:p w14:paraId="6C53D90D" w14:textId="77777777" w:rsidR="00F642D3" w:rsidRDefault="004767AF">
            <w:pPr>
              <w:jc w:val="center"/>
            </w:pPr>
            <w:r>
              <w:rPr>
                <w:b/>
              </w:rPr>
              <w:t>64</w:t>
            </w:r>
          </w:p>
        </w:tc>
        <w:tc>
          <w:tcPr>
            <w:tcW w:w="2586" w:type="dxa"/>
            <w:vAlign w:val="center"/>
          </w:tcPr>
          <w:p w14:paraId="67BAC573" w14:textId="77777777" w:rsidR="00F642D3" w:rsidRDefault="004767AF">
            <w:pPr>
              <w:jc w:val="center"/>
            </w:pPr>
            <w:r>
              <w:rPr>
                <w:b/>
              </w:rPr>
              <w:t>6.00</w:t>
            </w:r>
          </w:p>
        </w:tc>
        <w:tc>
          <w:tcPr>
            <w:tcW w:w="2071" w:type="dxa"/>
            <w:vAlign w:val="center"/>
          </w:tcPr>
          <w:p w14:paraId="0335C531" w14:textId="77777777" w:rsidR="00F642D3" w:rsidRDefault="004767AF">
            <w:pPr>
              <w:jc w:val="center"/>
            </w:pPr>
            <w:r>
              <w:rPr>
                <w:b/>
              </w:rPr>
              <w:t>0.0</w:t>
            </w:r>
          </w:p>
        </w:tc>
      </w:tr>
      <w:tr w:rsidR="00F642D3" w14:paraId="3B32DB8A" w14:textId="77777777">
        <w:tc>
          <w:tcPr>
            <w:tcW w:w="3616" w:type="dxa"/>
            <w:vAlign w:val="center"/>
          </w:tcPr>
          <w:p w14:paraId="1D11C853" w14:textId="77777777" w:rsidR="00F642D3" w:rsidRDefault="004767AF">
            <w:pPr>
              <w:jc w:val="center"/>
            </w:pPr>
            <w:r>
              <w:rPr>
                <w:b/>
              </w:rPr>
              <w:t>65</w:t>
            </w:r>
          </w:p>
        </w:tc>
        <w:tc>
          <w:tcPr>
            <w:tcW w:w="2586" w:type="dxa"/>
            <w:vAlign w:val="center"/>
          </w:tcPr>
          <w:p w14:paraId="4E3ED66B" w14:textId="77777777" w:rsidR="00F642D3" w:rsidRDefault="004767AF">
            <w:pPr>
              <w:jc w:val="center"/>
            </w:pPr>
            <w:r>
              <w:rPr>
                <w:b/>
              </w:rPr>
              <w:t>6.00</w:t>
            </w:r>
          </w:p>
        </w:tc>
        <w:tc>
          <w:tcPr>
            <w:tcW w:w="2071" w:type="dxa"/>
            <w:vAlign w:val="center"/>
          </w:tcPr>
          <w:p w14:paraId="5BB49E89" w14:textId="77777777" w:rsidR="00F642D3" w:rsidRDefault="004767AF">
            <w:pPr>
              <w:jc w:val="center"/>
            </w:pPr>
            <w:r>
              <w:rPr>
                <w:b/>
              </w:rPr>
              <w:t>0.0</w:t>
            </w:r>
          </w:p>
        </w:tc>
      </w:tr>
      <w:tr w:rsidR="00F642D3" w14:paraId="27B8D136" w14:textId="77777777">
        <w:tc>
          <w:tcPr>
            <w:tcW w:w="3616" w:type="dxa"/>
            <w:vAlign w:val="center"/>
          </w:tcPr>
          <w:p w14:paraId="291D1AF2" w14:textId="77777777" w:rsidR="00F642D3" w:rsidRDefault="004767AF">
            <w:pPr>
              <w:jc w:val="center"/>
            </w:pPr>
            <w:r>
              <w:rPr>
                <w:b/>
              </w:rPr>
              <w:t>66</w:t>
            </w:r>
          </w:p>
        </w:tc>
        <w:tc>
          <w:tcPr>
            <w:tcW w:w="2586" w:type="dxa"/>
            <w:vAlign w:val="center"/>
          </w:tcPr>
          <w:p w14:paraId="5C9F7946" w14:textId="77777777" w:rsidR="00F642D3" w:rsidRDefault="004767AF">
            <w:pPr>
              <w:jc w:val="center"/>
            </w:pPr>
            <w:r>
              <w:rPr>
                <w:b/>
              </w:rPr>
              <w:t>6.00</w:t>
            </w:r>
          </w:p>
        </w:tc>
        <w:tc>
          <w:tcPr>
            <w:tcW w:w="2071" w:type="dxa"/>
            <w:vAlign w:val="center"/>
          </w:tcPr>
          <w:p w14:paraId="6CFC5795" w14:textId="77777777" w:rsidR="00F642D3" w:rsidRDefault="004767AF">
            <w:pPr>
              <w:jc w:val="center"/>
            </w:pPr>
            <w:r>
              <w:rPr>
                <w:b/>
              </w:rPr>
              <w:t>0.0</w:t>
            </w:r>
          </w:p>
        </w:tc>
      </w:tr>
      <w:tr w:rsidR="00F642D3" w14:paraId="1E7503F6" w14:textId="77777777">
        <w:tc>
          <w:tcPr>
            <w:tcW w:w="3616" w:type="dxa"/>
            <w:vAlign w:val="center"/>
          </w:tcPr>
          <w:p w14:paraId="783ED59D" w14:textId="77777777" w:rsidR="00F642D3" w:rsidRDefault="004767AF">
            <w:pPr>
              <w:jc w:val="center"/>
            </w:pPr>
            <w:r>
              <w:rPr>
                <w:b/>
              </w:rPr>
              <w:t>67</w:t>
            </w:r>
          </w:p>
        </w:tc>
        <w:tc>
          <w:tcPr>
            <w:tcW w:w="2586" w:type="dxa"/>
            <w:vAlign w:val="center"/>
          </w:tcPr>
          <w:p w14:paraId="1D95CF70" w14:textId="77777777" w:rsidR="00F642D3" w:rsidRDefault="004767AF">
            <w:pPr>
              <w:jc w:val="center"/>
            </w:pPr>
            <w:r>
              <w:rPr>
                <w:b/>
              </w:rPr>
              <w:t>6.00</w:t>
            </w:r>
          </w:p>
        </w:tc>
        <w:tc>
          <w:tcPr>
            <w:tcW w:w="2071" w:type="dxa"/>
            <w:vAlign w:val="center"/>
          </w:tcPr>
          <w:p w14:paraId="1743C8A4" w14:textId="77777777" w:rsidR="00F642D3" w:rsidRDefault="004767AF">
            <w:pPr>
              <w:jc w:val="center"/>
            </w:pPr>
            <w:r>
              <w:rPr>
                <w:b/>
              </w:rPr>
              <w:t>0.0</w:t>
            </w:r>
          </w:p>
        </w:tc>
      </w:tr>
      <w:tr w:rsidR="00F642D3" w14:paraId="7C04D313" w14:textId="77777777">
        <w:tc>
          <w:tcPr>
            <w:tcW w:w="3616" w:type="dxa"/>
            <w:vAlign w:val="center"/>
          </w:tcPr>
          <w:p w14:paraId="0A25B9AE" w14:textId="77777777" w:rsidR="00F642D3" w:rsidRDefault="004767AF">
            <w:pPr>
              <w:jc w:val="center"/>
            </w:pPr>
            <w:r>
              <w:rPr>
                <w:b/>
              </w:rPr>
              <w:t>68</w:t>
            </w:r>
          </w:p>
        </w:tc>
        <w:tc>
          <w:tcPr>
            <w:tcW w:w="2586" w:type="dxa"/>
            <w:vAlign w:val="center"/>
          </w:tcPr>
          <w:p w14:paraId="6450FC5C" w14:textId="77777777" w:rsidR="00F642D3" w:rsidRDefault="004767AF">
            <w:pPr>
              <w:jc w:val="center"/>
            </w:pPr>
            <w:r>
              <w:rPr>
                <w:b/>
              </w:rPr>
              <w:t>6.00</w:t>
            </w:r>
          </w:p>
        </w:tc>
        <w:tc>
          <w:tcPr>
            <w:tcW w:w="2071" w:type="dxa"/>
            <w:vAlign w:val="center"/>
          </w:tcPr>
          <w:p w14:paraId="11EE3F73" w14:textId="77777777" w:rsidR="00F642D3" w:rsidRDefault="004767AF">
            <w:pPr>
              <w:jc w:val="center"/>
            </w:pPr>
            <w:r>
              <w:rPr>
                <w:b/>
              </w:rPr>
              <w:t>0.0</w:t>
            </w:r>
          </w:p>
        </w:tc>
      </w:tr>
      <w:tr w:rsidR="00F642D3" w14:paraId="08ABC7B8" w14:textId="77777777">
        <w:tc>
          <w:tcPr>
            <w:tcW w:w="3616" w:type="dxa"/>
            <w:vAlign w:val="center"/>
          </w:tcPr>
          <w:p w14:paraId="602277DC" w14:textId="77777777" w:rsidR="00F642D3" w:rsidRDefault="004767AF">
            <w:pPr>
              <w:jc w:val="center"/>
            </w:pPr>
            <w:r>
              <w:rPr>
                <w:b/>
              </w:rPr>
              <w:t>69</w:t>
            </w:r>
          </w:p>
        </w:tc>
        <w:tc>
          <w:tcPr>
            <w:tcW w:w="2586" w:type="dxa"/>
            <w:vAlign w:val="center"/>
          </w:tcPr>
          <w:p w14:paraId="255D2BC8" w14:textId="77777777" w:rsidR="00F642D3" w:rsidRDefault="004767AF">
            <w:pPr>
              <w:jc w:val="center"/>
            </w:pPr>
            <w:r>
              <w:rPr>
                <w:b/>
              </w:rPr>
              <w:t>6.00</w:t>
            </w:r>
          </w:p>
        </w:tc>
        <w:tc>
          <w:tcPr>
            <w:tcW w:w="2071" w:type="dxa"/>
            <w:vAlign w:val="center"/>
          </w:tcPr>
          <w:p w14:paraId="026570FA" w14:textId="77777777" w:rsidR="00F642D3" w:rsidRDefault="004767AF">
            <w:pPr>
              <w:jc w:val="center"/>
            </w:pPr>
            <w:r>
              <w:rPr>
                <w:b/>
              </w:rPr>
              <w:t>0.0</w:t>
            </w:r>
          </w:p>
        </w:tc>
      </w:tr>
      <w:tr w:rsidR="00F642D3" w14:paraId="2DCC927B" w14:textId="77777777">
        <w:tc>
          <w:tcPr>
            <w:tcW w:w="3616" w:type="dxa"/>
            <w:vAlign w:val="center"/>
          </w:tcPr>
          <w:p w14:paraId="4119875B" w14:textId="77777777" w:rsidR="00F642D3" w:rsidRDefault="004767AF">
            <w:pPr>
              <w:jc w:val="center"/>
            </w:pPr>
            <w:r>
              <w:rPr>
                <w:b/>
              </w:rPr>
              <w:t>70</w:t>
            </w:r>
          </w:p>
        </w:tc>
        <w:tc>
          <w:tcPr>
            <w:tcW w:w="2586" w:type="dxa"/>
            <w:vAlign w:val="center"/>
          </w:tcPr>
          <w:p w14:paraId="0B6A90A9" w14:textId="77777777" w:rsidR="00F642D3" w:rsidRDefault="004767AF">
            <w:pPr>
              <w:jc w:val="center"/>
            </w:pPr>
            <w:r>
              <w:rPr>
                <w:b/>
              </w:rPr>
              <w:t>6.00</w:t>
            </w:r>
          </w:p>
        </w:tc>
        <w:tc>
          <w:tcPr>
            <w:tcW w:w="2071" w:type="dxa"/>
            <w:vAlign w:val="center"/>
          </w:tcPr>
          <w:p w14:paraId="123C4916" w14:textId="77777777" w:rsidR="00F642D3" w:rsidRDefault="004767AF">
            <w:pPr>
              <w:jc w:val="center"/>
            </w:pPr>
            <w:r>
              <w:rPr>
                <w:b/>
              </w:rPr>
              <w:t>0.0</w:t>
            </w:r>
          </w:p>
        </w:tc>
      </w:tr>
      <w:tr w:rsidR="00F642D3" w14:paraId="30160EAC" w14:textId="77777777">
        <w:tc>
          <w:tcPr>
            <w:tcW w:w="3616" w:type="dxa"/>
            <w:vAlign w:val="center"/>
          </w:tcPr>
          <w:p w14:paraId="1C1C4916" w14:textId="77777777" w:rsidR="00F642D3" w:rsidRDefault="004767AF">
            <w:pPr>
              <w:jc w:val="center"/>
            </w:pPr>
            <w:r>
              <w:rPr>
                <w:b/>
              </w:rPr>
              <w:t>71</w:t>
            </w:r>
          </w:p>
        </w:tc>
        <w:tc>
          <w:tcPr>
            <w:tcW w:w="2586" w:type="dxa"/>
            <w:vAlign w:val="center"/>
          </w:tcPr>
          <w:p w14:paraId="042C80A7" w14:textId="77777777" w:rsidR="00F642D3" w:rsidRDefault="004767AF">
            <w:pPr>
              <w:jc w:val="center"/>
            </w:pPr>
            <w:r>
              <w:rPr>
                <w:b/>
              </w:rPr>
              <w:t>6.00</w:t>
            </w:r>
          </w:p>
        </w:tc>
        <w:tc>
          <w:tcPr>
            <w:tcW w:w="2071" w:type="dxa"/>
            <w:vAlign w:val="center"/>
          </w:tcPr>
          <w:p w14:paraId="3A5027DD" w14:textId="77777777" w:rsidR="00F642D3" w:rsidRDefault="004767AF">
            <w:pPr>
              <w:jc w:val="center"/>
            </w:pPr>
            <w:r>
              <w:rPr>
                <w:b/>
              </w:rPr>
              <w:t>0.0</w:t>
            </w:r>
          </w:p>
        </w:tc>
      </w:tr>
      <w:tr w:rsidR="00F642D3" w14:paraId="2D033017" w14:textId="77777777">
        <w:tc>
          <w:tcPr>
            <w:tcW w:w="3616" w:type="dxa"/>
            <w:vAlign w:val="center"/>
          </w:tcPr>
          <w:p w14:paraId="593D979A" w14:textId="77777777" w:rsidR="00F642D3" w:rsidRDefault="004767AF">
            <w:pPr>
              <w:jc w:val="center"/>
            </w:pPr>
            <w:r>
              <w:rPr>
                <w:b/>
              </w:rPr>
              <w:t>73</w:t>
            </w:r>
          </w:p>
        </w:tc>
        <w:tc>
          <w:tcPr>
            <w:tcW w:w="2586" w:type="dxa"/>
            <w:vAlign w:val="center"/>
          </w:tcPr>
          <w:p w14:paraId="2AEDD4D9" w14:textId="77777777" w:rsidR="00F642D3" w:rsidRDefault="004767AF">
            <w:pPr>
              <w:jc w:val="center"/>
            </w:pPr>
            <w:r>
              <w:rPr>
                <w:b/>
              </w:rPr>
              <w:t>6.00</w:t>
            </w:r>
          </w:p>
        </w:tc>
        <w:tc>
          <w:tcPr>
            <w:tcW w:w="2071" w:type="dxa"/>
            <w:vAlign w:val="center"/>
          </w:tcPr>
          <w:p w14:paraId="010B63E0" w14:textId="77777777" w:rsidR="00F642D3" w:rsidRDefault="004767AF">
            <w:pPr>
              <w:jc w:val="center"/>
            </w:pPr>
            <w:r>
              <w:rPr>
                <w:b/>
              </w:rPr>
              <w:t>0.0</w:t>
            </w:r>
          </w:p>
        </w:tc>
      </w:tr>
      <w:tr w:rsidR="00F642D3" w14:paraId="13E2BAE6" w14:textId="77777777">
        <w:tc>
          <w:tcPr>
            <w:tcW w:w="3616" w:type="dxa"/>
            <w:vAlign w:val="center"/>
          </w:tcPr>
          <w:p w14:paraId="6E58A02C" w14:textId="77777777" w:rsidR="00F642D3" w:rsidRDefault="004767AF">
            <w:pPr>
              <w:jc w:val="center"/>
            </w:pPr>
            <w:r>
              <w:rPr>
                <w:b/>
              </w:rPr>
              <w:t>74</w:t>
            </w:r>
          </w:p>
        </w:tc>
        <w:tc>
          <w:tcPr>
            <w:tcW w:w="2586" w:type="dxa"/>
            <w:vAlign w:val="center"/>
          </w:tcPr>
          <w:p w14:paraId="590597B4" w14:textId="77777777" w:rsidR="00F642D3" w:rsidRDefault="004767AF">
            <w:pPr>
              <w:jc w:val="center"/>
            </w:pPr>
            <w:r>
              <w:rPr>
                <w:b/>
              </w:rPr>
              <w:t>6.00</w:t>
            </w:r>
          </w:p>
        </w:tc>
        <w:tc>
          <w:tcPr>
            <w:tcW w:w="2071" w:type="dxa"/>
            <w:vAlign w:val="center"/>
          </w:tcPr>
          <w:p w14:paraId="4699C336" w14:textId="77777777" w:rsidR="00F642D3" w:rsidRDefault="004767AF">
            <w:pPr>
              <w:jc w:val="center"/>
            </w:pPr>
            <w:r>
              <w:rPr>
                <w:b/>
              </w:rPr>
              <w:t>0.0</w:t>
            </w:r>
          </w:p>
        </w:tc>
      </w:tr>
      <w:tr w:rsidR="00F642D3" w14:paraId="2C88C36E" w14:textId="77777777">
        <w:tc>
          <w:tcPr>
            <w:tcW w:w="3616" w:type="dxa"/>
            <w:vAlign w:val="center"/>
          </w:tcPr>
          <w:p w14:paraId="7C28B995" w14:textId="77777777" w:rsidR="00F642D3" w:rsidRDefault="004767AF">
            <w:pPr>
              <w:jc w:val="center"/>
            </w:pPr>
            <w:r>
              <w:rPr>
                <w:b/>
              </w:rPr>
              <w:t>室内分析单体</w:t>
            </w:r>
            <w:r>
              <w:rPr>
                <w:b/>
              </w:rPr>
              <w:t>DT</w:t>
            </w:r>
          </w:p>
        </w:tc>
        <w:tc>
          <w:tcPr>
            <w:tcW w:w="2586" w:type="dxa"/>
            <w:vAlign w:val="center"/>
          </w:tcPr>
          <w:p w14:paraId="41647387" w14:textId="77777777" w:rsidR="00F642D3" w:rsidRDefault="004767AF">
            <w:pPr>
              <w:jc w:val="center"/>
            </w:pPr>
            <w:r>
              <w:rPr>
                <w:b/>
              </w:rPr>
              <w:t>33.00</w:t>
            </w:r>
          </w:p>
        </w:tc>
        <w:tc>
          <w:tcPr>
            <w:tcW w:w="2071" w:type="dxa"/>
            <w:vAlign w:val="center"/>
          </w:tcPr>
          <w:p w14:paraId="45B0D92F" w14:textId="77777777" w:rsidR="00F642D3" w:rsidRDefault="004767AF">
            <w:pPr>
              <w:jc w:val="center"/>
            </w:pPr>
            <w:r>
              <w:rPr>
                <w:b/>
              </w:rPr>
              <w:t>0.0</w:t>
            </w:r>
          </w:p>
        </w:tc>
      </w:tr>
    </w:tbl>
    <w:p w14:paraId="15BE2742" w14:textId="77777777" w:rsidR="00F46F8B" w:rsidRPr="00F515FF" w:rsidRDefault="00F46F8B" w:rsidP="00ED5211">
      <w:pPr>
        <w:widowControl/>
        <w:jc w:val="center"/>
        <w:rPr>
          <w:rFonts w:ascii="宋体" w:hAnsi="宋体"/>
          <w:szCs w:val="21"/>
        </w:rPr>
      </w:pPr>
      <w:bookmarkStart w:id="11" w:name="参评建筑信息表"/>
      <w:bookmarkEnd w:id="11"/>
    </w:p>
    <w:p w14:paraId="3AF4CFB7" w14:textId="77777777" w:rsidR="00385B5B" w:rsidRPr="0036785B" w:rsidRDefault="00385B5B" w:rsidP="0036785B">
      <w:pPr>
        <w:pStyle w:val="1"/>
        <w:rPr>
          <w:rFonts w:ascii="Times New Roman" w:hAnsi="Times New Roman"/>
          <w:sz w:val="28"/>
          <w:szCs w:val="28"/>
        </w:rPr>
      </w:pPr>
      <w:bookmarkStart w:id="12" w:name="_Toc479326718"/>
      <w:bookmarkStart w:id="13" w:name="_Toc92047506"/>
      <w:r w:rsidRPr="0036785B">
        <w:rPr>
          <w:rFonts w:ascii="Times New Roman" w:hAnsi="Times New Roman" w:hint="eastAsia"/>
          <w:sz w:val="28"/>
          <w:szCs w:val="28"/>
        </w:rPr>
        <w:lastRenderedPageBreak/>
        <w:t>2.</w:t>
      </w:r>
      <w:r w:rsidRPr="0036785B">
        <w:rPr>
          <w:rFonts w:ascii="Times New Roman" w:hAnsi="Times New Roman" w:hint="eastAsia"/>
          <w:sz w:val="28"/>
          <w:szCs w:val="28"/>
        </w:rPr>
        <w:t>评价</w:t>
      </w:r>
      <w:r w:rsidRPr="0036785B">
        <w:rPr>
          <w:rFonts w:ascii="Times New Roman" w:hAnsi="Times New Roman"/>
          <w:sz w:val="28"/>
          <w:szCs w:val="28"/>
        </w:rPr>
        <w:t>标准</w:t>
      </w:r>
      <w:bookmarkEnd w:id="12"/>
      <w:bookmarkEnd w:id="13"/>
    </w:p>
    <w:p w14:paraId="5CD176EC" w14:textId="77777777" w:rsidR="00385B5B" w:rsidRPr="0036785B" w:rsidRDefault="00385B5B" w:rsidP="0036785B">
      <w:pPr>
        <w:pStyle w:val="2"/>
        <w:rPr>
          <w:sz w:val="24"/>
          <w:szCs w:val="24"/>
        </w:rPr>
      </w:pPr>
      <w:bookmarkStart w:id="14" w:name="_Toc479326719"/>
      <w:bookmarkStart w:id="15" w:name="_Toc92047507"/>
      <w:r w:rsidRPr="0036785B">
        <w:rPr>
          <w:rFonts w:hint="eastAsia"/>
          <w:sz w:val="24"/>
          <w:szCs w:val="24"/>
        </w:rPr>
        <w:t>2.1</w:t>
      </w:r>
      <w:r w:rsidRPr="0036785B">
        <w:rPr>
          <w:rFonts w:hint="eastAsia"/>
          <w:sz w:val="24"/>
          <w:szCs w:val="24"/>
        </w:rPr>
        <w:t>评价</w:t>
      </w:r>
      <w:r w:rsidRPr="0036785B">
        <w:rPr>
          <w:sz w:val="24"/>
          <w:szCs w:val="24"/>
        </w:rPr>
        <w:t>依据</w:t>
      </w:r>
      <w:bookmarkEnd w:id="14"/>
      <w:bookmarkEnd w:id="15"/>
    </w:p>
    <w:p w14:paraId="6ACC1499" w14:textId="77777777" w:rsidR="00D207FB" w:rsidRPr="00447BFE" w:rsidRDefault="00D207FB" w:rsidP="00D207FB">
      <w:pPr>
        <w:pStyle w:val="af"/>
        <w:spacing w:line="276" w:lineRule="auto"/>
        <w:ind w:firstLine="420"/>
        <w:rPr>
          <w:sz w:val="21"/>
          <w:szCs w:val="21"/>
        </w:rPr>
      </w:pPr>
      <w:bookmarkStart w:id="16" w:name="_Toc479326720"/>
      <w:r>
        <w:rPr>
          <w:rFonts w:hint="eastAsia"/>
          <w:sz w:val="21"/>
          <w:szCs w:val="21"/>
        </w:rPr>
        <w:t>1</w:t>
      </w:r>
      <w:r>
        <w:rPr>
          <w:rFonts w:hint="eastAsia"/>
          <w:sz w:val="21"/>
          <w:szCs w:val="21"/>
        </w:rPr>
        <w:t>．</w:t>
      </w:r>
      <w:bookmarkStart w:id="17" w:name="_Hlk13924517"/>
      <w:r>
        <w:rPr>
          <w:rFonts w:hint="eastAsia"/>
          <w:sz w:val="21"/>
          <w:szCs w:val="21"/>
        </w:rPr>
        <w:t>《绿色建筑评价标准》</w:t>
      </w:r>
      <w:r w:rsidRPr="00447BFE">
        <w:rPr>
          <w:sz w:val="21"/>
          <w:szCs w:val="21"/>
        </w:rPr>
        <w:t>GB</w:t>
      </w:r>
      <w:r w:rsidRPr="00447BFE">
        <w:rPr>
          <w:rFonts w:hint="eastAsia"/>
          <w:sz w:val="21"/>
          <w:szCs w:val="21"/>
        </w:rPr>
        <w:t xml:space="preserve"> </w:t>
      </w:r>
      <w:r w:rsidRPr="00447BFE">
        <w:rPr>
          <w:sz w:val="21"/>
          <w:szCs w:val="21"/>
        </w:rPr>
        <w:t>50378-</w:t>
      </w:r>
      <w:r w:rsidR="00184E16">
        <w:rPr>
          <w:sz w:val="21"/>
          <w:szCs w:val="21"/>
        </w:rPr>
        <w:t>2019</w:t>
      </w:r>
      <w:bookmarkEnd w:id="17"/>
      <w:r w:rsidRPr="00447BFE">
        <w:rPr>
          <w:sz w:val="21"/>
          <w:szCs w:val="21"/>
        </w:rPr>
        <w:t xml:space="preserve"> </w:t>
      </w:r>
    </w:p>
    <w:p w14:paraId="323F1BC2" w14:textId="77777777" w:rsidR="00AD141D" w:rsidRPr="00447BFE" w:rsidRDefault="00D207FB" w:rsidP="00AD141D">
      <w:pPr>
        <w:pStyle w:val="af"/>
        <w:spacing w:line="276" w:lineRule="auto"/>
        <w:ind w:firstLine="420"/>
        <w:rPr>
          <w:sz w:val="21"/>
          <w:szCs w:val="21"/>
        </w:rPr>
      </w:pPr>
      <w:r>
        <w:rPr>
          <w:rFonts w:hint="eastAsia"/>
          <w:sz w:val="21"/>
          <w:szCs w:val="21"/>
        </w:rPr>
        <w:t>2</w:t>
      </w:r>
      <w:r>
        <w:rPr>
          <w:rFonts w:hint="eastAsia"/>
          <w:sz w:val="21"/>
          <w:szCs w:val="21"/>
        </w:rPr>
        <w:t>．</w:t>
      </w:r>
      <w:r w:rsidRPr="00447BFE">
        <w:rPr>
          <w:rFonts w:hint="eastAsia"/>
          <w:sz w:val="21"/>
          <w:szCs w:val="21"/>
        </w:rPr>
        <w:t>《绿色建筑评价</w:t>
      </w:r>
      <w:r w:rsidRPr="00447BFE">
        <w:rPr>
          <w:sz w:val="21"/>
          <w:szCs w:val="21"/>
        </w:rPr>
        <w:t>技术细则</w:t>
      </w:r>
      <w:r w:rsidRPr="00447BFE">
        <w:rPr>
          <w:rFonts w:hint="eastAsia"/>
          <w:sz w:val="21"/>
          <w:szCs w:val="21"/>
        </w:rPr>
        <w:t>》</w:t>
      </w:r>
    </w:p>
    <w:p w14:paraId="3A18A3CA" w14:textId="77777777" w:rsidR="00D207FB" w:rsidRPr="00447BFE" w:rsidRDefault="00D207FB" w:rsidP="00D207FB">
      <w:pPr>
        <w:pStyle w:val="af"/>
        <w:spacing w:line="276" w:lineRule="auto"/>
        <w:ind w:firstLine="420"/>
        <w:rPr>
          <w:sz w:val="21"/>
          <w:szCs w:val="21"/>
        </w:rPr>
      </w:pPr>
      <w:bookmarkStart w:id="18" w:name="OLE_LINK1"/>
      <w:bookmarkStart w:id="19" w:name="OLE_LINK2"/>
      <w:r>
        <w:rPr>
          <w:rFonts w:hint="eastAsia"/>
          <w:sz w:val="21"/>
          <w:szCs w:val="21"/>
        </w:rPr>
        <w:t>3</w:t>
      </w:r>
      <w:r>
        <w:rPr>
          <w:rFonts w:hint="eastAsia"/>
          <w:sz w:val="21"/>
          <w:szCs w:val="21"/>
        </w:rPr>
        <w:t>．</w:t>
      </w:r>
      <w:bookmarkEnd w:id="18"/>
      <w:bookmarkEnd w:id="19"/>
      <w:r>
        <w:rPr>
          <w:rFonts w:hint="eastAsia"/>
          <w:sz w:val="21"/>
          <w:szCs w:val="21"/>
        </w:rPr>
        <w:t>《声环境质量标准》</w:t>
      </w:r>
      <w:r w:rsidRPr="00447BFE">
        <w:rPr>
          <w:sz w:val="21"/>
          <w:szCs w:val="21"/>
        </w:rPr>
        <w:t xml:space="preserve">GB 3096-2008 </w:t>
      </w:r>
    </w:p>
    <w:p w14:paraId="5E504CB4" w14:textId="77777777" w:rsidR="00D207FB" w:rsidRPr="00447BFE" w:rsidRDefault="00D207FB" w:rsidP="00D207FB">
      <w:pPr>
        <w:pStyle w:val="af"/>
        <w:spacing w:line="276" w:lineRule="auto"/>
        <w:ind w:firstLine="420"/>
        <w:rPr>
          <w:sz w:val="21"/>
          <w:szCs w:val="21"/>
        </w:rPr>
      </w:pPr>
      <w:r>
        <w:rPr>
          <w:sz w:val="21"/>
          <w:szCs w:val="21"/>
        </w:rPr>
        <w:t>4</w:t>
      </w:r>
      <w:r>
        <w:rPr>
          <w:rFonts w:hint="eastAsia"/>
          <w:sz w:val="21"/>
          <w:szCs w:val="21"/>
        </w:rPr>
        <w:t>．</w:t>
      </w:r>
      <w:r w:rsidRPr="00447BFE">
        <w:rPr>
          <w:rFonts w:hint="eastAsia"/>
          <w:sz w:val="21"/>
          <w:szCs w:val="21"/>
        </w:rPr>
        <w:t>《环境</w:t>
      </w:r>
      <w:r w:rsidRPr="00447BFE">
        <w:rPr>
          <w:sz w:val="21"/>
          <w:szCs w:val="21"/>
        </w:rPr>
        <w:t>影响评价技术</w:t>
      </w:r>
      <w:r w:rsidRPr="00447BFE">
        <w:rPr>
          <w:rFonts w:hint="eastAsia"/>
          <w:sz w:val="21"/>
          <w:szCs w:val="21"/>
        </w:rPr>
        <w:t>导则</w:t>
      </w:r>
      <w:r w:rsidRPr="00447BFE">
        <w:rPr>
          <w:rFonts w:hint="eastAsia"/>
          <w:sz w:val="21"/>
          <w:szCs w:val="21"/>
        </w:rPr>
        <w:t xml:space="preserve"> </w:t>
      </w:r>
      <w:r w:rsidRPr="00447BFE">
        <w:rPr>
          <w:rFonts w:hint="eastAsia"/>
          <w:sz w:val="21"/>
          <w:szCs w:val="21"/>
        </w:rPr>
        <w:t>声环境》</w:t>
      </w:r>
      <w:r w:rsidRPr="00447BFE">
        <w:rPr>
          <w:rFonts w:hint="eastAsia"/>
          <w:sz w:val="21"/>
          <w:szCs w:val="21"/>
        </w:rPr>
        <w:t>HJ</w:t>
      </w:r>
      <w:r w:rsidRPr="00447BFE">
        <w:rPr>
          <w:sz w:val="21"/>
          <w:szCs w:val="21"/>
        </w:rPr>
        <w:t>2.4-2009</w:t>
      </w:r>
    </w:p>
    <w:p w14:paraId="499B8ACE" w14:textId="77777777" w:rsidR="00D207FB" w:rsidRDefault="00D207FB" w:rsidP="00D207FB">
      <w:pPr>
        <w:pStyle w:val="af"/>
        <w:spacing w:line="276" w:lineRule="auto"/>
        <w:ind w:firstLine="420"/>
        <w:rPr>
          <w:sz w:val="21"/>
          <w:szCs w:val="21"/>
        </w:rPr>
      </w:pPr>
      <w:r>
        <w:rPr>
          <w:sz w:val="21"/>
          <w:szCs w:val="21"/>
        </w:rPr>
        <w:t>5</w:t>
      </w:r>
      <w:r>
        <w:rPr>
          <w:rFonts w:hint="eastAsia"/>
          <w:sz w:val="21"/>
          <w:szCs w:val="21"/>
        </w:rPr>
        <w:t>．</w:t>
      </w:r>
      <w:r w:rsidRPr="00447BFE">
        <w:rPr>
          <w:rFonts w:hint="eastAsia"/>
          <w:sz w:val="21"/>
          <w:szCs w:val="21"/>
        </w:rPr>
        <w:t>《声环境功能区划分技术规范》</w:t>
      </w:r>
      <w:r w:rsidRPr="00447BFE">
        <w:rPr>
          <w:sz w:val="21"/>
          <w:szCs w:val="21"/>
        </w:rPr>
        <w:t>GB/T15190-2014</w:t>
      </w:r>
    </w:p>
    <w:p w14:paraId="6F28CC83" w14:textId="77777777" w:rsidR="00AD141D" w:rsidRPr="00AD141D" w:rsidRDefault="00AD141D" w:rsidP="00AD141D">
      <w:pPr>
        <w:pStyle w:val="af"/>
        <w:spacing w:line="276" w:lineRule="auto"/>
        <w:ind w:firstLine="420"/>
        <w:rPr>
          <w:sz w:val="21"/>
          <w:szCs w:val="21"/>
        </w:rPr>
      </w:pPr>
      <w:r>
        <w:rPr>
          <w:sz w:val="21"/>
          <w:szCs w:val="21"/>
        </w:rPr>
        <w:t>6</w:t>
      </w:r>
      <w:r>
        <w:rPr>
          <w:rFonts w:hint="eastAsia"/>
          <w:sz w:val="21"/>
          <w:szCs w:val="21"/>
        </w:rPr>
        <w:t>．《</w:t>
      </w:r>
      <w:r w:rsidRPr="00AD141D">
        <w:rPr>
          <w:sz w:val="21"/>
          <w:szCs w:val="21"/>
        </w:rPr>
        <w:t>民用建筑绿色性能计算标准</w:t>
      </w:r>
      <w:r>
        <w:rPr>
          <w:rFonts w:hint="eastAsia"/>
          <w:sz w:val="21"/>
          <w:szCs w:val="21"/>
        </w:rPr>
        <w:t>》</w:t>
      </w:r>
      <w:r w:rsidRPr="00AD141D">
        <w:rPr>
          <w:sz w:val="21"/>
          <w:szCs w:val="21"/>
        </w:rPr>
        <w:t xml:space="preserve">JGJT_449-2018 </w:t>
      </w:r>
    </w:p>
    <w:p w14:paraId="0B3AA8F7" w14:textId="77777777" w:rsidR="00D207FB" w:rsidRPr="00447BFE" w:rsidRDefault="00AD141D" w:rsidP="00D207FB">
      <w:pPr>
        <w:pStyle w:val="af"/>
        <w:spacing w:line="276" w:lineRule="auto"/>
        <w:ind w:firstLine="420"/>
        <w:rPr>
          <w:sz w:val="21"/>
          <w:szCs w:val="21"/>
        </w:rPr>
      </w:pPr>
      <w:r>
        <w:rPr>
          <w:rFonts w:hint="eastAsia"/>
          <w:sz w:val="21"/>
          <w:szCs w:val="21"/>
        </w:rPr>
        <w:t>7</w:t>
      </w:r>
      <w:r w:rsidR="00D207FB">
        <w:rPr>
          <w:rFonts w:hint="eastAsia"/>
          <w:sz w:val="21"/>
          <w:szCs w:val="21"/>
        </w:rPr>
        <w:t>．</w:t>
      </w:r>
      <w:r w:rsidR="00D207FB" w:rsidRPr="00447BFE">
        <w:rPr>
          <w:rFonts w:hint="eastAsia"/>
          <w:sz w:val="21"/>
          <w:szCs w:val="21"/>
        </w:rPr>
        <w:t>建筑设计图纸相关文件</w:t>
      </w:r>
    </w:p>
    <w:p w14:paraId="6470CA72" w14:textId="77777777" w:rsidR="00385B5B" w:rsidRPr="0036785B" w:rsidRDefault="00385B5B" w:rsidP="0036785B">
      <w:pPr>
        <w:pStyle w:val="2"/>
        <w:rPr>
          <w:sz w:val="24"/>
          <w:szCs w:val="24"/>
        </w:rPr>
      </w:pPr>
      <w:bookmarkStart w:id="20" w:name="_Toc92047508"/>
      <w:r w:rsidRPr="0036785B">
        <w:rPr>
          <w:rFonts w:hint="eastAsia"/>
          <w:sz w:val="24"/>
          <w:szCs w:val="24"/>
        </w:rPr>
        <w:t>2.2</w:t>
      </w:r>
      <w:r w:rsidRPr="0036785B">
        <w:rPr>
          <w:rFonts w:hint="eastAsia"/>
          <w:sz w:val="24"/>
          <w:szCs w:val="24"/>
        </w:rPr>
        <w:t>标准</w:t>
      </w:r>
      <w:r w:rsidRPr="0036785B">
        <w:rPr>
          <w:sz w:val="24"/>
          <w:szCs w:val="24"/>
        </w:rPr>
        <w:t>要求</w:t>
      </w:r>
      <w:bookmarkEnd w:id="16"/>
      <w:bookmarkEnd w:id="20"/>
    </w:p>
    <w:p w14:paraId="56135287" w14:textId="77777777" w:rsidR="00D207FB" w:rsidRPr="00447BFE" w:rsidRDefault="00D207FB" w:rsidP="00D207FB">
      <w:pPr>
        <w:pStyle w:val="Default"/>
        <w:spacing w:line="276" w:lineRule="auto"/>
        <w:jc w:val="left"/>
        <w:rPr>
          <w:rFonts w:ascii="Times New Roman" w:hAnsi="Times New Roman"/>
          <w:sz w:val="21"/>
          <w:szCs w:val="21"/>
        </w:rPr>
      </w:pPr>
      <w:r w:rsidRPr="00447BFE">
        <w:rPr>
          <w:rFonts w:ascii="Times New Roman" w:hAnsi="Times New Roman" w:hint="eastAsia"/>
          <w:b/>
          <w:sz w:val="21"/>
          <w:szCs w:val="21"/>
        </w:rPr>
        <w:t>（</w:t>
      </w:r>
      <w:r w:rsidRPr="00447BFE">
        <w:rPr>
          <w:rFonts w:ascii="Times New Roman" w:hAnsi="Times New Roman" w:hint="eastAsia"/>
          <w:b/>
          <w:sz w:val="21"/>
          <w:szCs w:val="21"/>
        </w:rPr>
        <w:t>1</w:t>
      </w:r>
      <w:r>
        <w:rPr>
          <w:rFonts w:ascii="Times New Roman" w:hAnsi="Times New Roman" w:hint="eastAsia"/>
          <w:b/>
          <w:sz w:val="21"/>
          <w:szCs w:val="21"/>
        </w:rPr>
        <w:t>）《绿色建筑评价标准》</w:t>
      </w:r>
      <w:r w:rsidRPr="00447BFE">
        <w:rPr>
          <w:rFonts w:ascii="Times New Roman" w:hAnsi="Times New Roman"/>
          <w:b/>
          <w:sz w:val="21"/>
          <w:szCs w:val="21"/>
        </w:rPr>
        <w:t>GB</w:t>
      </w:r>
      <w:r w:rsidRPr="00447BFE">
        <w:rPr>
          <w:rFonts w:ascii="Times New Roman" w:hAnsi="Times New Roman" w:hint="eastAsia"/>
          <w:b/>
          <w:sz w:val="21"/>
          <w:szCs w:val="21"/>
        </w:rPr>
        <w:t xml:space="preserve"> </w:t>
      </w:r>
      <w:r w:rsidRPr="00447BFE">
        <w:rPr>
          <w:rFonts w:ascii="Times New Roman" w:hAnsi="Times New Roman"/>
          <w:b/>
          <w:sz w:val="21"/>
          <w:szCs w:val="21"/>
        </w:rPr>
        <w:t>50378-</w:t>
      </w:r>
      <w:r w:rsidR="00184E16">
        <w:rPr>
          <w:rFonts w:ascii="Times New Roman" w:hAnsi="Times New Roman"/>
          <w:b/>
          <w:sz w:val="21"/>
          <w:szCs w:val="21"/>
        </w:rPr>
        <w:t>2019</w:t>
      </w:r>
      <w:r w:rsidRPr="00447BFE">
        <w:rPr>
          <w:rFonts w:ascii="Times New Roman" w:hAnsi="Times New Roman" w:hint="eastAsia"/>
          <w:sz w:val="21"/>
          <w:szCs w:val="21"/>
        </w:rPr>
        <w:t>中规定：</w:t>
      </w:r>
    </w:p>
    <w:p w14:paraId="3E51DA16" w14:textId="77777777" w:rsidR="00184E16" w:rsidRPr="00184E16" w:rsidRDefault="00184E16" w:rsidP="00184E16">
      <w:pPr>
        <w:pStyle w:val="af"/>
        <w:spacing w:line="276" w:lineRule="auto"/>
        <w:ind w:firstLine="420"/>
        <w:rPr>
          <w:sz w:val="21"/>
          <w:szCs w:val="21"/>
        </w:rPr>
      </w:pPr>
      <w:r w:rsidRPr="00184E16">
        <w:rPr>
          <w:rFonts w:hint="eastAsia"/>
          <w:sz w:val="21"/>
          <w:szCs w:val="21"/>
        </w:rPr>
        <w:t>8.2.6</w:t>
      </w:r>
      <w:r w:rsidR="004D246E">
        <w:rPr>
          <w:sz w:val="21"/>
          <w:szCs w:val="21"/>
        </w:rPr>
        <w:t xml:space="preserve"> </w:t>
      </w:r>
      <w:r w:rsidRPr="00184E16">
        <w:rPr>
          <w:rFonts w:hint="eastAsia"/>
          <w:sz w:val="21"/>
          <w:szCs w:val="21"/>
        </w:rPr>
        <w:t>场地内的环境噪声优于现行国家标准《声环境质量标准》</w:t>
      </w:r>
      <w:r w:rsidRPr="00184E16">
        <w:rPr>
          <w:rFonts w:hint="eastAsia"/>
          <w:sz w:val="21"/>
          <w:szCs w:val="21"/>
        </w:rPr>
        <w:t>GB3096</w:t>
      </w:r>
      <w:r w:rsidRPr="00184E16">
        <w:rPr>
          <w:rFonts w:hint="eastAsia"/>
          <w:sz w:val="21"/>
          <w:szCs w:val="21"/>
        </w:rPr>
        <w:t>的要求，评价总分值为</w:t>
      </w:r>
      <w:r w:rsidRPr="00184E16">
        <w:rPr>
          <w:rFonts w:hint="eastAsia"/>
          <w:sz w:val="21"/>
          <w:szCs w:val="21"/>
        </w:rPr>
        <w:t>10</w:t>
      </w:r>
      <w:r w:rsidRPr="00184E16">
        <w:rPr>
          <w:rFonts w:hint="eastAsia"/>
          <w:sz w:val="21"/>
          <w:szCs w:val="21"/>
        </w:rPr>
        <w:t>分，并按下列规则评分：</w:t>
      </w:r>
    </w:p>
    <w:p w14:paraId="65285E0C" w14:textId="77777777" w:rsidR="00184E16" w:rsidRPr="00184E16" w:rsidRDefault="00184E16" w:rsidP="004D246E">
      <w:pPr>
        <w:pStyle w:val="af"/>
        <w:spacing w:line="276" w:lineRule="auto"/>
        <w:ind w:firstLineChars="250" w:firstLine="525"/>
        <w:rPr>
          <w:sz w:val="21"/>
          <w:szCs w:val="21"/>
        </w:rPr>
      </w:pPr>
      <w:r w:rsidRPr="00184E16">
        <w:rPr>
          <w:rFonts w:hint="eastAsia"/>
          <w:sz w:val="21"/>
          <w:szCs w:val="21"/>
        </w:rPr>
        <w:t>1</w:t>
      </w:r>
      <w:r w:rsidR="004D246E">
        <w:rPr>
          <w:sz w:val="21"/>
          <w:szCs w:val="21"/>
        </w:rPr>
        <w:t xml:space="preserve">  </w:t>
      </w:r>
      <w:r w:rsidRPr="00184E16">
        <w:rPr>
          <w:rFonts w:hint="eastAsia"/>
          <w:sz w:val="21"/>
          <w:szCs w:val="21"/>
        </w:rPr>
        <w:t>环境噪声值大于</w:t>
      </w:r>
      <w:r w:rsidRPr="00184E16">
        <w:rPr>
          <w:rFonts w:hint="eastAsia"/>
          <w:sz w:val="21"/>
          <w:szCs w:val="21"/>
        </w:rPr>
        <w:t>2</w:t>
      </w:r>
      <w:r w:rsidRPr="00184E16">
        <w:rPr>
          <w:rFonts w:hint="eastAsia"/>
          <w:sz w:val="21"/>
          <w:szCs w:val="21"/>
        </w:rPr>
        <w:t>类声环境功能区标准限值，且小于或等于</w:t>
      </w:r>
      <w:r w:rsidRPr="00184E16">
        <w:rPr>
          <w:rFonts w:hint="eastAsia"/>
          <w:sz w:val="21"/>
          <w:szCs w:val="21"/>
        </w:rPr>
        <w:t>3</w:t>
      </w:r>
      <w:r w:rsidRPr="00184E16">
        <w:rPr>
          <w:rFonts w:hint="eastAsia"/>
          <w:sz w:val="21"/>
          <w:szCs w:val="21"/>
        </w:rPr>
        <w:t>类声环境功能区标准限值，得</w:t>
      </w:r>
      <w:r w:rsidRPr="00184E16">
        <w:rPr>
          <w:rFonts w:hint="eastAsia"/>
          <w:sz w:val="21"/>
          <w:szCs w:val="21"/>
        </w:rPr>
        <w:t>5</w:t>
      </w:r>
      <w:r w:rsidRPr="00184E16">
        <w:rPr>
          <w:rFonts w:hint="eastAsia"/>
          <w:sz w:val="21"/>
          <w:szCs w:val="21"/>
        </w:rPr>
        <w:t>分。</w:t>
      </w:r>
    </w:p>
    <w:p w14:paraId="58ACED51" w14:textId="77777777" w:rsidR="00184E16" w:rsidRDefault="00184E16" w:rsidP="004D246E">
      <w:pPr>
        <w:pStyle w:val="af"/>
        <w:spacing w:line="276" w:lineRule="auto"/>
        <w:ind w:firstLineChars="250" w:firstLine="525"/>
        <w:rPr>
          <w:sz w:val="21"/>
          <w:szCs w:val="21"/>
        </w:rPr>
      </w:pPr>
      <w:r w:rsidRPr="00184E16">
        <w:rPr>
          <w:rFonts w:hint="eastAsia"/>
          <w:sz w:val="21"/>
          <w:szCs w:val="21"/>
        </w:rPr>
        <w:t>2</w:t>
      </w:r>
      <w:r w:rsidR="004D246E">
        <w:rPr>
          <w:sz w:val="21"/>
          <w:szCs w:val="21"/>
        </w:rPr>
        <w:t xml:space="preserve">  </w:t>
      </w:r>
      <w:r w:rsidRPr="00184E16">
        <w:rPr>
          <w:rFonts w:hint="eastAsia"/>
          <w:sz w:val="21"/>
          <w:szCs w:val="21"/>
        </w:rPr>
        <w:t>环境噪声值小于或等于</w:t>
      </w:r>
      <w:r w:rsidRPr="00184E16">
        <w:rPr>
          <w:rFonts w:hint="eastAsia"/>
          <w:sz w:val="21"/>
          <w:szCs w:val="21"/>
        </w:rPr>
        <w:t>2</w:t>
      </w:r>
      <w:r w:rsidRPr="00184E16">
        <w:rPr>
          <w:rFonts w:hint="eastAsia"/>
          <w:sz w:val="21"/>
          <w:szCs w:val="21"/>
        </w:rPr>
        <w:t>类声环境功能区标准限值，得</w:t>
      </w:r>
      <w:r w:rsidRPr="00184E16">
        <w:rPr>
          <w:rFonts w:hint="eastAsia"/>
          <w:sz w:val="21"/>
          <w:szCs w:val="21"/>
        </w:rPr>
        <w:t>10</w:t>
      </w:r>
      <w:r w:rsidRPr="00184E16">
        <w:rPr>
          <w:rFonts w:hint="eastAsia"/>
          <w:sz w:val="21"/>
          <w:szCs w:val="21"/>
        </w:rPr>
        <w:t>分。</w:t>
      </w:r>
    </w:p>
    <w:p w14:paraId="7D191909" w14:textId="77777777" w:rsidR="00D207FB" w:rsidRPr="00447BFE" w:rsidRDefault="00D207FB" w:rsidP="008A1394">
      <w:pPr>
        <w:pStyle w:val="Default"/>
        <w:spacing w:line="276" w:lineRule="auto"/>
        <w:jc w:val="left"/>
        <w:rPr>
          <w:rFonts w:ascii="Times New Roman" w:hAnsi="Times New Roman"/>
          <w:sz w:val="21"/>
          <w:szCs w:val="21"/>
        </w:rPr>
      </w:pPr>
      <w:r w:rsidRPr="00447BFE">
        <w:rPr>
          <w:rFonts w:ascii="Times New Roman" w:hAnsi="Times New Roman" w:hint="eastAsia"/>
          <w:b/>
          <w:sz w:val="21"/>
          <w:szCs w:val="21"/>
        </w:rPr>
        <w:t>（</w:t>
      </w:r>
      <w:r w:rsidRPr="00447BFE">
        <w:rPr>
          <w:rFonts w:ascii="Times New Roman" w:hAnsi="Times New Roman" w:hint="eastAsia"/>
          <w:b/>
          <w:sz w:val="21"/>
          <w:szCs w:val="21"/>
        </w:rPr>
        <w:t>2</w:t>
      </w:r>
      <w:r w:rsidRPr="00447BFE">
        <w:rPr>
          <w:rFonts w:ascii="Times New Roman" w:hAnsi="Times New Roman" w:hint="eastAsia"/>
          <w:b/>
          <w:sz w:val="21"/>
          <w:szCs w:val="21"/>
        </w:rPr>
        <w:t>）《声环境质量标准》</w:t>
      </w:r>
      <w:r w:rsidRPr="00447BFE">
        <w:rPr>
          <w:rFonts w:ascii="Times New Roman" w:hAnsi="Times New Roman"/>
          <w:b/>
          <w:sz w:val="21"/>
          <w:szCs w:val="21"/>
        </w:rPr>
        <w:t>GB</w:t>
      </w:r>
      <w:r w:rsidRPr="00447BFE">
        <w:rPr>
          <w:rFonts w:ascii="Times New Roman" w:hAnsi="Times New Roman" w:hint="eastAsia"/>
          <w:b/>
          <w:sz w:val="21"/>
          <w:szCs w:val="21"/>
        </w:rPr>
        <w:t xml:space="preserve"> </w:t>
      </w:r>
      <w:r w:rsidRPr="00447BFE">
        <w:rPr>
          <w:rFonts w:ascii="Times New Roman" w:hAnsi="Times New Roman"/>
          <w:b/>
          <w:sz w:val="21"/>
          <w:szCs w:val="21"/>
        </w:rPr>
        <w:t>3096-2008</w:t>
      </w:r>
      <w:r w:rsidRPr="00447BFE">
        <w:rPr>
          <w:rFonts w:ascii="Times New Roman" w:hAnsi="Times New Roman" w:hint="eastAsia"/>
          <w:sz w:val="21"/>
          <w:szCs w:val="21"/>
        </w:rPr>
        <w:t>中规定</w:t>
      </w:r>
      <w:r>
        <w:rPr>
          <w:rFonts w:ascii="Times New Roman" w:hAnsi="Times New Roman" w:hint="eastAsia"/>
          <w:sz w:val="21"/>
          <w:szCs w:val="21"/>
        </w:rPr>
        <w:t>了</w:t>
      </w:r>
      <w:r w:rsidRPr="00447BFE">
        <w:rPr>
          <w:rFonts w:ascii="Times New Roman" w:hAnsi="Times New Roman" w:hint="eastAsia"/>
          <w:sz w:val="21"/>
          <w:szCs w:val="21"/>
        </w:rPr>
        <w:t>五类声环境功能区的环境噪声限值</w:t>
      </w:r>
      <w:r>
        <w:rPr>
          <w:rFonts w:ascii="Times New Roman" w:hAnsi="Times New Roman" w:hint="eastAsia"/>
          <w:sz w:val="21"/>
          <w:szCs w:val="21"/>
        </w:rPr>
        <w:t>，</w:t>
      </w:r>
      <w:r w:rsidRPr="00447BFE">
        <w:rPr>
          <w:rFonts w:ascii="Times New Roman" w:hAnsi="Times New Roman" w:hint="eastAsia"/>
          <w:sz w:val="21"/>
          <w:szCs w:val="21"/>
        </w:rPr>
        <w:t>如下表所示。</w:t>
      </w:r>
    </w:p>
    <w:p w14:paraId="46E25B97" w14:textId="77777777" w:rsidR="001A503F" w:rsidRPr="008904B8" w:rsidRDefault="00361C9E" w:rsidP="008904B8">
      <w:pPr>
        <w:widowControl/>
        <w:wordWrap w:val="0"/>
        <w:jc w:val="right"/>
        <w:rPr>
          <w:rFonts w:ascii="黑体" w:eastAsia="黑体" w:hAnsi="黑体"/>
          <w:kern w:val="0"/>
          <w:szCs w:val="20"/>
        </w:rPr>
      </w:pPr>
      <w:r w:rsidRPr="008904B8">
        <w:rPr>
          <w:rFonts w:ascii="黑体" w:eastAsia="黑体" w:hAnsi="黑体" w:hint="eastAsia"/>
          <w:kern w:val="0"/>
          <w:szCs w:val="20"/>
        </w:rPr>
        <w:t xml:space="preserve"> </w:t>
      </w:r>
      <w:r w:rsidR="001A503F" w:rsidRPr="008904B8">
        <w:rPr>
          <w:rFonts w:ascii="黑体" w:eastAsia="黑体" w:hAnsi="黑体" w:hint="eastAsia"/>
          <w:kern w:val="0"/>
          <w:szCs w:val="20"/>
        </w:rPr>
        <w:t>表</w:t>
      </w:r>
      <w:r w:rsidR="002957ED" w:rsidRPr="008904B8">
        <w:rPr>
          <w:rFonts w:ascii="黑体" w:eastAsia="黑体" w:hAnsi="黑体" w:hint="eastAsia"/>
          <w:kern w:val="0"/>
          <w:szCs w:val="20"/>
        </w:rPr>
        <w:t>2</w:t>
      </w:r>
      <w:r w:rsidR="008904B8">
        <w:rPr>
          <w:rFonts w:ascii="黑体" w:eastAsia="黑体" w:hAnsi="黑体"/>
          <w:kern w:val="0"/>
          <w:szCs w:val="20"/>
        </w:rPr>
        <w:t>.2-1</w:t>
      </w:r>
      <w:r w:rsidR="001A503F" w:rsidRPr="008904B8">
        <w:rPr>
          <w:rFonts w:ascii="黑体" w:eastAsia="黑体" w:hAnsi="黑体" w:hint="eastAsia"/>
          <w:kern w:val="0"/>
          <w:szCs w:val="20"/>
        </w:rPr>
        <w:t xml:space="preserve"> 环境</w:t>
      </w:r>
      <w:r w:rsidR="001A503F" w:rsidRPr="008904B8">
        <w:rPr>
          <w:rFonts w:ascii="黑体" w:eastAsia="黑体" w:hAnsi="黑体"/>
          <w:kern w:val="0"/>
          <w:szCs w:val="20"/>
        </w:rPr>
        <w:t>噪声限值</w:t>
      </w:r>
      <w:r w:rsidR="00A65874" w:rsidRPr="008904B8">
        <w:rPr>
          <w:rFonts w:ascii="黑体" w:eastAsia="黑体" w:hAnsi="黑体" w:hint="eastAsia"/>
          <w:kern w:val="0"/>
          <w:szCs w:val="20"/>
        </w:rPr>
        <w:t xml:space="preserve">  </w:t>
      </w:r>
      <w:r w:rsidR="00930557" w:rsidRPr="008904B8">
        <w:rPr>
          <w:rFonts w:ascii="黑体" w:eastAsia="黑体" w:hAnsi="黑体" w:hint="eastAsia"/>
          <w:kern w:val="0"/>
          <w:szCs w:val="20"/>
        </w:rPr>
        <w:t xml:space="preserve"> </w:t>
      </w:r>
      <w:r w:rsidR="00B66C1E" w:rsidRPr="008904B8">
        <w:rPr>
          <w:rFonts w:ascii="黑体" w:eastAsia="黑体" w:hAnsi="黑体"/>
          <w:kern w:val="0"/>
          <w:szCs w:val="20"/>
        </w:rPr>
        <w:t xml:space="preserve">     </w:t>
      </w:r>
      <w:r w:rsidR="008904B8">
        <w:rPr>
          <w:rFonts w:ascii="黑体" w:eastAsia="黑体" w:hAnsi="黑体"/>
          <w:kern w:val="0"/>
          <w:szCs w:val="20"/>
        </w:rPr>
        <w:t xml:space="preserve">     </w:t>
      </w:r>
      <w:r w:rsidR="00B66C1E" w:rsidRPr="008904B8">
        <w:rPr>
          <w:rFonts w:ascii="黑体" w:eastAsia="黑体" w:hAnsi="黑体"/>
          <w:kern w:val="0"/>
          <w:szCs w:val="20"/>
        </w:rPr>
        <w:t xml:space="preserve">  </w:t>
      </w:r>
      <w:r w:rsidR="00930557" w:rsidRPr="008904B8">
        <w:rPr>
          <w:rFonts w:ascii="黑体" w:eastAsia="黑体" w:hAnsi="黑体" w:hint="eastAsia"/>
          <w:kern w:val="0"/>
          <w:szCs w:val="20"/>
        </w:rPr>
        <w:t xml:space="preserve">     单位</w:t>
      </w:r>
      <w:r w:rsidR="00930557" w:rsidRPr="008904B8">
        <w:rPr>
          <w:rFonts w:ascii="黑体" w:eastAsia="黑体" w:hAnsi="黑体"/>
          <w:kern w:val="0"/>
          <w:szCs w:val="20"/>
        </w:rPr>
        <w:t>：dB(A</w:t>
      </w:r>
      <w:r w:rsidR="00930557" w:rsidRPr="008904B8">
        <w:rPr>
          <w:rFonts w:ascii="黑体" w:eastAsia="黑体" w:hAnsi="黑体" w:hint="eastAsia"/>
          <w:kern w:val="0"/>
          <w:szCs w:val="20"/>
        </w:rPr>
        <w:t>)</w:t>
      </w:r>
    </w:p>
    <w:tbl>
      <w:tblPr>
        <w:tblW w:w="5000" w:type="pct"/>
        <w:jc w:val="center"/>
        <w:tblLook w:val="04A0" w:firstRow="1" w:lastRow="0" w:firstColumn="1" w:lastColumn="0" w:noHBand="0" w:noVBand="1"/>
      </w:tblPr>
      <w:tblGrid>
        <w:gridCol w:w="659"/>
        <w:gridCol w:w="831"/>
        <w:gridCol w:w="821"/>
        <w:gridCol w:w="821"/>
        <w:gridCol w:w="5144"/>
      </w:tblGrid>
      <w:tr w:rsidR="00116DD5" w:rsidRPr="00D34E70" w14:paraId="33DEE5C1" w14:textId="77777777" w:rsidTr="00815E72">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14:paraId="74E08A4A" w14:textId="77777777" w:rsidR="00930557" w:rsidRPr="00A65874" w:rsidRDefault="00116DD5" w:rsidP="00930557">
            <w:pPr>
              <w:widowControl/>
              <w:jc w:val="center"/>
              <w:rPr>
                <w:rFonts w:ascii="Times New Roman" w:hAnsi="Times New Roman" w:cs="宋体"/>
                <w:b/>
                <w:color w:val="000000"/>
                <w:kern w:val="0"/>
                <w:szCs w:val="21"/>
              </w:rPr>
            </w:pPr>
            <w:r w:rsidRPr="00A65874">
              <w:rPr>
                <w:rFonts w:ascii="Times New Roman" w:hAnsi="Times New Roman" w:cs="宋体" w:hint="eastAsia"/>
                <w:b/>
                <w:color w:val="000000"/>
                <w:kern w:val="0"/>
                <w:szCs w:val="21"/>
              </w:rPr>
              <w:t>声环境</w:t>
            </w:r>
          </w:p>
          <w:p w14:paraId="6526424D" w14:textId="77777777" w:rsidR="00116DD5" w:rsidRPr="00B83093" w:rsidRDefault="00116DD5" w:rsidP="00930557">
            <w:pPr>
              <w:widowControl/>
              <w:jc w:val="center"/>
              <w:rPr>
                <w:rFonts w:ascii="Times New Roman" w:hAnsi="Times New Roman" w:cs="宋体"/>
                <w:color w:val="000000"/>
                <w:kern w:val="0"/>
                <w:szCs w:val="21"/>
              </w:rPr>
            </w:pPr>
            <w:r w:rsidRPr="00A65874">
              <w:rPr>
                <w:rFonts w:ascii="Times New Roman" w:hAnsi="Times New Roman" w:cs="宋体" w:hint="eastAsia"/>
                <w:b/>
                <w:color w:val="000000"/>
                <w:kern w:val="0"/>
                <w:szCs w:val="21"/>
              </w:rPr>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hideMark/>
          </w:tcPr>
          <w:p w14:paraId="07CA62E9" w14:textId="77777777" w:rsidR="00116DD5" w:rsidRPr="00A65874" w:rsidRDefault="00116DD5" w:rsidP="00930557">
            <w:pPr>
              <w:widowControl/>
              <w:jc w:val="center"/>
              <w:rPr>
                <w:rFonts w:ascii="Times New Roman" w:hAnsi="Times New Roman" w:cs="宋体"/>
                <w:b/>
                <w:color w:val="000000"/>
                <w:kern w:val="0"/>
                <w:szCs w:val="21"/>
              </w:rPr>
            </w:pPr>
            <w:r w:rsidRPr="00A65874">
              <w:rPr>
                <w:rFonts w:ascii="Times New Roman" w:hAnsi="Times New Roman" w:cs="宋体" w:hint="eastAsia"/>
                <w:b/>
                <w:color w:val="000000"/>
                <w:kern w:val="0"/>
                <w:szCs w:val="21"/>
              </w:rPr>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hideMark/>
          </w:tcPr>
          <w:p w14:paraId="7A413D70" w14:textId="77777777" w:rsidR="00116DD5" w:rsidRPr="00A65874" w:rsidRDefault="00116DD5" w:rsidP="00930557">
            <w:pPr>
              <w:widowControl/>
              <w:jc w:val="center"/>
              <w:rPr>
                <w:rFonts w:ascii="Times New Roman" w:hAnsi="Times New Roman" w:cs="宋体"/>
                <w:b/>
                <w:color w:val="000000"/>
                <w:kern w:val="0"/>
                <w:szCs w:val="21"/>
              </w:rPr>
            </w:pPr>
            <w:r w:rsidRPr="00A65874">
              <w:rPr>
                <w:rFonts w:ascii="Times New Roman" w:hAnsi="Times New Roman" w:cs="宋体" w:hint="eastAsia"/>
                <w:b/>
                <w:color w:val="000000"/>
                <w:kern w:val="0"/>
                <w:szCs w:val="21"/>
              </w:rPr>
              <w:t>适用范围</w:t>
            </w:r>
          </w:p>
        </w:tc>
      </w:tr>
      <w:tr w:rsidR="00116DD5" w:rsidRPr="00D34E70" w14:paraId="1F47D5C3" w14:textId="77777777" w:rsidTr="00815E72">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hideMark/>
          </w:tcPr>
          <w:p w14:paraId="0920DE88" w14:textId="77777777" w:rsidR="00116DD5" w:rsidRPr="00B83093" w:rsidRDefault="00116DD5" w:rsidP="00116DD5">
            <w:pPr>
              <w:widowControl/>
              <w:jc w:val="left"/>
              <w:rPr>
                <w:rFonts w:ascii="Times New Roman" w:hAnsi="Times New Roman" w:cs="宋体"/>
                <w:color w:val="000000"/>
                <w:kern w:val="0"/>
                <w:szCs w:val="21"/>
              </w:rPr>
            </w:pPr>
          </w:p>
        </w:tc>
        <w:tc>
          <w:tcPr>
            <w:tcW w:w="496" w:type="pct"/>
            <w:tcBorders>
              <w:top w:val="nil"/>
              <w:left w:val="nil"/>
              <w:bottom w:val="single" w:sz="4" w:space="0" w:color="auto"/>
              <w:right w:val="single" w:sz="4" w:space="0" w:color="auto"/>
            </w:tcBorders>
            <w:shd w:val="clear" w:color="auto" w:fill="D9D9D9"/>
            <w:noWrap/>
            <w:vAlign w:val="center"/>
            <w:hideMark/>
          </w:tcPr>
          <w:p w14:paraId="4D05AA79" w14:textId="77777777" w:rsidR="00116DD5" w:rsidRPr="00A65874" w:rsidRDefault="00116DD5" w:rsidP="00930557">
            <w:pPr>
              <w:widowControl/>
              <w:jc w:val="center"/>
              <w:rPr>
                <w:rFonts w:ascii="Times New Roman" w:hAnsi="Times New Roman" w:cs="宋体"/>
                <w:b/>
                <w:color w:val="000000"/>
                <w:kern w:val="0"/>
                <w:szCs w:val="21"/>
              </w:rPr>
            </w:pPr>
            <w:r w:rsidRPr="00A65874">
              <w:rPr>
                <w:rFonts w:ascii="Times New Roman" w:hAnsi="Times New Roman" w:cs="宋体" w:hint="eastAsia"/>
                <w:b/>
                <w:color w:val="000000"/>
                <w:kern w:val="0"/>
                <w:szCs w:val="21"/>
              </w:rPr>
              <w:t>昼间</w:t>
            </w:r>
          </w:p>
        </w:tc>
        <w:tc>
          <w:tcPr>
            <w:tcW w:w="496" w:type="pct"/>
            <w:tcBorders>
              <w:top w:val="nil"/>
              <w:left w:val="nil"/>
              <w:bottom w:val="single" w:sz="4" w:space="0" w:color="auto"/>
              <w:right w:val="single" w:sz="4" w:space="0" w:color="auto"/>
            </w:tcBorders>
            <w:shd w:val="clear" w:color="auto" w:fill="D9D9D9"/>
            <w:noWrap/>
            <w:vAlign w:val="center"/>
            <w:hideMark/>
          </w:tcPr>
          <w:p w14:paraId="6D69BE18" w14:textId="77777777" w:rsidR="00116DD5" w:rsidRPr="00A65874" w:rsidRDefault="00116DD5" w:rsidP="00930557">
            <w:pPr>
              <w:widowControl/>
              <w:jc w:val="center"/>
              <w:rPr>
                <w:rFonts w:ascii="Times New Roman" w:hAnsi="Times New Roman" w:cs="宋体"/>
                <w:b/>
                <w:color w:val="000000"/>
                <w:kern w:val="0"/>
                <w:szCs w:val="21"/>
              </w:rPr>
            </w:pPr>
            <w:r w:rsidRPr="00A65874">
              <w:rPr>
                <w:rFonts w:ascii="Times New Roman" w:hAnsi="Times New Roman" w:cs="宋体" w:hint="eastAsia"/>
                <w:b/>
                <w:color w:val="000000"/>
                <w:kern w:val="0"/>
                <w:szCs w:val="21"/>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hideMark/>
          </w:tcPr>
          <w:p w14:paraId="0CAE8C44" w14:textId="77777777" w:rsidR="00116DD5" w:rsidRPr="00B83093" w:rsidRDefault="00116DD5" w:rsidP="00116DD5">
            <w:pPr>
              <w:widowControl/>
              <w:jc w:val="left"/>
              <w:rPr>
                <w:rFonts w:ascii="Times New Roman" w:hAnsi="Times New Roman" w:cs="宋体"/>
                <w:color w:val="000000"/>
                <w:kern w:val="0"/>
                <w:sz w:val="22"/>
              </w:rPr>
            </w:pPr>
          </w:p>
        </w:tc>
      </w:tr>
      <w:tr w:rsidR="00116DD5" w:rsidRPr="00D34E70" w14:paraId="4439ECA5" w14:textId="77777777" w:rsidTr="00815E72">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1E05124"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0</w:t>
            </w:r>
            <w:r w:rsidRPr="00B83093">
              <w:rPr>
                <w:rFonts w:ascii="Times New Roman" w:hAnsi="Times New Roman"/>
                <w:color w:val="000000"/>
                <w:kern w:val="0"/>
                <w:szCs w:val="21"/>
              </w:rPr>
              <w:t>类</w:t>
            </w:r>
          </w:p>
        </w:tc>
        <w:tc>
          <w:tcPr>
            <w:tcW w:w="496" w:type="pct"/>
            <w:tcBorders>
              <w:top w:val="nil"/>
              <w:left w:val="nil"/>
              <w:bottom w:val="single" w:sz="4" w:space="0" w:color="auto"/>
              <w:right w:val="single" w:sz="4" w:space="0" w:color="auto"/>
            </w:tcBorders>
            <w:shd w:val="clear" w:color="auto" w:fill="auto"/>
            <w:noWrap/>
            <w:vAlign w:val="center"/>
            <w:hideMark/>
          </w:tcPr>
          <w:p w14:paraId="35958781"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50</w:t>
            </w:r>
          </w:p>
        </w:tc>
        <w:tc>
          <w:tcPr>
            <w:tcW w:w="496" w:type="pct"/>
            <w:tcBorders>
              <w:top w:val="nil"/>
              <w:left w:val="nil"/>
              <w:bottom w:val="single" w:sz="4" w:space="0" w:color="auto"/>
              <w:right w:val="single" w:sz="4" w:space="0" w:color="auto"/>
            </w:tcBorders>
            <w:shd w:val="clear" w:color="auto" w:fill="auto"/>
            <w:noWrap/>
            <w:vAlign w:val="center"/>
            <w:hideMark/>
          </w:tcPr>
          <w:p w14:paraId="447C26E5"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40</w:t>
            </w:r>
          </w:p>
        </w:tc>
        <w:tc>
          <w:tcPr>
            <w:tcW w:w="3108" w:type="pct"/>
            <w:tcBorders>
              <w:top w:val="nil"/>
              <w:left w:val="nil"/>
              <w:bottom w:val="single" w:sz="4" w:space="0" w:color="auto"/>
              <w:right w:val="single" w:sz="12" w:space="0" w:color="auto"/>
            </w:tcBorders>
            <w:shd w:val="clear" w:color="auto" w:fill="auto"/>
            <w:vAlign w:val="center"/>
            <w:hideMark/>
          </w:tcPr>
          <w:p w14:paraId="69ED0085" w14:textId="77777777" w:rsidR="00116DD5" w:rsidRPr="00B83093" w:rsidRDefault="00116DD5" w:rsidP="00761CF1">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指康复疗养区等特别需要安静的区域</w:t>
            </w:r>
            <w:r w:rsidR="00761CF1">
              <w:rPr>
                <w:rFonts w:ascii="Times New Roman" w:hAnsi="Times New Roman" w:cs="宋体" w:hint="eastAsia"/>
                <w:color w:val="000000"/>
                <w:kern w:val="0"/>
                <w:szCs w:val="21"/>
              </w:rPr>
              <w:t xml:space="preserve"> </w:t>
            </w:r>
          </w:p>
        </w:tc>
      </w:tr>
      <w:tr w:rsidR="00116DD5" w:rsidRPr="00D34E70" w14:paraId="6393C96B"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D385938"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1</w:t>
            </w:r>
            <w:r w:rsidRPr="00B83093">
              <w:rPr>
                <w:rFonts w:ascii="Times New Roman" w:hAnsi="Times New Roman"/>
                <w:color w:val="000000"/>
                <w:kern w:val="0"/>
                <w:szCs w:val="21"/>
              </w:rPr>
              <w:t>类</w:t>
            </w:r>
          </w:p>
        </w:tc>
        <w:tc>
          <w:tcPr>
            <w:tcW w:w="496" w:type="pct"/>
            <w:tcBorders>
              <w:top w:val="nil"/>
              <w:left w:val="nil"/>
              <w:bottom w:val="single" w:sz="4" w:space="0" w:color="auto"/>
              <w:right w:val="single" w:sz="4" w:space="0" w:color="auto"/>
            </w:tcBorders>
            <w:shd w:val="clear" w:color="auto" w:fill="auto"/>
            <w:noWrap/>
            <w:vAlign w:val="center"/>
            <w:hideMark/>
          </w:tcPr>
          <w:p w14:paraId="75C3AD08"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55</w:t>
            </w:r>
          </w:p>
        </w:tc>
        <w:tc>
          <w:tcPr>
            <w:tcW w:w="496" w:type="pct"/>
            <w:tcBorders>
              <w:top w:val="nil"/>
              <w:left w:val="nil"/>
              <w:bottom w:val="single" w:sz="4" w:space="0" w:color="auto"/>
              <w:right w:val="single" w:sz="4" w:space="0" w:color="auto"/>
            </w:tcBorders>
            <w:shd w:val="clear" w:color="auto" w:fill="auto"/>
            <w:noWrap/>
            <w:vAlign w:val="center"/>
            <w:hideMark/>
          </w:tcPr>
          <w:p w14:paraId="6ED1F720"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45</w:t>
            </w:r>
          </w:p>
        </w:tc>
        <w:tc>
          <w:tcPr>
            <w:tcW w:w="3108" w:type="pct"/>
            <w:tcBorders>
              <w:top w:val="nil"/>
              <w:left w:val="nil"/>
              <w:bottom w:val="single" w:sz="4" w:space="0" w:color="auto"/>
              <w:right w:val="single" w:sz="12" w:space="0" w:color="auto"/>
            </w:tcBorders>
            <w:shd w:val="clear" w:color="auto" w:fill="auto"/>
            <w:vAlign w:val="center"/>
            <w:hideMark/>
          </w:tcPr>
          <w:p w14:paraId="08028422" w14:textId="77777777" w:rsidR="00116DD5" w:rsidRPr="00B83093" w:rsidRDefault="00116DD5" w:rsidP="00116DD5">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指以居民住宅、医疗卫生、文化教育、科研设计、行政办公为主要功能，需要保持安静的区域。</w:t>
            </w:r>
            <w:r w:rsidRPr="00B83093">
              <w:rPr>
                <w:rFonts w:ascii="Times New Roman" w:hAnsi="Times New Roman" w:cs="宋体" w:hint="eastAsia"/>
                <w:color w:val="000000"/>
                <w:kern w:val="0"/>
                <w:szCs w:val="21"/>
              </w:rPr>
              <w:t xml:space="preserve"> </w:t>
            </w:r>
          </w:p>
        </w:tc>
      </w:tr>
      <w:tr w:rsidR="00116DD5" w:rsidRPr="00D34E70" w14:paraId="773DB04B"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37A2E922"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2</w:t>
            </w:r>
            <w:r w:rsidRPr="00B83093">
              <w:rPr>
                <w:rFonts w:ascii="Times New Roman" w:hAnsi="Times New Roman"/>
                <w:color w:val="000000"/>
                <w:kern w:val="0"/>
                <w:szCs w:val="21"/>
              </w:rPr>
              <w:t>类</w:t>
            </w:r>
          </w:p>
        </w:tc>
        <w:tc>
          <w:tcPr>
            <w:tcW w:w="496" w:type="pct"/>
            <w:tcBorders>
              <w:top w:val="nil"/>
              <w:left w:val="nil"/>
              <w:bottom w:val="single" w:sz="4" w:space="0" w:color="auto"/>
              <w:right w:val="single" w:sz="4" w:space="0" w:color="auto"/>
            </w:tcBorders>
            <w:shd w:val="clear" w:color="auto" w:fill="auto"/>
            <w:noWrap/>
            <w:vAlign w:val="center"/>
            <w:hideMark/>
          </w:tcPr>
          <w:p w14:paraId="7FD6A054"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60</w:t>
            </w:r>
          </w:p>
        </w:tc>
        <w:tc>
          <w:tcPr>
            <w:tcW w:w="496" w:type="pct"/>
            <w:tcBorders>
              <w:top w:val="nil"/>
              <w:left w:val="nil"/>
              <w:bottom w:val="single" w:sz="4" w:space="0" w:color="auto"/>
              <w:right w:val="single" w:sz="4" w:space="0" w:color="auto"/>
            </w:tcBorders>
            <w:shd w:val="clear" w:color="auto" w:fill="auto"/>
            <w:noWrap/>
            <w:vAlign w:val="center"/>
            <w:hideMark/>
          </w:tcPr>
          <w:p w14:paraId="67D1B4B1"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50</w:t>
            </w:r>
          </w:p>
        </w:tc>
        <w:tc>
          <w:tcPr>
            <w:tcW w:w="3108" w:type="pct"/>
            <w:tcBorders>
              <w:top w:val="nil"/>
              <w:left w:val="nil"/>
              <w:bottom w:val="single" w:sz="4" w:space="0" w:color="auto"/>
              <w:right w:val="single" w:sz="12" w:space="0" w:color="auto"/>
            </w:tcBorders>
            <w:shd w:val="clear" w:color="auto" w:fill="auto"/>
            <w:vAlign w:val="center"/>
            <w:hideMark/>
          </w:tcPr>
          <w:p w14:paraId="730DE601" w14:textId="77777777" w:rsidR="00116DD5" w:rsidRPr="00B83093" w:rsidRDefault="00116DD5" w:rsidP="00116DD5">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指以商业金融、集市贸易为主要功能，或者居住、商业、</w:t>
            </w:r>
            <w:r w:rsidRPr="00B83093">
              <w:rPr>
                <w:rFonts w:ascii="Times New Roman" w:hAnsi="Times New Roman" w:cs="宋体" w:hint="eastAsia"/>
                <w:color w:val="000000"/>
                <w:kern w:val="0"/>
                <w:szCs w:val="21"/>
              </w:rPr>
              <w:t xml:space="preserve"> </w:t>
            </w:r>
            <w:r w:rsidRPr="00B83093">
              <w:rPr>
                <w:rFonts w:ascii="Times New Roman" w:hAnsi="Times New Roman" w:cs="宋体" w:hint="eastAsia"/>
                <w:color w:val="000000"/>
                <w:kern w:val="0"/>
                <w:szCs w:val="21"/>
              </w:rPr>
              <w:t>工业混杂，需要维护住宅安静的区域。</w:t>
            </w:r>
            <w:r w:rsidRPr="00B83093">
              <w:rPr>
                <w:rFonts w:ascii="Times New Roman" w:hAnsi="Times New Roman" w:cs="宋体" w:hint="eastAsia"/>
                <w:color w:val="000000"/>
                <w:kern w:val="0"/>
                <w:szCs w:val="21"/>
              </w:rPr>
              <w:t xml:space="preserve"> </w:t>
            </w:r>
          </w:p>
        </w:tc>
      </w:tr>
      <w:tr w:rsidR="00116DD5" w:rsidRPr="00D34E70" w14:paraId="0F6DCB86" w14:textId="77777777" w:rsidTr="00815E72">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4A117DF"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3</w:t>
            </w:r>
            <w:r w:rsidRPr="00B83093">
              <w:rPr>
                <w:rFonts w:ascii="Times New Roman" w:hAnsi="Times New Roman"/>
                <w:color w:val="000000"/>
                <w:kern w:val="0"/>
                <w:szCs w:val="21"/>
              </w:rPr>
              <w:t>类</w:t>
            </w:r>
          </w:p>
        </w:tc>
        <w:tc>
          <w:tcPr>
            <w:tcW w:w="496" w:type="pct"/>
            <w:tcBorders>
              <w:top w:val="nil"/>
              <w:left w:val="nil"/>
              <w:bottom w:val="single" w:sz="4" w:space="0" w:color="auto"/>
              <w:right w:val="single" w:sz="4" w:space="0" w:color="auto"/>
            </w:tcBorders>
            <w:shd w:val="clear" w:color="auto" w:fill="auto"/>
            <w:noWrap/>
            <w:vAlign w:val="center"/>
            <w:hideMark/>
          </w:tcPr>
          <w:p w14:paraId="031D8BC6"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65</w:t>
            </w:r>
          </w:p>
        </w:tc>
        <w:tc>
          <w:tcPr>
            <w:tcW w:w="496" w:type="pct"/>
            <w:tcBorders>
              <w:top w:val="nil"/>
              <w:left w:val="nil"/>
              <w:bottom w:val="single" w:sz="4" w:space="0" w:color="auto"/>
              <w:right w:val="single" w:sz="4" w:space="0" w:color="auto"/>
            </w:tcBorders>
            <w:shd w:val="clear" w:color="auto" w:fill="auto"/>
            <w:noWrap/>
            <w:vAlign w:val="center"/>
            <w:hideMark/>
          </w:tcPr>
          <w:p w14:paraId="1F87E287"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55</w:t>
            </w:r>
          </w:p>
        </w:tc>
        <w:tc>
          <w:tcPr>
            <w:tcW w:w="3108" w:type="pct"/>
            <w:tcBorders>
              <w:top w:val="nil"/>
              <w:left w:val="nil"/>
              <w:bottom w:val="single" w:sz="4" w:space="0" w:color="auto"/>
              <w:right w:val="single" w:sz="12" w:space="0" w:color="auto"/>
            </w:tcBorders>
            <w:shd w:val="clear" w:color="auto" w:fill="auto"/>
            <w:vAlign w:val="center"/>
            <w:hideMark/>
          </w:tcPr>
          <w:p w14:paraId="3B0A2658" w14:textId="77777777" w:rsidR="00116DD5" w:rsidRPr="00B83093" w:rsidRDefault="00116DD5" w:rsidP="00116DD5">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指以工业生产、仓储物流为主要功能，需要防止工业噪声对周围环境产生严重影响的区域。</w:t>
            </w:r>
          </w:p>
        </w:tc>
      </w:tr>
      <w:tr w:rsidR="00116DD5" w:rsidRPr="00D34E70" w14:paraId="52DC989A" w14:textId="77777777" w:rsidTr="00815E72">
        <w:trPr>
          <w:cantSplit/>
          <w:trHeight w:val="810"/>
          <w:jc w:val="center"/>
        </w:trPr>
        <w:tc>
          <w:tcPr>
            <w:tcW w:w="398" w:type="pct"/>
            <w:vMerge w:val="restart"/>
            <w:tcBorders>
              <w:top w:val="nil"/>
              <w:left w:val="single" w:sz="12" w:space="0" w:color="auto"/>
              <w:bottom w:val="single" w:sz="4" w:space="0" w:color="auto"/>
              <w:right w:val="single" w:sz="4" w:space="0" w:color="auto"/>
            </w:tcBorders>
            <w:shd w:val="clear" w:color="auto" w:fill="auto"/>
            <w:noWrap/>
            <w:vAlign w:val="center"/>
            <w:hideMark/>
          </w:tcPr>
          <w:p w14:paraId="02258716"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4</w:t>
            </w:r>
            <w:r w:rsidRPr="00B83093">
              <w:rPr>
                <w:rFonts w:ascii="Times New Roman" w:hAnsi="Times New Roman"/>
                <w:color w:val="000000"/>
                <w:kern w:val="0"/>
                <w:szCs w:val="21"/>
              </w:rPr>
              <w:t>类</w:t>
            </w:r>
          </w:p>
        </w:tc>
        <w:tc>
          <w:tcPr>
            <w:tcW w:w="502" w:type="pct"/>
            <w:tcBorders>
              <w:top w:val="nil"/>
              <w:left w:val="nil"/>
              <w:bottom w:val="single" w:sz="4" w:space="0" w:color="auto"/>
              <w:right w:val="single" w:sz="4" w:space="0" w:color="auto"/>
            </w:tcBorders>
            <w:shd w:val="clear" w:color="auto" w:fill="auto"/>
            <w:noWrap/>
            <w:vAlign w:val="center"/>
            <w:hideMark/>
          </w:tcPr>
          <w:p w14:paraId="74BBFB54"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4a</w:t>
            </w:r>
            <w:r w:rsidRPr="00B83093">
              <w:rPr>
                <w:rFonts w:ascii="Times New Roman" w:hAnsi="Times New Roman"/>
                <w:color w:val="000000"/>
                <w:kern w:val="0"/>
                <w:szCs w:val="21"/>
              </w:rPr>
              <w:t>类</w:t>
            </w:r>
          </w:p>
        </w:tc>
        <w:tc>
          <w:tcPr>
            <w:tcW w:w="496" w:type="pct"/>
            <w:tcBorders>
              <w:top w:val="nil"/>
              <w:left w:val="nil"/>
              <w:bottom w:val="single" w:sz="4" w:space="0" w:color="auto"/>
              <w:right w:val="single" w:sz="4" w:space="0" w:color="auto"/>
            </w:tcBorders>
            <w:shd w:val="clear" w:color="auto" w:fill="auto"/>
            <w:noWrap/>
            <w:vAlign w:val="center"/>
            <w:hideMark/>
          </w:tcPr>
          <w:p w14:paraId="6AA5C964"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70</w:t>
            </w:r>
          </w:p>
        </w:tc>
        <w:tc>
          <w:tcPr>
            <w:tcW w:w="496" w:type="pct"/>
            <w:tcBorders>
              <w:top w:val="nil"/>
              <w:left w:val="nil"/>
              <w:bottom w:val="single" w:sz="4" w:space="0" w:color="auto"/>
              <w:right w:val="single" w:sz="4" w:space="0" w:color="auto"/>
            </w:tcBorders>
            <w:shd w:val="clear" w:color="auto" w:fill="auto"/>
            <w:noWrap/>
            <w:vAlign w:val="center"/>
            <w:hideMark/>
          </w:tcPr>
          <w:p w14:paraId="752BE641"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55</w:t>
            </w:r>
          </w:p>
        </w:tc>
        <w:tc>
          <w:tcPr>
            <w:tcW w:w="3108" w:type="pct"/>
            <w:tcBorders>
              <w:top w:val="nil"/>
              <w:left w:val="nil"/>
              <w:bottom w:val="single" w:sz="4" w:space="0" w:color="auto"/>
              <w:right w:val="single" w:sz="12" w:space="0" w:color="auto"/>
            </w:tcBorders>
            <w:shd w:val="clear" w:color="auto" w:fill="auto"/>
            <w:vAlign w:val="center"/>
            <w:hideMark/>
          </w:tcPr>
          <w:p w14:paraId="302D3F27" w14:textId="77777777" w:rsidR="00116DD5" w:rsidRPr="00B83093" w:rsidRDefault="00116DD5" w:rsidP="00116DD5">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适用于高速公路、一级公路、二级公路、城市快速路、城市主干路、城市次干路、城市轨道交通、内河航道两侧一定距离之内，需要防止交通噪声对周围环境产生严重影响的区域。</w:t>
            </w:r>
          </w:p>
        </w:tc>
      </w:tr>
      <w:tr w:rsidR="00116DD5" w:rsidRPr="00D34E70" w14:paraId="15A98D0F" w14:textId="77777777" w:rsidTr="00815E72">
        <w:trPr>
          <w:cantSplit/>
          <w:trHeight w:val="540"/>
          <w:jc w:val="center"/>
        </w:trPr>
        <w:tc>
          <w:tcPr>
            <w:tcW w:w="398" w:type="pct"/>
            <w:vMerge/>
            <w:tcBorders>
              <w:top w:val="nil"/>
              <w:left w:val="single" w:sz="12" w:space="0" w:color="auto"/>
              <w:bottom w:val="single" w:sz="12" w:space="0" w:color="auto"/>
              <w:right w:val="single" w:sz="4" w:space="0" w:color="auto"/>
            </w:tcBorders>
            <w:vAlign w:val="center"/>
            <w:hideMark/>
          </w:tcPr>
          <w:p w14:paraId="73D73930" w14:textId="77777777" w:rsidR="00116DD5" w:rsidRPr="00B83093" w:rsidRDefault="00116DD5" w:rsidP="00930557">
            <w:pPr>
              <w:widowControl/>
              <w:jc w:val="center"/>
              <w:rPr>
                <w:rFonts w:ascii="Times New Roman" w:hAnsi="Times New Roman"/>
                <w:color w:val="000000"/>
                <w:kern w:val="0"/>
                <w:szCs w:val="21"/>
              </w:rPr>
            </w:pPr>
          </w:p>
        </w:tc>
        <w:tc>
          <w:tcPr>
            <w:tcW w:w="502" w:type="pct"/>
            <w:tcBorders>
              <w:top w:val="nil"/>
              <w:left w:val="nil"/>
              <w:bottom w:val="single" w:sz="12" w:space="0" w:color="auto"/>
              <w:right w:val="single" w:sz="4" w:space="0" w:color="auto"/>
            </w:tcBorders>
            <w:shd w:val="clear" w:color="auto" w:fill="auto"/>
            <w:noWrap/>
            <w:vAlign w:val="center"/>
            <w:hideMark/>
          </w:tcPr>
          <w:p w14:paraId="22B9E033"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4b</w:t>
            </w:r>
            <w:r w:rsidRPr="00B83093">
              <w:rPr>
                <w:rFonts w:ascii="Times New Roman" w:hAnsi="Times New Roman"/>
                <w:color w:val="000000"/>
                <w:kern w:val="0"/>
                <w:szCs w:val="21"/>
              </w:rPr>
              <w:t>类</w:t>
            </w:r>
          </w:p>
        </w:tc>
        <w:tc>
          <w:tcPr>
            <w:tcW w:w="496" w:type="pct"/>
            <w:tcBorders>
              <w:top w:val="nil"/>
              <w:left w:val="nil"/>
              <w:bottom w:val="single" w:sz="12" w:space="0" w:color="auto"/>
              <w:right w:val="single" w:sz="4" w:space="0" w:color="auto"/>
            </w:tcBorders>
            <w:shd w:val="clear" w:color="auto" w:fill="auto"/>
            <w:noWrap/>
            <w:vAlign w:val="center"/>
            <w:hideMark/>
          </w:tcPr>
          <w:p w14:paraId="4FDABE72"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70</w:t>
            </w:r>
          </w:p>
        </w:tc>
        <w:tc>
          <w:tcPr>
            <w:tcW w:w="496" w:type="pct"/>
            <w:tcBorders>
              <w:top w:val="nil"/>
              <w:left w:val="nil"/>
              <w:bottom w:val="single" w:sz="12" w:space="0" w:color="auto"/>
              <w:right w:val="single" w:sz="4" w:space="0" w:color="auto"/>
            </w:tcBorders>
            <w:shd w:val="clear" w:color="auto" w:fill="auto"/>
            <w:noWrap/>
            <w:vAlign w:val="center"/>
            <w:hideMark/>
          </w:tcPr>
          <w:p w14:paraId="15C904EA" w14:textId="77777777"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60</w:t>
            </w:r>
          </w:p>
        </w:tc>
        <w:tc>
          <w:tcPr>
            <w:tcW w:w="3108" w:type="pct"/>
            <w:tcBorders>
              <w:top w:val="nil"/>
              <w:left w:val="nil"/>
              <w:bottom w:val="single" w:sz="12" w:space="0" w:color="auto"/>
              <w:right w:val="single" w:sz="12" w:space="0" w:color="auto"/>
            </w:tcBorders>
            <w:shd w:val="clear" w:color="auto" w:fill="auto"/>
            <w:vAlign w:val="center"/>
            <w:hideMark/>
          </w:tcPr>
          <w:p w14:paraId="5BCE5541" w14:textId="77777777" w:rsidR="00116DD5" w:rsidRPr="00B83093" w:rsidRDefault="00116DD5" w:rsidP="00116DD5">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适用于铁路干线两侧一定距离之内，需要防止交通噪声对周围环境产生严重影响的区域。</w:t>
            </w:r>
          </w:p>
        </w:tc>
      </w:tr>
    </w:tbl>
    <w:p w14:paraId="24954840"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lastRenderedPageBreak/>
        <w:t>注：</w:t>
      </w:r>
      <w:r w:rsidRPr="00684684">
        <w:rPr>
          <w:rFonts w:ascii="黑体" w:eastAsia="黑体" w:hAnsi="黑体"/>
          <w:sz w:val="18"/>
          <w:szCs w:val="21"/>
        </w:rPr>
        <w:t xml:space="preserve"> </w:t>
      </w:r>
      <w:r w:rsidRPr="00684684">
        <w:rPr>
          <w:rFonts w:ascii="黑体" w:eastAsia="黑体" w:hAnsi="黑体" w:hint="eastAsia"/>
          <w:sz w:val="18"/>
          <w:szCs w:val="21"/>
        </w:rPr>
        <w:t>根据《中华人民</w:t>
      </w:r>
      <w:r w:rsidRPr="00684684">
        <w:rPr>
          <w:rFonts w:ascii="黑体" w:eastAsia="黑体" w:hAnsi="黑体"/>
          <w:sz w:val="18"/>
          <w:szCs w:val="21"/>
        </w:rPr>
        <w:t>共和国环境</w:t>
      </w:r>
      <w:r w:rsidRPr="00684684">
        <w:rPr>
          <w:rFonts w:ascii="黑体" w:eastAsia="黑体" w:hAnsi="黑体" w:hint="eastAsia"/>
          <w:sz w:val="18"/>
          <w:szCs w:val="21"/>
        </w:rPr>
        <w:t>噪声</w:t>
      </w:r>
      <w:r w:rsidRPr="00684684">
        <w:rPr>
          <w:rFonts w:ascii="黑体" w:eastAsia="黑体" w:hAnsi="黑体"/>
          <w:sz w:val="18"/>
          <w:szCs w:val="21"/>
        </w:rPr>
        <w:t>污染防治法</w:t>
      </w:r>
      <w:r w:rsidRPr="00684684">
        <w:rPr>
          <w:rFonts w:ascii="黑体" w:eastAsia="黑体" w:hAnsi="黑体" w:hint="eastAsia"/>
          <w:sz w:val="18"/>
          <w:szCs w:val="21"/>
        </w:rPr>
        <w:t>》，“昼间”是指6:00至22:00之间</w:t>
      </w:r>
      <w:r w:rsidRPr="00684684">
        <w:rPr>
          <w:rFonts w:ascii="黑体" w:eastAsia="黑体" w:hAnsi="黑体"/>
          <w:sz w:val="18"/>
          <w:szCs w:val="21"/>
        </w:rPr>
        <w:t>的时段；</w:t>
      </w:r>
      <w:r w:rsidRPr="00684684">
        <w:rPr>
          <w:rFonts w:ascii="黑体" w:eastAsia="黑体" w:hAnsi="黑体" w:hint="eastAsia"/>
          <w:sz w:val="18"/>
          <w:szCs w:val="21"/>
        </w:rPr>
        <w:t>“夜间”是指22：00至</w:t>
      </w:r>
      <w:r w:rsidRPr="00684684">
        <w:rPr>
          <w:rFonts w:ascii="黑体" w:eastAsia="黑体" w:hAnsi="黑体"/>
          <w:sz w:val="18"/>
          <w:szCs w:val="21"/>
        </w:rPr>
        <w:t>次日</w:t>
      </w:r>
      <w:r w:rsidRPr="00684684">
        <w:rPr>
          <w:rFonts w:ascii="黑体" w:eastAsia="黑体" w:hAnsi="黑体" w:hint="eastAsia"/>
          <w:sz w:val="18"/>
          <w:szCs w:val="21"/>
        </w:rPr>
        <w:t>6:00之间</w:t>
      </w:r>
      <w:r w:rsidRPr="00684684">
        <w:rPr>
          <w:rFonts w:ascii="黑体" w:eastAsia="黑体" w:hAnsi="黑体"/>
          <w:sz w:val="18"/>
          <w:szCs w:val="21"/>
        </w:rPr>
        <w:t>的时段。</w:t>
      </w:r>
    </w:p>
    <w:p w14:paraId="0E0183E3" w14:textId="77777777" w:rsidR="007121F1" w:rsidRPr="00935299" w:rsidRDefault="007121F1" w:rsidP="00935299">
      <w:pPr>
        <w:pStyle w:val="1"/>
        <w:rPr>
          <w:rFonts w:ascii="Times New Roman" w:hAnsi="Times New Roman"/>
          <w:sz w:val="28"/>
          <w:szCs w:val="28"/>
        </w:rPr>
      </w:pPr>
      <w:bookmarkStart w:id="21" w:name="声功能区类别表格"/>
      <w:bookmarkStart w:id="22" w:name="_Toc479326721"/>
      <w:bookmarkStart w:id="23" w:name="_Toc92047509"/>
      <w:bookmarkEnd w:id="21"/>
      <w:r w:rsidRPr="00935299">
        <w:rPr>
          <w:rFonts w:ascii="Times New Roman" w:hAnsi="Times New Roman" w:hint="eastAsia"/>
          <w:sz w:val="28"/>
          <w:szCs w:val="28"/>
        </w:rPr>
        <w:t>3.</w:t>
      </w:r>
      <w:r w:rsidRPr="00935299">
        <w:rPr>
          <w:rFonts w:ascii="Times New Roman" w:hAnsi="Times New Roman" w:hint="eastAsia"/>
          <w:sz w:val="28"/>
          <w:szCs w:val="28"/>
        </w:rPr>
        <w:t>模拟</w:t>
      </w:r>
      <w:r w:rsidRPr="00935299">
        <w:rPr>
          <w:rFonts w:ascii="Times New Roman" w:hAnsi="Times New Roman"/>
          <w:sz w:val="28"/>
          <w:szCs w:val="28"/>
        </w:rPr>
        <w:t>方法</w:t>
      </w:r>
      <w:bookmarkEnd w:id="22"/>
      <w:bookmarkEnd w:id="23"/>
    </w:p>
    <w:p w14:paraId="6B2D5DA0" w14:textId="77777777" w:rsidR="00385B5B" w:rsidRPr="0036785B" w:rsidRDefault="00385B5B" w:rsidP="0036785B">
      <w:pPr>
        <w:pStyle w:val="2"/>
        <w:rPr>
          <w:sz w:val="24"/>
          <w:szCs w:val="24"/>
        </w:rPr>
      </w:pPr>
      <w:bookmarkStart w:id="24" w:name="_Toc479326722"/>
      <w:bookmarkStart w:id="25" w:name="_Toc92047510"/>
      <w:r w:rsidRPr="0036785B">
        <w:rPr>
          <w:rFonts w:hint="eastAsia"/>
          <w:sz w:val="24"/>
          <w:szCs w:val="24"/>
        </w:rPr>
        <w:t>3.1</w:t>
      </w:r>
      <w:r w:rsidRPr="0036785B">
        <w:rPr>
          <w:rFonts w:hint="eastAsia"/>
          <w:sz w:val="24"/>
          <w:szCs w:val="24"/>
        </w:rPr>
        <w:t>模拟软件</w:t>
      </w:r>
      <w:bookmarkEnd w:id="24"/>
      <w:bookmarkEnd w:id="25"/>
    </w:p>
    <w:p w14:paraId="466DABE0" w14:textId="77777777" w:rsidR="00D207FB" w:rsidRPr="000C7D9A" w:rsidRDefault="00D207FB" w:rsidP="00D207FB">
      <w:pPr>
        <w:pStyle w:val="af"/>
        <w:spacing w:line="276" w:lineRule="auto"/>
        <w:ind w:firstLine="420"/>
        <w:rPr>
          <w:rFonts w:cs="Times New Roman"/>
          <w:sz w:val="21"/>
          <w:szCs w:val="21"/>
        </w:rPr>
      </w:pPr>
      <w:bookmarkStart w:id="26" w:name="_Toc479326723"/>
      <w:r w:rsidRPr="00447BFE">
        <w:rPr>
          <w:rFonts w:hint="eastAsia"/>
          <w:sz w:val="21"/>
          <w:szCs w:val="21"/>
        </w:rPr>
        <w:t>本报告采用</w:t>
      </w:r>
      <w:r>
        <w:rPr>
          <w:rFonts w:hint="eastAsia"/>
          <w:sz w:val="21"/>
          <w:szCs w:val="21"/>
        </w:rPr>
        <w:t>建筑</w:t>
      </w:r>
      <w:r>
        <w:rPr>
          <w:sz w:val="21"/>
          <w:szCs w:val="21"/>
        </w:rPr>
        <w:t>声环境分析软件</w:t>
      </w:r>
      <w:r w:rsidRPr="00447BFE">
        <w:rPr>
          <w:rFonts w:hint="eastAsia"/>
          <w:sz w:val="21"/>
          <w:szCs w:val="21"/>
        </w:rPr>
        <w:t>S</w:t>
      </w:r>
      <w:r>
        <w:rPr>
          <w:sz w:val="21"/>
          <w:szCs w:val="21"/>
        </w:rPr>
        <w:t>E</w:t>
      </w:r>
      <w:r w:rsidRPr="00447BFE">
        <w:rPr>
          <w:rFonts w:hint="eastAsia"/>
          <w:sz w:val="21"/>
          <w:szCs w:val="21"/>
        </w:rPr>
        <w:t>DU</w:t>
      </w:r>
      <w:r w:rsidRPr="00447BFE">
        <w:rPr>
          <w:rFonts w:hint="eastAsia"/>
          <w:sz w:val="21"/>
          <w:szCs w:val="21"/>
        </w:rPr>
        <w:t>进行模拟计算分析。</w:t>
      </w:r>
      <w:r w:rsidRPr="00447BFE">
        <w:rPr>
          <w:rFonts w:hint="eastAsia"/>
          <w:sz w:val="21"/>
          <w:szCs w:val="21"/>
        </w:rPr>
        <w:t>S</w:t>
      </w:r>
      <w:r>
        <w:rPr>
          <w:sz w:val="21"/>
          <w:szCs w:val="21"/>
        </w:rPr>
        <w:t>E</w:t>
      </w:r>
      <w:r w:rsidRPr="00447BFE">
        <w:rPr>
          <w:rFonts w:hint="eastAsia"/>
          <w:sz w:val="21"/>
          <w:szCs w:val="21"/>
        </w:rPr>
        <w:t>DU</w:t>
      </w:r>
      <w:r w:rsidRPr="00447BFE">
        <w:rPr>
          <w:rFonts w:hint="eastAsia"/>
          <w:sz w:val="21"/>
          <w:szCs w:val="21"/>
        </w:rPr>
        <w:t>是一款</w:t>
      </w:r>
      <w:r>
        <w:rPr>
          <w:rFonts w:hint="eastAsia"/>
          <w:sz w:val="21"/>
          <w:szCs w:val="21"/>
        </w:rPr>
        <w:t>可用</w:t>
      </w:r>
      <w:r>
        <w:rPr>
          <w:sz w:val="21"/>
          <w:szCs w:val="21"/>
        </w:rPr>
        <w:t>于</w:t>
      </w:r>
      <w:r w:rsidRPr="00447BFE">
        <w:rPr>
          <w:rFonts w:hint="eastAsia"/>
          <w:sz w:val="21"/>
          <w:szCs w:val="21"/>
        </w:rPr>
        <w:t>噪声计算、评估和预测</w:t>
      </w:r>
      <w:r>
        <w:rPr>
          <w:rFonts w:hint="eastAsia"/>
          <w:sz w:val="21"/>
          <w:szCs w:val="21"/>
        </w:rPr>
        <w:t>的</w:t>
      </w:r>
      <w:r w:rsidRPr="00447BFE">
        <w:rPr>
          <w:rFonts w:hint="eastAsia"/>
          <w:sz w:val="21"/>
          <w:szCs w:val="21"/>
        </w:rPr>
        <w:t>软件，</w:t>
      </w:r>
      <w:r w:rsidRPr="000C7D9A">
        <w:rPr>
          <w:rFonts w:cs="Times New Roman"/>
          <w:sz w:val="21"/>
          <w:szCs w:val="21"/>
        </w:rPr>
        <w:t>计算原理源于国际标准化组织规定的《户外声传播的衰减的计算方法</w:t>
      </w:r>
      <w:r w:rsidRPr="00D207FB">
        <w:rPr>
          <w:rFonts w:cs="Times New Roman"/>
          <w:spacing w:val="14"/>
          <w:kern w:val="0"/>
          <w:sz w:val="21"/>
          <w:szCs w:val="21"/>
          <w:fitText w:val="294" w:id="1672124160"/>
        </w:rPr>
        <w:t>》</w:t>
      </w:r>
      <w:r w:rsidRPr="00D207FB">
        <w:rPr>
          <w:rFonts w:cs="Times New Roman"/>
          <w:spacing w:val="-13"/>
          <w:kern w:val="0"/>
          <w:sz w:val="21"/>
          <w:szCs w:val="21"/>
          <w:fitText w:val="294" w:id="1672124160"/>
        </w:rPr>
        <w:t>I</w:t>
      </w:r>
      <w:r w:rsidRPr="000C7D9A">
        <w:rPr>
          <w:rFonts w:cs="Times New Roman"/>
          <w:sz w:val="21"/>
          <w:szCs w:val="21"/>
        </w:rPr>
        <w:t>SO9613-2</w:t>
      </w:r>
      <w:r w:rsidRPr="000C7D9A">
        <w:rPr>
          <w:rFonts w:cs="Times New Roman"/>
          <w:sz w:val="21"/>
          <w:szCs w:val="21"/>
        </w:rPr>
        <w:t>：</w:t>
      </w:r>
      <w:r w:rsidRPr="000C7D9A">
        <w:rPr>
          <w:rFonts w:cs="Times New Roman"/>
          <w:sz w:val="21"/>
          <w:szCs w:val="21"/>
        </w:rPr>
        <w:t>1996</w:t>
      </w:r>
      <w:r w:rsidRPr="000C7D9A">
        <w:rPr>
          <w:rFonts w:cs="Times New Roman"/>
          <w:sz w:val="21"/>
          <w:szCs w:val="21"/>
        </w:rPr>
        <w:t>、国内公布的《声学户外声传播的衰减第</w:t>
      </w:r>
      <w:r w:rsidRPr="000C7D9A">
        <w:rPr>
          <w:rFonts w:cs="Times New Roman"/>
          <w:sz w:val="21"/>
          <w:szCs w:val="21"/>
        </w:rPr>
        <w:t>2</w:t>
      </w:r>
      <w:r w:rsidRPr="000C7D9A">
        <w:rPr>
          <w:rFonts w:cs="Times New Roman"/>
          <w:sz w:val="21"/>
          <w:szCs w:val="21"/>
        </w:rPr>
        <w:t>部分：一般计算方法》</w:t>
      </w:r>
      <w:r w:rsidRPr="000C7D9A">
        <w:rPr>
          <w:rFonts w:cs="Times New Roman"/>
          <w:sz w:val="21"/>
          <w:szCs w:val="21"/>
        </w:rPr>
        <w:t>GB/T17247.2-1998</w:t>
      </w:r>
      <w:r w:rsidRPr="000C7D9A">
        <w:rPr>
          <w:rFonts w:cs="Times New Roman"/>
          <w:sz w:val="21"/>
          <w:szCs w:val="21"/>
        </w:rPr>
        <w:t>和《环境影响评价技术导则》</w:t>
      </w:r>
      <w:r w:rsidRPr="000C7D9A">
        <w:rPr>
          <w:rFonts w:cs="Times New Roman"/>
          <w:sz w:val="21"/>
          <w:szCs w:val="21"/>
        </w:rPr>
        <w:t>HJ2.4-2009</w:t>
      </w:r>
      <w:r w:rsidRPr="000C7D9A">
        <w:rPr>
          <w:rFonts w:cs="Times New Roman"/>
          <w:sz w:val="21"/>
          <w:szCs w:val="21"/>
        </w:rPr>
        <w:t>、《公路建设项目环境影响评价规范》</w:t>
      </w:r>
      <w:r w:rsidRPr="000C7D9A">
        <w:rPr>
          <w:rFonts w:cs="Times New Roman"/>
          <w:sz w:val="21"/>
          <w:szCs w:val="21"/>
        </w:rPr>
        <w:t>JTG B03-2006</w:t>
      </w:r>
      <w:r w:rsidRPr="000C7D9A">
        <w:rPr>
          <w:rFonts w:cs="Times New Roman"/>
          <w:sz w:val="21"/>
          <w:szCs w:val="21"/>
        </w:rPr>
        <w:t>。软件计算严格按照国家相关标准要求编制，室内外可接力计算，室外计算结果可作为噪声边界条件接力进行后续建筑室内隔声性能的计算。</w:t>
      </w:r>
    </w:p>
    <w:p w14:paraId="786787D0" w14:textId="77777777" w:rsidR="00D207FB" w:rsidRPr="00447BFE" w:rsidRDefault="00D207FB" w:rsidP="00D207FB">
      <w:pPr>
        <w:pStyle w:val="af"/>
        <w:spacing w:line="276" w:lineRule="auto"/>
        <w:ind w:firstLine="420"/>
        <w:rPr>
          <w:sz w:val="21"/>
          <w:szCs w:val="21"/>
        </w:rPr>
      </w:pPr>
      <w:r w:rsidRPr="000C7D9A">
        <w:rPr>
          <w:rFonts w:cs="Times New Roman"/>
          <w:sz w:val="21"/>
          <w:szCs w:val="21"/>
        </w:rPr>
        <w:t>考虑到本项目建成后周边噪声环境情况</w:t>
      </w:r>
      <w:r w:rsidRPr="00E8229B">
        <w:rPr>
          <w:rFonts w:hint="eastAsia"/>
          <w:sz w:val="21"/>
          <w:szCs w:val="21"/>
        </w:rPr>
        <w:t>的复杂性，本报告需要使用软件分别模拟计算昼间和夜间噪声值，包括项目场地的平面噪声分布、噪声敏感建筑的沿建筑物底轮廓线</w:t>
      </w:r>
      <w:r w:rsidRPr="00E8229B">
        <w:rPr>
          <w:rFonts w:hint="eastAsia"/>
          <w:sz w:val="21"/>
          <w:szCs w:val="21"/>
        </w:rPr>
        <w:t>1.5</w:t>
      </w:r>
      <w:r w:rsidRPr="00E8229B">
        <w:rPr>
          <w:rFonts w:hint="eastAsia"/>
          <w:sz w:val="21"/>
          <w:szCs w:val="21"/>
        </w:rPr>
        <w:t>米高度处和噪声敏感建筑立面噪声分布，</w:t>
      </w:r>
      <w:r w:rsidRPr="00447BFE">
        <w:rPr>
          <w:rFonts w:hint="eastAsia"/>
          <w:sz w:val="21"/>
          <w:szCs w:val="21"/>
        </w:rPr>
        <w:t>并依据《声环境功能区划分技术规范》</w:t>
      </w:r>
      <w:r w:rsidRPr="00447BFE">
        <w:rPr>
          <w:sz w:val="21"/>
          <w:szCs w:val="21"/>
        </w:rPr>
        <w:t>GB/T15190-</w:t>
      </w:r>
      <w:r w:rsidR="00184E16">
        <w:rPr>
          <w:sz w:val="21"/>
          <w:szCs w:val="21"/>
        </w:rPr>
        <w:t>2019</w:t>
      </w:r>
      <w:r w:rsidRPr="00447BFE">
        <w:rPr>
          <w:rFonts w:hint="eastAsia"/>
          <w:sz w:val="21"/>
          <w:szCs w:val="21"/>
        </w:rPr>
        <w:t>，判断场地内环境噪声模拟结果</w:t>
      </w:r>
      <w:r>
        <w:rPr>
          <w:rFonts w:hint="eastAsia"/>
          <w:sz w:val="21"/>
          <w:szCs w:val="21"/>
        </w:rPr>
        <w:t>是否满足《声环境质量标准</w:t>
      </w:r>
      <w:r w:rsidRPr="00005FA6">
        <w:rPr>
          <w:rFonts w:hint="eastAsia"/>
          <w:sz w:val="21"/>
          <w:szCs w:val="21"/>
        </w:rPr>
        <w:t>》</w:t>
      </w:r>
      <w:r w:rsidRPr="00005FA6">
        <w:rPr>
          <w:sz w:val="21"/>
          <w:szCs w:val="21"/>
        </w:rPr>
        <w:t>G</w:t>
      </w:r>
      <w:r w:rsidRPr="00447BFE">
        <w:rPr>
          <w:sz w:val="21"/>
          <w:szCs w:val="21"/>
        </w:rPr>
        <w:t>B3096-2008</w:t>
      </w:r>
      <w:r w:rsidR="00937F34">
        <w:rPr>
          <w:rFonts w:hint="eastAsia"/>
          <w:sz w:val="21"/>
          <w:szCs w:val="21"/>
        </w:rPr>
        <w:t>和</w:t>
      </w:r>
      <w:r w:rsidR="00937F34" w:rsidRPr="00937F34">
        <w:rPr>
          <w:rFonts w:hint="eastAsia"/>
          <w:sz w:val="21"/>
          <w:szCs w:val="21"/>
        </w:rPr>
        <w:t>《绿色建筑评价标准》</w:t>
      </w:r>
      <w:r w:rsidR="00937F34" w:rsidRPr="00937F34">
        <w:rPr>
          <w:rFonts w:hint="eastAsia"/>
          <w:sz w:val="21"/>
          <w:szCs w:val="21"/>
        </w:rPr>
        <w:t>GB 50378-2019</w:t>
      </w:r>
      <w:r w:rsidRPr="00447BFE">
        <w:rPr>
          <w:rFonts w:hint="eastAsia"/>
          <w:sz w:val="21"/>
          <w:szCs w:val="21"/>
        </w:rPr>
        <w:t>的相关规定。</w:t>
      </w:r>
    </w:p>
    <w:p w14:paraId="36D235CB" w14:textId="77777777" w:rsidR="001A52EC" w:rsidRDefault="00385B5B" w:rsidP="00447BFE">
      <w:pPr>
        <w:pStyle w:val="2"/>
        <w:rPr>
          <w:sz w:val="24"/>
          <w:szCs w:val="24"/>
        </w:rPr>
      </w:pPr>
      <w:bookmarkStart w:id="27" w:name="_Toc92047511"/>
      <w:r w:rsidRPr="00447BFE">
        <w:rPr>
          <w:rFonts w:hint="eastAsia"/>
          <w:sz w:val="24"/>
          <w:szCs w:val="24"/>
        </w:rPr>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6"/>
      <w:bookmarkEnd w:id="27"/>
    </w:p>
    <w:p w14:paraId="396670B5" w14:textId="77777777" w:rsidR="00D207FB" w:rsidRDefault="002B328B" w:rsidP="00D207FB">
      <w:pPr>
        <w:spacing w:line="276" w:lineRule="auto"/>
        <w:rPr>
          <w:rFonts w:ascii="Times New Roman" w:hAnsi="Times New Roman" w:cs="宋体"/>
          <w:szCs w:val="21"/>
        </w:rPr>
      </w:pPr>
      <w:r w:rsidRPr="002B328B">
        <w:rPr>
          <w:rFonts w:ascii="Times New Roman" w:hAnsi="Times New Roman" w:cs="宋体"/>
          <w:szCs w:val="21"/>
        </w:rPr>
        <w:tab/>
      </w:r>
      <w:r w:rsidR="00D207FB" w:rsidRPr="00E8229B">
        <w:rPr>
          <w:rFonts w:ascii="Times New Roman" w:hAnsi="Times New Roman" w:cs="宋体" w:hint="eastAsia"/>
          <w:szCs w:val="21"/>
        </w:rPr>
        <w:t>本报告根据建筑设计图纸等相关资料建立室外声环境模拟分析模型，主要包括参评目标建筑、周边建筑、声屏障、道路（包括轨道交通）和绿化带等对象。</w:t>
      </w:r>
    </w:p>
    <w:p w14:paraId="29FE9FEE" w14:textId="77777777" w:rsidR="00D207FB" w:rsidRPr="002B328B" w:rsidRDefault="00D207FB" w:rsidP="00D207FB">
      <w:pPr>
        <w:spacing w:line="276" w:lineRule="auto"/>
        <w:ind w:firstLine="420"/>
        <w:rPr>
          <w:rFonts w:ascii="Times New Roman" w:hAnsi="Times New Roman" w:cs="宋体"/>
          <w:szCs w:val="21"/>
        </w:rPr>
      </w:pPr>
      <w:r w:rsidRPr="002B328B">
        <w:rPr>
          <w:rFonts w:ascii="Times New Roman" w:hAnsi="Times New Roman" w:cs="宋体" w:hint="eastAsia"/>
          <w:szCs w:val="21"/>
        </w:rPr>
        <w:t>本项目</w:t>
      </w:r>
      <w:r w:rsidRPr="002B328B">
        <w:rPr>
          <w:rFonts w:ascii="Times New Roman" w:hAnsi="Times New Roman" w:cs="宋体"/>
          <w:szCs w:val="21"/>
        </w:rPr>
        <w:t>噪声分析模型如下图所示：</w:t>
      </w:r>
    </w:p>
    <w:p w14:paraId="284A2E93" w14:textId="77777777" w:rsidR="00D73004" w:rsidRPr="00B83093" w:rsidRDefault="00D73004" w:rsidP="001A52EC">
      <w:pPr>
        <w:autoSpaceDE w:val="0"/>
        <w:autoSpaceDN w:val="0"/>
        <w:adjustRightInd w:val="0"/>
        <w:jc w:val="center"/>
        <w:rPr>
          <w:rFonts w:ascii="Times New Roman" w:hAnsi="Times New Roman"/>
          <w:color w:val="FF0000"/>
        </w:rPr>
      </w:pPr>
      <w:bookmarkStart w:id="28" w:name="建设项目室外声环境分析模型平面图"/>
      <w:bookmarkEnd w:id="28"/>
      <w:r>
        <w:rPr>
          <w:noProof/>
        </w:rPr>
        <w:lastRenderedPageBreak/>
        <w:drawing>
          <wp:inline distT="0" distB="0" distL="0" distR="0" wp14:anchorId="537BC1A5" wp14:editId="4DC0B2F4">
            <wp:extent cx="5667375" cy="407670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4076700"/>
                    </a:xfrm>
                    <a:prstGeom prst="rect">
                      <a:avLst/>
                    </a:prstGeom>
                  </pic:spPr>
                </pic:pic>
              </a:graphicData>
            </a:graphic>
          </wp:inline>
        </w:drawing>
      </w:r>
    </w:p>
    <w:p w14:paraId="40E99153" w14:textId="77777777" w:rsidR="00D73004" w:rsidRPr="008904B8" w:rsidRDefault="001412B7" w:rsidP="00794146">
      <w:pPr>
        <w:widowControl/>
        <w:jc w:val="center"/>
        <w:rPr>
          <w:rFonts w:ascii="黑体" w:eastAsia="黑体" w:hAnsi="黑体"/>
          <w:kern w:val="0"/>
          <w:szCs w:val="20"/>
        </w:rPr>
      </w:pPr>
      <w:r w:rsidRPr="008904B8">
        <w:rPr>
          <w:rFonts w:ascii="黑体" w:eastAsia="黑体" w:hAnsi="黑体" w:hint="eastAsia"/>
          <w:kern w:val="0"/>
          <w:szCs w:val="20"/>
        </w:rPr>
        <w:t>图3.</w:t>
      </w:r>
      <w:r w:rsidR="008904B8">
        <w:rPr>
          <w:rFonts w:ascii="黑体" w:eastAsia="黑体" w:hAnsi="黑体"/>
          <w:kern w:val="0"/>
          <w:szCs w:val="20"/>
        </w:rPr>
        <w:t>2-1</w:t>
      </w:r>
      <w:r w:rsidRPr="008904B8">
        <w:rPr>
          <w:rFonts w:ascii="黑体" w:eastAsia="黑体" w:hAnsi="黑体" w:hint="eastAsia"/>
          <w:kern w:val="0"/>
          <w:szCs w:val="20"/>
        </w:rPr>
        <w:t xml:space="preserve"> 建设项目室外声环境分析模型平面图</w:t>
      </w:r>
    </w:p>
    <w:p w14:paraId="5B78E169" w14:textId="77777777" w:rsidR="00987121" w:rsidRPr="00C52DAB" w:rsidRDefault="00A1358C" w:rsidP="00987121">
      <w:pPr>
        <w:pStyle w:val="2"/>
        <w:rPr>
          <w:rFonts w:ascii="宋体"/>
          <w:sz w:val="24"/>
          <w:szCs w:val="24"/>
        </w:rPr>
      </w:pPr>
      <w:bookmarkStart w:id="29" w:name="_Toc479326725"/>
      <w:bookmarkStart w:id="30" w:name="_Toc92047512"/>
      <w:r w:rsidRPr="00447BFE">
        <w:rPr>
          <w:rFonts w:hint="eastAsia"/>
          <w:sz w:val="24"/>
          <w:szCs w:val="24"/>
        </w:rPr>
        <w:t>3.</w:t>
      </w:r>
      <w:r w:rsidR="0031020C">
        <w:rPr>
          <w:sz w:val="24"/>
          <w:szCs w:val="24"/>
        </w:rPr>
        <w:t>3</w:t>
      </w:r>
      <w:r w:rsidRPr="00447BFE">
        <w:rPr>
          <w:rFonts w:hint="eastAsia"/>
          <w:sz w:val="24"/>
          <w:szCs w:val="24"/>
        </w:rPr>
        <w:t xml:space="preserve"> </w:t>
      </w:r>
      <w:r w:rsidRPr="00447BFE">
        <w:rPr>
          <w:rFonts w:hint="eastAsia"/>
          <w:sz w:val="24"/>
          <w:szCs w:val="24"/>
        </w:rPr>
        <w:t>计算条件</w:t>
      </w:r>
      <w:bookmarkEnd w:id="29"/>
      <w:bookmarkEnd w:id="30"/>
    </w:p>
    <w:p w14:paraId="476C6531" w14:textId="77777777" w:rsidR="00990F63" w:rsidRPr="009B3FFD" w:rsidRDefault="0065136A" w:rsidP="00990F63">
      <w:pPr>
        <w:rPr>
          <w:rFonts w:ascii="宋体" w:hAnsi="宋体"/>
          <w:b/>
        </w:rPr>
      </w:pPr>
      <w:bookmarkStart w:id="31" w:name="计算条件"/>
      <w:r w:rsidRPr="009B3FFD">
        <w:rPr>
          <w:rFonts w:ascii="宋体" w:hAnsi="宋体" w:hint="eastAsia"/>
          <w:b/>
        </w:rPr>
        <w:t>■ 网格设置</w:t>
      </w:r>
    </w:p>
    <w:p w14:paraId="2472DFCB" w14:textId="77777777" w:rsidR="00F642D3" w:rsidRDefault="004767AF">
      <w:pPr>
        <w:rPr>
          <w:rFonts w:ascii="宋体" w:hAnsi="宋体"/>
          <w:b/>
        </w:rPr>
      </w:pPr>
      <w:r>
        <w:rPr>
          <w:rFonts w:ascii="宋体" w:hAnsi="宋体"/>
          <w:b/>
          <w:color w:val="000000"/>
        </w:rPr>
        <w:t xml:space="preserve">  平面网格间距：20×20 米</w:t>
      </w:r>
    </w:p>
    <w:p w14:paraId="6600442A" w14:textId="77777777" w:rsidR="00F642D3" w:rsidRDefault="004767AF">
      <w:pPr>
        <w:rPr>
          <w:rFonts w:ascii="宋体" w:hAnsi="宋体"/>
          <w:b/>
        </w:rPr>
      </w:pPr>
      <w:r>
        <w:rPr>
          <w:rFonts w:ascii="宋体" w:hAnsi="宋体"/>
          <w:b/>
          <w:color w:val="000000"/>
        </w:rPr>
        <w:t xml:space="preserve">  平面网格离地高度：1.5 米</w:t>
      </w:r>
    </w:p>
    <w:p w14:paraId="3343DBCC" w14:textId="77777777" w:rsidR="00F642D3" w:rsidRDefault="004767AF">
      <w:pPr>
        <w:rPr>
          <w:rFonts w:ascii="宋体" w:hAnsi="宋体"/>
          <w:b/>
        </w:rPr>
      </w:pPr>
      <w:r>
        <w:rPr>
          <w:rFonts w:ascii="宋体" w:hAnsi="宋体"/>
          <w:b/>
          <w:color w:val="000000"/>
        </w:rPr>
        <w:t xml:space="preserve">  立面网格间距：3×3 米</w:t>
      </w:r>
    </w:p>
    <w:p w14:paraId="4D53E119" w14:textId="77777777" w:rsidR="00F642D3" w:rsidRDefault="00F642D3">
      <w:pPr>
        <w:rPr>
          <w:rFonts w:ascii="宋体" w:hAnsi="宋体"/>
          <w:b/>
        </w:rPr>
      </w:pPr>
    </w:p>
    <w:p w14:paraId="25EF5A92" w14:textId="77777777" w:rsidR="00F642D3" w:rsidRDefault="004767AF">
      <w:pPr>
        <w:rPr>
          <w:rFonts w:ascii="宋体" w:hAnsi="宋体"/>
          <w:b/>
        </w:rPr>
      </w:pPr>
      <w:r>
        <w:rPr>
          <w:rFonts w:ascii="宋体" w:hAnsi="宋体"/>
          <w:b/>
          <w:color w:val="000000"/>
        </w:rPr>
        <w:t>■ 地面效应</w:t>
      </w:r>
    </w:p>
    <w:p w14:paraId="6A724863" w14:textId="77777777" w:rsidR="00F642D3" w:rsidRDefault="004767AF">
      <w:pPr>
        <w:rPr>
          <w:rFonts w:ascii="宋体" w:hAnsi="宋体"/>
          <w:b/>
        </w:rPr>
      </w:pPr>
      <w:r>
        <w:rPr>
          <w:rFonts w:ascii="宋体" w:hAnsi="宋体"/>
          <w:b/>
          <w:color w:val="000000"/>
        </w:rPr>
        <w:t xml:space="preserve">  地面高度：0 米</w:t>
      </w:r>
    </w:p>
    <w:p w14:paraId="3D4FE464" w14:textId="77777777" w:rsidR="00F642D3" w:rsidRDefault="004767AF">
      <w:pPr>
        <w:rPr>
          <w:rFonts w:ascii="宋体" w:hAnsi="宋体"/>
          <w:b/>
        </w:rPr>
      </w:pPr>
      <w:r>
        <w:rPr>
          <w:rFonts w:ascii="宋体" w:hAnsi="宋体"/>
          <w:b/>
          <w:color w:val="000000"/>
        </w:rPr>
        <w:t xml:space="preserve">  计算考虑地面效应</w:t>
      </w:r>
    </w:p>
    <w:p w14:paraId="3CF9B5C8" w14:textId="77777777" w:rsidR="00F642D3" w:rsidRDefault="004767AF">
      <w:pPr>
        <w:rPr>
          <w:rFonts w:ascii="宋体" w:hAnsi="宋体"/>
          <w:b/>
        </w:rPr>
      </w:pPr>
      <w:r>
        <w:rPr>
          <w:rFonts w:ascii="宋体" w:hAnsi="宋体"/>
          <w:b/>
          <w:color w:val="000000"/>
        </w:rPr>
        <w:t xml:space="preserve">  地面效应计算方法：导则算法</w:t>
      </w:r>
    </w:p>
    <w:p w14:paraId="52BF913F" w14:textId="77777777" w:rsidR="00F642D3" w:rsidRDefault="00F642D3">
      <w:pPr>
        <w:rPr>
          <w:rFonts w:ascii="宋体" w:hAnsi="宋体"/>
          <w:b/>
        </w:rPr>
      </w:pPr>
    </w:p>
    <w:p w14:paraId="1A3404B1" w14:textId="77777777" w:rsidR="00F642D3" w:rsidRDefault="004767AF">
      <w:pPr>
        <w:rPr>
          <w:rFonts w:ascii="宋体" w:hAnsi="宋体"/>
          <w:b/>
        </w:rPr>
      </w:pPr>
      <w:r>
        <w:rPr>
          <w:rFonts w:ascii="宋体" w:hAnsi="宋体"/>
          <w:b/>
          <w:color w:val="000000"/>
        </w:rPr>
        <w:t>■ 噪声反射</w:t>
      </w:r>
    </w:p>
    <w:p w14:paraId="58A4B5DE" w14:textId="77777777" w:rsidR="00F642D3" w:rsidRDefault="004767AF">
      <w:pPr>
        <w:rPr>
          <w:rFonts w:ascii="宋体" w:hAnsi="宋体"/>
          <w:b/>
        </w:rPr>
      </w:pPr>
      <w:r>
        <w:rPr>
          <w:rFonts w:ascii="宋体" w:hAnsi="宋体"/>
          <w:b/>
          <w:color w:val="000000"/>
        </w:rPr>
        <w:t xml:space="preserve">  障碍物考虑的最大反射次数：1</w:t>
      </w:r>
    </w:p>
    <w:p w14:paraId="41E1EEFF" w14:textId="77777777" w:rsidR="00F642D3" w:rsidRDefault="00F642D3">
      <w:pPr>
        <w:rPr>
          <w:rFonts w:ascii="宋体" w:hAnsi="宋体"/>
          <w:b/>
        </w:rPr>
      </w:pPr>
    </w:p>
    <w:p w14:paraId="139A9551" w14:textId="77777777" w:rsidR="00F642D3" w:rsidRDefault="004767AF">
      <w:pPr>
        <w:rPr>
          <w:rFonts w:ascii="宋体" w:hAnsi="宋体"/>
          <w:b/>
        </w:rPr>
      </w:pPr>
      <w:r>
        <w:rPr>
          <w:rFonts w:ascii="宋体" w:hAnsi="宋体"/>
          <w:b/>
          <w:color w:val="000000"/>
        </w:rPr>
        <w:t>■ 空气吸收</w:t>
      </w:r>
    </w:p>
    <w:p w14:paraId="2C5EEE63" w14:textId="77777777" w:rsidR="00F642D3" w:rsidRDefault="004767AF">
      <w:pPr>
        <w:rPr>
          <w:rFonts w:ascii="宋体" w:hAnsi="宋体"/>
          <w:b/>
        </w:rPr>
      </w:pPr>
      <w:r>
        <w:rPr>
          <w:rFonts w:ascii="宋体" w:hAnsi="宋体"/>
          <w:b/>
          <w:color w:val="000000"/>
        </w:rPr>
        <w:t xml:space="preserve">  气压：101325Pa  气温：16℃  湿度：50%</w:t>
      </w:r>
    </w:p>
    <w:p w14:paraId="50EC1B03" w14:textId="77777777" w:rsidR="00F642D3" w:rsidRDefault="00F642D3">
      <w:pPr>
        <w:rPr>
          <w:rFonts w:ascii="宋体" w:hAnsi="宋体"/>
          <w:b/>
        </w:rPr>
      </w:pPr>
    </w:p>
    <w:p w14:paraId="0CD53422" w14:textId="77777777" w:rsidR="00F642D3" w:rsidRDefault="004767AF">
      <w:pPr>
        <w:rPr>
          <w:rFonts w:ascii="宋体" w:hAnsi="宋体"/>
          <w:b/>
        </w:rPr>
      </w:pPr>
      <w:r>
        <w:rPr>
          <w:rFonts w:ascii="宋体" w:hAnsi="宋体"/>
          <w:b/>
          <w:color w:val="000000"/>
        </w:rPr>
        <w:t>■ 达标统计</w:t>
      </w:r>
    </w:p>
    <w:p w14:paraId="6A3DC15C" w14:textId="77777777" w:rsidR="00F642D3" w:rsidRDefault="004767AF">
      <w:pPr>
        <w:rPr>
          <w:rFonts w:ascii="宋体" w:hAnsi="宋体"/>
          <w:b/>
        </w:rPr>
      </w:pPr>
      <w:r>
        <w:rPr>
          <w:rFonts w:ascii="宋体" w:hAnsi="宋体"/>
          <w:b/>
          <w:color w:val="000000"/>
        </w:rPr>
        <w:t xml:space="preserve">  建筑物噪声最大值统计方式</w:t>
      </w:r>
    </w:p>
    <w:p w14:paraId="5E2FCB6C" w14:textId="77777777" w:rsidR="00F642D3" w:rsidRDefault="004767AF">
      <w:pPr>
        <w:rPr>
          <w:rFonts w:ascii="宋体" w:hAnsi="宋体"/>
          <w:b/>
        </w:rPr>
      </w:pPr>
      <w:r>
        <w:rPr>
          <w:rFonts w:ascii="宋体" w:hAnsi="宋体"/>
          <w:b/>
          <w:color w:val="000000"/>
        </w:rPr>
        <w:t xml:space="preserve">    取距离建筑物底标高1.5米沿线点</w:t>
      </w:r>
    </w:p>
    <w:p w14:paraId="6A9BE8BD" w14:textId="77777777" w:rsidR="00F642D3" w:rsidRDefault="004767AF">
      <w:pPr>
        <w:rPr>
          <w:rFonts w:ascii="宋体" w:hAnsi="宋体"/>
          <w:b/>
        </w:rPr>
      </w:pPr>
      <w:r>
        <w:rPr>
          <w:rFonts w:ascii="宋体" w:hAnsi="宋体"/>
          <w:b/>
          <w:color w:val="000000"/>
        </w:rPr>
        <w:lastRenderedPageBreak/>
        <w:t xml:space="preserve">  场地环境噪声达标统计方式</w:t>
      </w:r>
    </w:p>
    <w:p w14:paraId="7A3C9A2F" w14:textId="77777777" w:rsidR="00F642D3" w:rsidRDefault="004767AF">
      <w:pPr>
        <w:rPr>
          <w:rFonts w:ascii="宋体" w:hAnsi="宋体"/>
          <w:b/>
        </w:rPr>
      </w:pPr>
      <w:r>
        <w:rPr>
          <w:rFonts w:ascii="宋体" w:hAnsi="宋体"/>
          <w:b/>
          <w:color w:val="000000"/>
        </w:rPr>
        <w:t xml:space="preserve">    场地内命名参评建筑物全部达标</w:t>
      </w:r>
    </w:p>
    <w:p w14:paraId="01F40320" w14:textId="77777777" w:rsidR="00385B5B" w:rsidRPr="00447BFE" w:rsidRDefault="00604292" w:rsidP="00447BFE">
      <w:pPr>
        <w:pStyle w:val="2"/>
        <w:rPr>
          <w:sz w:val="24"/>
          <w:szCs w:val="24"/>
        </w:rPr>
      </w:pPr>
      <w:bookmarkStart w:id="32" w:name="_Toc479326726"/>
      <w:bookmarkStart w:id="33" w:name="_Toc92047513"/>
      <w:bookmarkEnd w:id="31"/>
      <w:r w:rsidRPr="00447BFE">
        <w:rPr>
          <w:rFonts w:hint="eastAsia"/>
          <w:sz w:val="24"/>
          <w:szCs w:val="24"/>
        </w:rPr>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32"/>
      <w:bookmarkEnd w:id="33"/>
    </w:p>
    <w:p w14:paraId="09289475" w14:textId="77777777" w:rsidR="00B916D7" w:rsidRDefault="00946913" w:rsidP="00D207FB">
      <w:pPr>
        <w:spacing w:line="276" w:lineRule="auto"/>
        <w:ind w:firstLine="420"/>
      </w:pPr>
      <w:r w:rsidRPr="00946913">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74D3F7F6" w14:textId="77777777" w:rsidR="00FD4B97" w:rsidRDefault="00FD4B97" w:rsidP="00FD4B97">
      <w:pPr>
        <w:ind w:firstLine="420"/>
        <w:jc w:val="right"/>
      </w:pPr>
      <w:bookmarkStart w:id="34" w:name="声源表"/>
      <w:r>
        <w:rPr>
          <w:sz w:val="24"/>
          <w:szCs w:val="24"/>
        </w:rPr>
        <w:t>表</w:t>
      </w:r>
      <w:r>
        <w:rPr>
          <w:sz w:val="24"/>
          <w:szCs w:val="24"/>
        </w:rPr>
        <w:t xml:space="preserve">3.5-1 </w:t>
      </w:r>
      <w:r>
        <w:rPr>
          <w:sz w:val="24"/>
          <w:szCs w:val="24"/>
        </w:rPr>
        <w:t>公路噪声源</w:t>
      </w:r>
      <w:r>
        <w:rPr>
          <w:sz w:val="24"/>
          <w:szCs w:val="24"/>
        </w:rPr>
        <w:t xml:space="preserve">              </w:t>
      </w:r>
      <w:r>
        <w:rPr>
          <w:sz w:val="24"/>
          <w:szCs w:val="24"/>
        </w:rPr>
        <w:t>单位：</w:t>
      </w:r>
      <w:r>
        <w:rPr>
          <w:sz w:val="24"/>
          <w:szCs w:val="24"/>
        </w:rPr>
        <w:t>dB(A)</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73"/>
        <w:gridCol w:w="848"/>
        <w:gridCol w:w="707"/>
        <w:gridCol w:w="707"/>
        <w:gridCol w:w="838"/>
        <w:gridCol w:w="838"/>
        <w:gridCol w:w="838"/>
        <w:gridCol w:w="838"/>
        <w:gridCol w:w="838"/>
        <w:gridCol w:w="838"/>
      </w:tblGrid>
      <w:tr w:rsidR="00F642D3" w14:paraId="0117E53A" w14:textId="77777777">
        <w:tc>
          <w:tcPr>
            <w:tcW w:w="973" w:type="dxa"/>
            <w:vMerge w:val="restart"/>
            <w:shd w:val="clear" w:color="auto" w:fill="E6E6E6"/>
            <w:vAlign w:val="center"/>
          </w:tcPr>
          <w:p w14:paraId="02DC96B1" w14:textId="77777777" w:rsidR="00F642D3" w:rsidRDefault="004767AF">
            <w:pPr>
              <w:jc w:val="center"/>
            </w:pPr>
            <w:r>
              <w:rPr>
                <w:b/>
              </w:rPr>
              <w:t>路段</w:t>
            </w:r>
            <w:r>
              <w:rPr>
                <w:b/>
              </w:rPr>
              <w:br/>
            </w:r>
            <w:r>
              <w:rPr>
                <w:b/>
              </w:rPr>
              <w:t>名称</w:t>
            </w:r>
          </w:p>
        </w:tc>
        <w:tc>
          <w:tcPr>
            <w:tcW w:w="848" w:type="dxa"/>
            <w:vMerge w:val="restart"/>
            <w:shd w:val="clear" w:color="auto" w:fill="E6E6E6"/>
            <w:vAlign w:val="center"/>
          </w:tcPr>
          <w:p w14:paraId="638DB215" w14:textId="77777777" w:rsidR="00F642D3" w:rsidRDefault="004767AF">
            <w:pPr>
              <w:jc w:val="center"/>
            </w:pPr>
            <w:r>
              <w:rPr>
                <w:b/>
              </w:rPr>
              <w:t>路面</w:t>
            </w:r>
            <w:r>
              <w:rPr>
                <w:b/>
              </w:rPr>
              <w:br/>
            </w:r>
            <w:r>
              <w:rPr>
                <w:b/>
              </w:rPr>
              <w:t>材料</w:t>
            </w:r>
          </w:p>
        </w:tc>
        <w:tc>
          <w:tcPr>
            <w:tcW w:w="707" w:type="dxa"/>
            <w:vMerge w:val="restart"/>
            <w:shd w:val="clear" w:color="auto" w:fill="E6E6E6"/>
            <w:vAlign w:val="center"/>
          </w:tcPr>
          <w:p w14:paraId="4DF5A8CC" w14:textId="77777777" w:rsidR="00F642D3" w:rsidRDefault="004767AF">
            <w:pPr>
              <w:jc w:val="center"/>
            </w:pPr>
            <w:r>
              <w:rPr>
                <w:b/>
              </w:rPr>
              <w:t>时段</w:t>
            </w:r>
          </w:p>
        </w:tc>
        <w:tc>
          <w:tcPr>
            <w:tcW w:w="707" w:type="dxa"/>
            <w:vMerge w:val="restart"/>
            <w:shd w:val="clear" w:color="auto" w:fill="E6E6E6"/>
            <w:vAlign w:val="center"/>
          </w:tcPr>
          <w:p w14:paraId="64596A6E" w14:textId="77777777" w:rsidR="00F642D3" w:rsidRDefault="004767AF">
            <w:pPr>
              <w:jc w:val="center"/>
            </w:pPr>
            <w:r>
              <w:rPr>
                <w:b/>
              </w:rPr>
              <w:t>设计</w:t>
            </w:r>
            <w:r>
              <w:rPr>
                <w:b/>
              </w:rPr>
              <w:br/>
            </w:r>
            <w:r>
              <w:rPr>
                <w:b/>
              </w:rPr>
              <w:t>车速</w:t>
            </w:r>
            <w:r>
              <w:rPr>
                <w:b/>
              </w:rPr>
              <w:br/>
              <w:t>km/h</w:t>
            </w:r>
          </w:p>
        </w:tc>
        <w:tc>
          <w:tcPr>
            <w:tcW w:w="1674" w:type="dxa"/>
            <w:gridSpan w:val="2"/>
            <w:shd w:val="clear" w:color="auto" w:fill="E6E6E6"/>
            <w:vAlign w:val="center"/>
          </w:tcPr>
          <w:p w14:paraId="5554F35F" w14:textId="77777777" w:rsidR="00F642D3" w:rsidRDefault="004767AF">
            <w:pPr>
              <w:jc w:val="center"/>
            </w:pPr>
            <w:r>
              <w:rPr>
                <w:b/>
              </w:rPr>
              <w:t>小型车</w:t>
            </w:r>
          </w:p>
        </w:tc>
        <w:tc>
          <w:tcPr>
            <w:tcW w:w="1674" w:type="dxa"/>
            <w:gridSpan w:val="2"/>
            <w:shd w:val="clear" w:color="auto" w:fill="E6E6E6"/>
            <w:vAlign w:val="center"/>
          </w:tcPr>
          <w:p w14:paraId="3709758E" w14:textId="77777777" w:rsidR="00F642D3" w:rsidRDefault="004767AF">
            <w:pPr>
              <w:jc w:val="center"/>
            </w:pPr>
            <w:r>
              <w:rPr>
                <w:b/>
              </w:rPr>
              <w:t>中型车</w:t>
            </w:r>
          </w:p>
        </w:tc>
        <w:tc>
          <w:tcPr>
            <w:tcW w:w="1674" w:type="dxa"/>
            <w:gridSpan w:val="2"/>
            <w:shd w:val="clear" w:color="auto" w:fill="E6E6E6"/>
            <w:vAlign w:val="center"/>
          </w:tcPr>
          <w:p w14:paraId="00EF8D99" w14:textId="77777777" w:rsidR="00F642D3" w:rsidRDefault="004767AF">
            <w:pPr>
              <w:jc w:val="center"/>
            </w:pPr>
            <w:r>
              <w:rPr>
                <w:b/>
              </w:rPr>
              <w:t>大型车</w:t>
            </w:r>
          </w:p>
        </w:tc>
      </w:tr>
      <w:tr w:rsidR="00F642D3" w14:paraId="00C25DC3" w14:textId="77777777">
        <w:tc>
          <w:tcPr>
            <w:tcW w:w="973" w:type="dxa"/>
            <w:vMerge/>
            <w:shd w:val="clear" w:color="auto" w:fill="E6E6E6"/>
            <w:vAlign w:val="center"/>
          </w:tcPr>
          <w:p w14:paraId="0CC18FDB" w14:textId="77777777" w:rsidR="00F642D3" w:rsidRDefault="00F642D3">
            <w:pPr>
              <w:jc w:val="center"/>
              <w:rPr>
                <w:b/>
              </w:rPr>
            </w:pPr>
          </w:p>
        </w:tc>
        <w:tc>
          <w:tcPr>
            <w:tcW w:w="848" w:type="dxa"/>
            <w:vMerge/>
            <w:shd w:val="clear" w:color="auto" w:fill="E6E6E6"/>
            <w:vAlign w:val="center"/>
          </w:tcPr>
          <w:p w14:paraId="78B882DB" w14:textId="77777777" w:rsidR="00F642D3" w:rsidRDefault="00F642D3">
            <w:pPr>
              <w:jc w:val="center"/>
              <w:rPr>
                <w:b/>
              </w:rPr>
            </w:pPr>
          </w:p>
        </w:tc>
        <w:tc>
          <w:tcPr>
            <w:tcW w:w="707" w:type="dxa"/>
            <w:vMerge/>
            <w:shd w:val="clear" w:color="auto" w:fill="E6E6E6"/>
            <w:vAlign w:val="center"/>
          </w:tcPr>
          <w:p w14:paraId="59810942" w14:textId="77777777" w:rsidR="00F642D3" w:rsidRDefault="00F642D3">
            <w:pPr>
              <w:jc w:val="center"/>
              <w:rPr>
                <w:b/>
              </w:rPr>
            </w:pPr>
          </w:p>
        </w:tc>
        <w:tc>
          <w:tcPr>
            <w:tcW w:w="707" w:type="dxa"/>
            <w:vMerge/>
            <w:shd w:val="clear" w:color="auto" w:fill="E6E6E6"/>
            <w:vAlign w:val="center"/>
          </w:tcPr>
          <w:p w14:paraId="464D19E5" w14:textId="77777777" w:rsidR="00F642D3" w:rsidRDefault="00F642D3">
            <w:pPr>
              <w:jc w:val="center"/>
              <w:rPr>
                <w:b/>
              </w:rPr>
            </w:pPr>
          </w:p>
        </w:tc>
        <w:tc>
          <w:tcPr>
            <w:tcW w:w="837" w:type="dxa"/>
            <w:shd w:val="clear" w:color="auto" w:fill="E6E6E6"/>
            <w:vAlign w:val="center"/>
          </w:tcPr>
          <w:p w14:paraId="16E735C5" w14:textId="77777777" w:rsidR="00F642D3" w:rsidRDefault="004767AF">
            <w:pPr>
              <w:jc w:val="center"/>
              <w:rPr>
                <w:b/>
              </w:rPr>
            </w:pPr>
            <w:r>
              <w:rPr>
                <w:b/>
                <w:sz w:val="16"/>
                <w:szCs w:val="16"/>
              </w:rPr>
              <w:t>车流量</w:t>
            </w:r>
            <w:r>
              <w:rPr>
                <w:b/>
                <w:sz w:val="16"/>
                <w:szCs w:val="16"/>
              </w:rPr>
              <w:br/>
            </w:r>
            <w:r>
              <w:rPr>
                <w:b/>
                <w:sz w:val="16"/>
                <w:szCs w:val="16"/>
              </w:rPr>
              <w:t>辆</w:t>
            </w:r>
            <w:r>
              <w:rPr>
                <w:b/>
                <w:sz w:val="16"/>
                <w:szCs w:val="16"/>
              </w:rPr>
              <w:t>/h</w:t>
            </w:r>
          </w:p>
        </w:tc>
        <w:tc>
          <w:tcPr>
            <w:tcW w:w="837" w:type="dxa"/>
            <w:shd w:val="clear" w:color="auto" w:fill="E6E6E6"/>
            <w:vAlign w:val="center"/>
          </w:tcPr>
          <w:p w14:paraId="3F06764C" w14:textId="77777777" w:rsidR="00F642D3" w:rsidRDefault="004767AF">
            <w:pPr>
              <w:jc w:val="center"/>
              <w:rPr>
                <w:b/>
              </w:rPr>
            </w:pPr>
            <w:r>
              <w:rPr>
                <w:b/>
                <w:sz w:val="16"/>
                <w:szCs w:val="16"/>
              </w:rPr>
              <w:t>7.5m</w:t>
            </w:r>
            <w:r>
              <w:rPr>
                <w:b/>
                <w:sz w:val="16"/>
                <w:szCs w:val="16"/>
              </w:rPr>
              <w:t>处</w:t>
            </w:r>
            <w:r>
              <w:rPr>
                <w:b/>
                <w:sz w:val="16"/>
                <w:szCs w:val="16"/>
              </w:rPr>
              <w:br/>
              <w:t>A</w:t>
            </w:r>
            <w:r>
              <w:rPr>
                <w:b/>
                <w:sz w:val="16"/>
                <w:szCs w:val="16"/>
              </w:rPr>
              <w:t>声级</w:t>
            </w:r>
          </w:p>
        </w:tc>
        <w:tc>
          <w:tcPr>
            <w:tcW w:w="837" w:type="dxa"/>
            <w:shd w:val="clear" w:color="auto" w:fill="E6E6E6"/>
            <w:vAlign w:val="center"/>
          </w:tcPr>
          <w:p w14:paraId="75F51022" w14:textId="77777777" w:rsidR="00F642D3" w:rsidRDefault="004767AF">
            <w:pPr>
              <w:jc w:val="center"/>
              <w:rPr>
                <w:b/>
              </w:rPr>
            </w:pPr>
            <w:r>
              <w:rPr>
                <w:b/>
                <w:sz w:val="16"/>
                <w:szCs w:val="16"/>
              </w:rPr>
              <w:t>车流量</w:t>
            </w:r>
            <w:r>
              <w:rPr>
                <w:b/>
                <w:sz w:val="16"/>
                <w:szCs w:val="16"/>
              </w:rPr>
              <w:br/>
            </w:r>
            <w:r>
              <w:rPr>
                <w:b/>
                <w:sz w:val="16"/>
                <w:szCs w:val="16"/>
              </w:rPr>
              <w:t>辆</w:t>
            </w:r>
            <w:r>
              <w:rPr>
                <w:b/>
                <w:sz w:val="16"/>
                <w:szCs w:val="16"/>
              </w:rPr>
              <w:t>/h</w:t>
            </w:r>
          </w:p>
        </w:tc>
        <w:tc>
          <w:tcPr>
            <w:tcW w:w="837" w:type="dxa"/>
            <w:shd w:val="clear" w:color="auto" w:fill="E6E6E6"/>
            <w:vAlign w:val="center"/>
          </w:tcPr>
          <w:p w14:paraId="5578CFFA" w14:textId="77777777" w:rsidR="00F642D3" w:rsidRDefault="004767AF">
            <w:pPr>
              <w:jc w:val="center"/>
              <w:rPr>
                <w:b/>
              </w:rPr>
            </w:pPr>
            <w:r>
              <w:rPr>
                <w:b/>
                <w:sz w:val="16"/>
                <w:szCs w:val="16"/>
              </w:rPr>
              <w:t>7.5m</w:t>
            </w:r>
            <w:r>
              <w:rPr>
                <w:b/>
                <w:sz w:val="16"/>
                <w:szCs w:val="16"/>
              </w:rPr>
              <w:t>处</w:t>
            </w:r>
            <w:r>
              <w:rPr>
                <w:b/>
                <w:sz w:val="16"/>
                <w:szCs w:val="16"/>
              </w:rPr>
              <w:br/>
              <w:t>A</w:t>
            </w:r>
            <w:r>
              <w:rPr>
                <w:b/>
                <w:sz w:val="16"/>
                <w:szCs w:val="16"/>
              </w:rPr>
              <w:t>声级</w:t>
            </w:r>
          </w:p>
        </w:tc>
        <w:tc>
          <w:tcPr>
            <w:tcW w:w="837" w:type="dxa"/>
            <w:shd w:val="clear" w:color="auto" w:fill="E6E6E6"/>
            <w:vAlign w:val="center"/>
          </w:tcPr>
          <w:p w14:paraId="16CF8BC1" w14:textId="77777777" w:rsidR="00F642D3" w:rsidRDefault="004767AF">
            <w:pPr>
              <w:jc w:val="center"/>
              <w:rPr>
                <w:b/>
              </w:rPr>
            </w:pPr>
            <w:r>
              <w:rPr>
                <w:b/>
                <w:sz w:val="16"/>
                <w:szCs w:val="16"/>
              </w:rPr>
              <w:t>车流量</w:t>
            </w:r>
            <w:r>
              <w:rPr>
                <w:b/>
                <w:sz w:val="16"/>
                <w:szCs w:val="16"/>
              </w:rPr>
              <w:br/>
            </w:r>
            <w:r>
              <w:rPr>
                <w:b/>
                <w:sz w:val="16"/>
                <w:szCs w:val="16"/>
              </w:rPr>
              <w:t>辆</w:t>
            </w:r>
            <w:r>
              <w:rPr>
                <w:b/>
                <w:sz w:val="16"/>
                <w:szCs w:val="16"/>
              </w:rPr>
              <w:t>/h</w:t>
            </w:r>
          </w:p>
        </w:tc>
        <w:tc>
          <w:tcPr>
            <w:tcW w:w="837" w:type="dxa"/>
            <w:shd w:val="clear" w:color="auto" w:fill="E6E6E6"/>
            <w:vAlign w:val="center"/>
          </w:tcPr>
          <w:p w14:paraId="33312E1A" w14:textId="77777777" w:rsidR="00F642D3" w:rsidRDefault="004767AF">
            <w:pPr>
              <w:jc w:val="center"/>
              <w:rPr>
                <w:b/>
              </w:rPr>
            </w:pPr>
            <w:r>
              <w:rPr>
                <w:b/>
                <w:sz w:val="16"/>
                <w:szCs w:val="16"/>
              </w:rPr>
              <w:t>7.5m</w:t>
            </w:r>
            <w:r>
              <w:rPr>
                <w:b/>
                <w:sz w:val="16"/>
                <w:szCs w:val="16"/>
              </w:rPr>
              <w:t>处</w:t>
            </w:r>
            <w:r>
              <w:rPr>
                <w:b/>
                <w:sz w:val="16"/>
                <w:szCs w:val="16"/>
              </w:rPr>
              <w:br/>
              <w:t>A</w:t>
            </w:r>
            <w:r>
              <w:rPr>
                <w:b/>
                <w:sz w:val="16"/>
                <w:szCs w:val="16"/>
              </w:rPr>
              <w:t>声级</w:t>
            </w:r>
          </w:p>
        </w:tc>
      </w:tr>
      <w:tr w:rsidR="00F642D3" w14:paraId="205B01A2" w14:textId="77777777">
        <w:tc>
          <w:tcPr>
            <w:tcW w:w="973" w:type="dxa"/>
            <w:vMerge w:val="restart"/>
            <w:vAlign w:val="center"/>
          </w:tcPr>
          <w:p w14:paraId="3B93ABCD" w14:textId="77777777" w:rsidR="00F642D3" w:rsidRDefault="004767AF">
            <w:pPr>
              <w:jc w:val="center"/>
            </w:pPr>
            <w:r>
              <w:rPr>
                <w:b/>
              </w:rPr>
              <w:t>公路</w:t>
            </w:r>
          </w:p>
        </w:tc>
        <w:tc>
          <w:tcPr>
            <w:tcW w:w="848" w:type="dxa"/>
            <w:vMerge w:val="restart"/>
            <w:vAlign w:val="center"/>
          </w:tcPr>
          <w:p w14:paraId="2B32A686" w14:textId="77777777" w:rsidR="00F642D3" w:rsidRDefault="004767AF">
            <w:pPr>
              <w:jc w:val="center"/>
            </w:pPr>
            <w:r>
              <w:t>沥青</w:t>
            </w:r>
            <w:r>
              <w:br/>
            </w:r>
            <w:r>
              <w:t>混凝土</w:t>
            </w:r>
          </w:p>
        </w:tc>
        <w:tc>
          <w:tcPr>
            <w:tcW w:w="707" w:type="dxa"/>
            <w:vAlign w:val="center"/>
          </w:tcPr>
          <w:p w14:paraId="512B39D2" w14:textId="77777777" w:rsidR="00F642D3" w:rsidRDefault="004767AF">
            <w:pPr>
              <w:jc w:val="center"/>
            </w:pPr>
            <w:r>
              <w:t>昼间</w:t>
            </w:r>
          </w:p>
        </w:tc>
        <w:tc>
          <w:tcPr>
            <w:tcW w:w="707" w:type="dxa"/>
            <w:vAlign w:val="center"/>
          </w:tcPr>
          <w:p w14:paraId="025610A6" w14:textId="77777777" w:rsidR="00F642D3" w:rsidRDefault="004767AF">
            <w:pPr>
              <w:jc w:val="center"/>
            </w:pPr>
            <w:r>
              <w:t>40</w:t>
            </w:r>
          </w:p>
        </w:tc>
        <w:tc>
          <w:tcPr>
            <w:tcW w:w="837" w:type="dxa"/>
            <w:vAlign w:val="center"/>
          </w:tcPr>
          <w:p w14:paraId="3AC95E3D" w14:textId="77777777" w:rsidR="00F642D3" w:rsidRDefault="004767AF">
            <w:pPr>
              <w:jc w:val="center"/>
            </w:pPr>
            <w:r>
              <w:t>500</w:t>
            </w:r>
          </w:p>
        </w:tc>
        <w:tc>
          <w:tcPr>
            <w:tcW w:w="837" w:type="dxa"/>
            <w:vAlign w:val="center"/>
          </w:tcPr>
          <w:p w14:paraId="5A310AE6" w14:textId="77777777" w:rsidR="00F642D3" w:rsidRDefault="004767AF">
            <w:pPr>
              <w:jc w:val="center"/>
            </w:pPr>
            <w:r>
              <w:t>65</w:t>
            </w:r>
          </w:p>
        </w:tc>
        <w:tc>
          <w:tcPr>
            <w:tcW w:w="837" w:type="dxa"/>
            <w:vAlign w:val="center"/>
          </w:tcPr>
          <w:p w14:paraId="267C0800" w14:textId="77777777" w:rsidR="00F642D3" w:rsidRDefault="004767AF">
            <w:pPr>
              <w:jc w:val="center"/>
            </w:pPr>
            <w:r>
              <w:t>50</w:t>
            </w:r>
          </w:p>
        </w:tc>
        <w:tc>
          <w:tcPr>
            <w:tcW w:w="837" w:type="dxa"/>
            <w:vAlign w:val="center"/>
          </w:tcPr>
          <w:p w14:paraId="7F4BB7CC" w14:textId="77777777" w:rsidR="00F642D3" w:rsidRDefault="004767AF">
            <w:pPr>
              <w:jc w:val="center"/>
            </w:pPr>
            <w:r>
              <w:t>65</w:t>
            </w:r>
          </w:p>
        </w:tc>
        <w:tc>
          <w:tcPr>
            <w:tcW w:w="837" w:type="dxa"/>
            <w:vAlign w:val="center"/>
          </w:tcPr>
          <w:p w14:paraId="16D6F81C" w14:textId="77777777" w:rsidR="00F642D3" w:rsidRDefault="004767AF">
            <w:pPr>
              <w:jc w:val="center"/>
            </w:pPr>
            <w:r>
              <w:t>0</w:t>
            </w:r>
          </w:p>
        </w:tc>
        <w:tc>
          <w:tcPr>
            <w:tcW w:w="837" w:type="dxa"/>
            <w:vAlign w:val="center"/>
          </w:tcPr>
          <w:p w14:paraId="4FF90C55" w14:textId="77777777" w:rsidR="00F642D3" w:rsidRDefault="004767AF">
            <w:pPr>
              <w:jc w:val="center"/>
            </w:pPr>
            <w:r>
              <w:t>73</w:t>
            </w:r>
          </w:p>
        </w:tc>
      </w:tr>
      <w:tr w:rsidR="00F642D3" w14:paraId="01A40616" w14:textId="77777777">
        <w:tc>
          <w:tcPr>
            <w:tcW w:w="973" w:type="dxa"/>
            <w:vMerge/>
            <w:vAlign w:val="center"/>
          </w:tcPr>
          <w:p w14:paraId="5E5A54C7" w14:textId="77777777" w:rsidR="00F642D3" w:rsidRDefault="00F642D3">
            <w:pPr>
              <w:jc w:val="center"/>
            </w:pPr>
          </w:p>
        </w:tc>
        <w:tc>
          <w:tcPr>
            <w:tcW w:w="848" w:type="dxa"/>
            <w:vMerge/>
            <w:vAlign w:val="center"/>
          </w:tcPr>
          <w:p w14:paraId="4A734796" w14:textId="77777777" w:rsidR="00F642D3" w:rsidRDefault="00F642D3">
            <w:pPr>
              <w:jc w:val="center"/>
            </w:pPr>
          </w:p>
        </w:tc>
        <w:tc>
          <w:tcPr>
            <w:tcW w:w="707" w:type="dxa"/>
            <w:vAlign w:val="center"/>
          </w:tcPr>
          <w:p w14:paraId="438E118B" w14:textId="77777777" w:rsidR="00F642D3" w:rsidRDefault="004767AF">
            <w:pPr>
              <w:jc w:val="center"/>
            </w:pPr>
            <w:r>
              <w:t>夜间</w:t>
            </w:r>
          </w:p>
        </w:tc>
        <w:tc>
          <w:tcPr>
            <w:tcW w:w="707" w:type="dxa"/>
            <w:vAlign w:val="center"/>
          </w:tcPr>
          <w:p w14:paraId="3C43E959" w14:textId="77777777" w:rsidR="00F642D3" w:rsidRDefault="004767AF">
            <w:pPr>
              <w:jc w:val="center"/>
            </w:pPr>
            <w:r>
              <w:t>60</w:t>
            </w:r>
          </w:p>
        </w:tc>
        <w:tc>
          <w:tcPr>
            <w:tcW w:w="837" w:type="dxa"/>
            <w:vAlign w:val="center"/>
          </w:tcPr>
          <w:p w14:paraId="145BCBBC" w14:textId="77777777" w:rsidR="00F642D3" w:rsidRDefault="004767AF">
            <w:pPr>
              <w:jc w:val="center"/>
            </w:pPr>
            <w:r>
              <w:t>100</w:t>
            </w:r>
          </w:p>
        </w:tc>
        <w:tc>
          <w:tcPr>
            <w:tcW w:w="837" w:type="dxa"/>
            <w:vAlign w:val="center"/>
          </w:tcPr>
          <w:p w14:paraId="20A39AF4" w14:textId="77777777" w:rsidR="00F642D3" w:rsidRDefault="004767AF">
            <w:pPr>
              <w:jc w:val="center"/>
            </w:pPr>
            <w:r>
              <w:t>72</w:t>
            </w:r>
          </w:p>
        </w:tc>
        <w:tc>
          <w:tcPr>
            <w:tcW w:w="837" w:type="dxa"/>
            <w:vAlign w:val="center"/>
          </w:tcPr>
          <w:p w14:paraId="3F7C4A33" w14:textId="77777777" w:rsidR="00F642D3" w:rsidRDefault="004767AF">
            <w:pPr>
              <w:jc w:val="center"/>
            </w:pPr>
            <w:r>
              <w:t>20</w:t>
            </w:r>
          </w:p>
        </w:tc>
        <w:tc>
          <w:tcPr>
            <w:tcW w:w="837" w:type="dxa"/>
            <w:vAlign w:val="center"/>
          </w:tcPr>
          <w:p w14:paraId="1E374BEA" w14:textId="77777777" w:rsidR="00F642D3" w:rsidRDefault="004767AF">
            <w:pPr>
              <w:jc w:val="center"/>
            </w:pPr>
            <w:r>
              <w:t>72</w:t>
            </w:r>
          </w:p>
        </w:tc>
        <w:tc>
          <w:tcPr>
            <w:tcW w:w="837" w:type="dxa"/>
            <w:vAlign w:val="center"/>
          </w:tcPr>
          <w:p w14:paraId="4A680B20" w14:textId="77777777" w:rsidR="00F642D3" w:rsidRDefault="004767AF">
            <w:pPr>
              <w:jc w:val="center"/>
            </w:pPr>
            <w:r>
              <w:t>0</w:t>
            </w:r>
          </w:p>
        </w:tc>
        <w:tc>
          <w:tcPr>
            <w:tcW w:w="837" w:type="dxa"/>
            <w:vAlign w:val="center"/>
          </w:tcPr>
          <w:p w14:paraId="147FB088" w14:textId="77777777" w:rsidR="00F642D3" w:rsidRDefault="004767AF">
            <w:pPr>
              <w:jc w:val="center"/>
            </w:pPr>
            <w:r>
              <w:t>78</w:t>
            </w:r>
          </w:p>
        </w:tc>
      </w:tr>
    </w:tbl>
    <w:p w14:paraId="0C8A21B5" w14:textId="77777777" w:rsidR="00F642D3" w:rsidRDefault="00F642D3">
      <w:pPr>
        <w:ind w:firstLine="420"/>
        <w:jc w:val="right"/>
      </w:pPr>
    </w:p>
    <w:p w14:paraId="2A3BDA93" w14:textId="77777777" w:rsidR="00A53BBE" w:rsidRDefault="004474F8" w:rsidP="00A14505">
      <w:pPr>
        <w:pStyle w:val="1"/>
        <w:spacing w:line="400" w:lineRule="exact"/>
        <w:rPr>
          <w:rFonts w:ascii="Times New Roman" w:hAnsi="Times New Roman"/>
          <w:sz w:val="28"/>
          <w:szCs w:val="28"/>
        </w:rPr>
      </w:pPr>
      <w:bookmarkStart w:id="35" w:name="_Toc479326727"/>
      <w:bookmarkStart w:id="36" w:name="_Toc92047514"/>
      <w:bookmarkEnd w:id="34"/>
      <w:r w:rsidRPr="00447BFE">
        <w:rPr>
          <w:rFonts w:ascii="Times New Roman" w:hAnsi="Times New Roman" w:hint="eastAsia"/>
          <w:sz w:val="28"/>
          <w:szCs w:val="28"/>
        </w:rPr>
        <w:t>4.</w:t>
      </w:r>
      <w:r w:rsidRPr="00447BFE">
        <w:rPr>
          <w:rFonts w:ascii="Times New Roman" w:hAnsi="Times New Roman" w:hint="eastAsia"/>
          <w:sz w:val="28"/>
          <w:szCs w:val="28"/>
        </w:rPr>
        <w:t>模拟结果</w:t>
      </w:r>
      <w:r w:rsidRPr="00447BFE">
        <w:rPr>
          <w:rFonts w:ascii="Times New Roman" w:hAnsi="Times New Roman"/>
          <w:sz w:val="28"/>
          <w:szCs w:val="28"/>
        </w:rPr>
        <w:t>及分析</w:t>
      </w:r>
      <w:bookmarkEnd w:id="35"/>
      <w:bookmarkEnd w:id="36"/>
    </w:p>
    <w:p w14:paraId="553CF2C2" w14:textId="77777777" w:rsidR="00B94494" w:rsidRDefault="00D207FB" w:rsidP="00D207FB">
      <w:pPr>
        <w:ind w:firstLineChars="200" w:firstLine="420"/>
        <w:rPr>
          <w:rFonts w:ascii="Times New Roman" w:hAnsi="Times New Roman" w:cs="宋体"/>
          <w:szCs w:val="21"/>
        </w:rPr>
      </w:pPr>
      <w:bookmarkStart w:id="37" w:name="_Toc479326728"/>
      <w:r w:rsidRPr="00B94494">
        <w:rPr>
          <w:rFonts w:ascii="Times New Roman" w:hAnsi="Times New Roman" w:cs="宋体" w:hint="eastAsia"/>
          <w:szCs w:val="21"/>
        </w:rPr>
        <w:t>经过软件模拟计算，预测出昼间和夜间两种工况下的场地噪声分布情况，包括场地噪声平面分布彩图、参评建筑沿建筑底轮廓线</w:t>
      </w:r>
      <w:r w:rsidRPr="00B94494">
        <w:rPr>
          <w:rFonts w:ascii="Times New Roman" w:hAnsi="Times New Roman" w:cs="宋体" w:hint="eastAsia"/>
          <w:szCs w:val="21"/>
        </w:rPr>
        <w:t>1.5</w:t>
      </w:r>
      <w:r w:rsidRPr="00B94494">
        <w:rPr>
          <w:rFonts w:ascii="Times New Roman" w:hAnsi="Times New Roman" w:cs="宋体" w:hint="eastAsia"/>
          <w:szCs w:val="21"/>
        </w:rPr>
        <w:t>米高度处噪声分布、参评建筑立面噪声级分布等彩色分析图和数据分析图。</w:t>
      </w:r>
    </w:p>
    <w:p w14:paraId="1E39EB43" w14:textId="77777777" w:rsidR="001C5401" w:rsidRDefault="00D71C25" w:rsidP="0032154B">
      <w:pPr>
        <w:pStyle w:val="2"/>
        <w:rPr>
          <w:sz w:val="24"/>
          <w:szCs w:val="24"/>
        </w:rPr>
      </w:pPr>
      <w:bookmarkStart w:id="38" w:name="_Toc92047515"/>
      <w:r w:rsidRPr="00447BFE">
        <w:rPr>
          <w:rFonts w:hint="eastAsia"/>
          <w:sz w:val="24"/>
          <w:szCs w:val="24"/>
        </w:rPr>
        <w:t>4</w:t>
      </w:r>
      <w:r w:rsidRPr="00447BFE">
        <w:rPr>
          <w:sz w:val="24"/>
          <w:szCs w:val="24"/>
        </w:rPr>
        <w:t>.1</w:t>
      </w:r>
      <w:r w:rsidRPr="00447BFE">
        <w:rPr>
          <w:rFonts w:hint="eastAsia"/>
          <w:sz w:val="24"/>
          <w:szCs w:val="24"/>
        </w:rPr>
        <w:t>场地</w:t>
      </w:r>
      <w:r w:rsidRPr="00447BFE">
        <w:rPr>
          <w:sz w:val="24"/>
          <w:szCs w:val="24"/>
        </w:rPr>
        <w:t>噪声</w:t>
      </w:r>
      <w:r w:rsidRPr="00447BFE">
        <w:rPr>
          <w:rFonts w:hint="eastAsia"/>
          <w:sz w:val="24"/>
          <w:szCs w:val="24"/>
        </w:rPr>
        <w:t>分布</w:t>
      </w:r>
      <w:bookmarkEnd w:id="37"/>
      <w:bookmarkEnd w:id="38"/>
    </w:p>
    <w:p w14:paraId="2F031EFD" w14:textId="77777777" w:rsidR="000806A6" w:rsidRPr="000806A6" w:rsidRDefault="00C6137E" w:rsidP="000806A6">
      <w:pPr>
        <w:jc w:val="center"/>
      </w:pPr>
      <w:r>
        <w:rPr>
          <w:noProof/>
        </w:rPr>
        <w:drawing>
          <wp:inline distT="0" distB="0" distL="0" distR="0" wp14:anchorId="749E1693" wp14:editId="6FD500BB">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DU室外噪声模型图例.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14:paraId="25C8ABD9" w14:textId="77777777" w:rsidR="00D71C25" w:rsidRPr="00B83093" w:rsidRDefault="00D71C25" w:rsidP="00553731">
      <w:pPr>
        <w:jc w:val="center"/>
        <w:rPr>
          <w:rFonts w:ascii="Times New Roman" w:hAnsi="Times New Roman"/>
        </w:rPr>
      </w:pPr>
      <w:bookmarkStart w:id="39" w:name="场地分布图昼"/>
      <w:bookmarkEnd w:id="39"/>
      <w:r>
        <w:rPr>
          <w:noProof/>
        </w:rPr>
        <w:lastRenderedPageBreak/>
        <w:drawing>
          <wp:inline distT="0" distB="0" distL="0" distR="0" wp14:anchorId="598A0589" wp14:editId="1F033F80">
            <wp:extent cx="5667375" cy="50863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086350"/>
                    </a:xfrm>
                    <a:prstGeom prst="rect">
                      <a:avLst/>
                    </a:prstGeom>
                  </pic:spPr>
                </pic:pic>
              </a:graphicData>
            </a:graphic>
          </wp:inline>
        </w:drawing>
      </w:r>
    </w:p>
    <w:p w14:paraId="1E7578CE" w14:textId="77777777" w:rsidR="001C5401" w:rsidRPr="008904B8" w:rsidRDefault="005523A5" w:rsidP="00794146">
      <w:pPr>
        <w:widowControl/>
        <w:jc w:val="center"/>
        <w:rPr>
          <w:rFonts w:ascii="黑体" w:eastAsia="黑体" w:hAnsi="黑体"/>
          <w:kern w:val="0"/>
          <w:szCs w:val="20"/>
        </w:rPr>
      </w:pPr>
      <w:r w:rsidRPr="008904B8">
        <w:rPr>
          <w:rFonts w:ascii="黑体" w:eastAsia="黑体" w:hAnsi="黑体" w:hint="eastAsia"/>
          <w:kern w:val="0"/>
          <w:szCs w:val="20"/>
        </w:rPr>
        <w:t>图</w:t>
      </w:r>
      <w:r w:rsidR="00B83093" w:rsidRPr="008904B8">
        <w:rPr>
          <w:rFonts w:ascii="黑体" w:eastAsia="黑体" w:hAnsi="黑体" w:hint="eastAsia"/>
          <w:kern w:val="0"/>
          <w:szCs w:val="20"/>
        </w:rPr>
        <w:t>4.1</w:t>
      </w:r>
      <w:r w:rsidR="008904B8">
        <w:rPr>
          <w:rFonts w:ascii="黑体" w:eastAsia="黑体" w:hAnsi="黑体"/>
          <w:kern w:val="0"/>
          <w:szCs w:val="20"/>
        </w:rPr>
        <w:t>-1</w:t>
      </w:r>
      <w:r w:rsidRPr="008904B8">
        <w:rPr>
          <w:rFonts w:ascii="黑体" w:eastAsia="黑体" w:hAnsi="黑体" w:hint="eastAsia"/>
          <w:kern w:val="0"/>
          <w:szCs w:val="20"/>
        </w:rPr>
        <w:t xml:space="preserve"> </w:t>
      </w:r>
      <w:r w:rsidR="004474F8" w:rsidRPr="008904B8">
        <w:rPr>
          <w:rFonts w:ascii="黑体" w:eastAsia="黑体" w:hAnsi="黑体" w:hint="eastAsia"/>
          <w:kern w:val="0"/>
          <w:szCs w:val="20"/>
        </w:rPr>
        <w:t>场地</w:t>
      </w:r>
      <w:r w:rsidR="004A4451" w:rsidRPr="008904B8">
        <w:rPr>
          <w:rFonts w:ascii="黑体" w:eastAsia="黑体" w:hAnsi="黑体" w:hint="eastAsia"/>
          <w:kern w:val="0"/>
          <w:szCs w:val="20"/>
        </w:rPr>
        <w:t>1.</w:t>
      </w:r>
      <w:r w:rsidR="008D65C0" w:rsidRPr="008904B8">
        <w:rPr>
          <w:rFonts w:ascii="黑体" w:eastAsia="黑体" w:hAnsi="黑体"/>
          <w:kern w:val="0"/>
          <w:szCs w:val="20"/>
        </w:rPr>
        <w:t>5</w:t>
      </w:r>
      <w:r w:rsidR="00124772" w:rsidRPr="008904B8">
        <w:rPr>
          <w:rFonts w:ascii="黑体" w:eastAsia="黑体" w:hAnsi="黑体"/>
          <w:kern w:val="0"/>
          <w:szCs w:val="20"/>
        </w:rPr>
        <w:t>m高度处</w:t>
      </w:r>
      <w:r w:rsidR="00124772" w:rsidRPr="008904B8">
        <w:rPr>
          <w:rFonts w:ascii="黑体" w:eastAsia="黑体" w:hAnsi="黑体" w:hint="eastAsia"/>
          <w:kern w:val="0"/>
          <w:szCs w:val="20"/>
        </w:rPr>
        <w:t>声压级</w:t>
      </w:r>
      <w:r w:rsidR="00124772" w:rsidRPr="008904B8">
        <w:rPr>
          <w:rFonts w:ascii="黑体" w:eastAsia="黑体" w:hAnsi="黑体"/>
          <w:kern w:val="0"/>
          <w:szCs w:val="20"/>
        </w:rPr>
        <w:t>分布</w:t>
      </w:r>
      <w:r w:rsidR="004474F8" w:rsidRPr="008904B8">
        <w:rPr>
          <w:rFonts w:ascii="黑体" w:eastAsia="黑体" w:hAnsi="黑体"/>
          <w:kern w:val="0"/>
          <w:szCs w:val="20"/>
        </w:rPr>
        <w:t>图（</w:t>
      </w:r>
      <w:r w:rsidR="004474F8" w:rsidRPr="008904B8">
        <w:rPr>
          <w:rFonts w:ascii="黑体" w:eastAsia="黑体" w:hAnsi="黑体" w:hint="eastAsia"/>
          <w:kern w:val="0"/>
          <w:szCs w:val="20"/>
        </w:rPr>
        <w:t>昼间</w:t>
      </w:r>
      <w:r w:rsidR="004474F8" w:rsidRPr="008904B8">
        <w:rPr>
          <w:rFonts w:ascii="黑体" w:eastAsia="黑体" w:hAnsi="黑体"/>
          <w:kern w:val="0"/>
          <w:szCs w:val="20"/>
        </w:rPr>
        <w:t>）</w:t>
      </w:r>
    </w:p>
    <w:p w14:paraId="1BA82991" w14:textId="77777777" w:rsidR="00D71C25" w:rsidRPr="008D65C0" w:rsidRDefault="00D71C25" w:rsidP="00553731">
      <w:pPr>
        <w:jc w:val="center"/>
        <w:rPr>
          <w:rFonts w:ascii="Times New Roman" w:hAnsi="Times New Roman"/>
        </w:rPr>
      </w:pPr>
      <w:bookmarkStart w:id="40" w:name="场地分布图夜"/>
      <w:bookmarkEnd w:id="40"/>
      <w:r>
        <w:rPr>
          <w:noProof/>
        </w:rPr>
        <w:lastRenderedPageBreak/>
        <w:drawing>
          <wp:inline distT="0" distB="0" distL="0" distR="0" wp14:anchorId="5AA7C619" wp14:editId="71679A8D">
            <wp:extent cx="5667375" cy="5086350"/>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5086350"/>
                    </a:xfrm>
                    <a:prstGeom prst="rect">
                      <a:avLst/>
                    </a:prstGeom>
                  </pic:spPr>
                </pic:pic>
              </a:graphicData>
            </a:graphic>
          </wp:inline>
        </w:drawing>
      </w:r>
    </w:p>
    <w:p w14:paraId="1D4F5208" w14:textId="77777777" w:rsidR="001C5401" w:rsidRPr="008904B8" w:rsidRDefault="005523A5" w:rsidP="00794146">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-2</w:t>
      </w:r>
      <w:r w:rsidRPr="008904B8">
        <w:rPr>
          <w:rFonts w:ascii="黑体" w:eastAsia="黑体" w:hAnsi="黑体"/>
          <w:kern w:val="0"/>
          <w:szCs w:val="20"/>
        </w:rPr>
        <w:t xml:space="preserve"> </w:t>
      </w:r>
      <w:r w:rsidR="00124772" w:rsidRPr="008904B8">
        <w:rPr>
          <w:rFonts w:ascii="黑体" w:eastAsia="黑体" w:hAnsi="黑体" w:hint="eastAsia"/>
          <w:kern w:val="0"/>
          <w:szCs w:val="20"/>
        </w:rPr>
        <w:t>场地</w:t>
      </w:r>
      <w:r w:rsidR="004A4451" w:rsidRPr="008904B8">
        <w:rPr>
          <w:rFonts w:ascii="黑体" w:eastAsia="黑体" w:hAnsi="黑体" w:hint="eastAsia"/>
          <w:kern w:val="0"/>
          <w:szCs w:val="20"/>
        </w:rPr>
        <w:t>1.</w:t>
      </w:r>
      <w:r w:rsidR="008D65C0" w:rsidRPr="008904B8">
        <w:rPr>
          <w:rFonts w:ascii="黑体" w:eastAsia="黑体" w:hAnsi="黑体"/>
          <w:kern w:val="0"/>
          <w:szCs w:val="20"/>
        </w:rPr>
        <w:t>5</w:t>
      </w:r>
      <w:r w:rsidR="00124772" w:rsidRPr="008904B8">
        <w:rPr>
          <w:rFonts w:ascii="黑体" w:eastAsia="黑体" w:hAnsi="黑体"/>
          <w:kern w:val="0"/>
          <w:szCs w:val="20"/>
        </w:rPr>
        <w:t>m高度处</w:t>
      </w:r>
      <w:r w:rsidR="00124772" w:rsidRPr="008904B8">
        <w:rPr>
          <w:rFonts w:ascii="黑体" w:eastAsia="黑体" w:hAnsi="黑体" w:hint="eastAsia"/>
          <w:kern w:val="0"/>
          <w:szCs w:val="20"/>
        </w:rPr>
        <w:t>声压级</w:t>
      </w:r>
      <w:r w:rsidR="00124772" w:rsidRPr="008904B8">
        <w:rPr>
          <w:rFonts w:ascii="黑体" w:eastAsia="黑体" w:hAnsi="黑体"/>
          <w:kern w:val="0"/>
          <w:szCs w:val="20"/>
        </w:rPr>
        <w:t>分布</w:t>
      </w:r>
      <w:r w:rsidR="004474F8" w:rsidRPr="008904B8">
        <w:rPr>
          <w:rFonts w:ascii="黑体" w:eastAsia="黑体" w:hAnsi="黑体"/>
          <w:kern w:val="0"/>
          <w:szCs w:val="20"/>
        </w:rPr>
        <w:t>图（</w:t>
      </w:r>
      <w:r w:rsidR="004474F8" w:rsidRPr="008904B8">
        <w:rPr>
          <w:rFonts w:ascii="黑体" w:eastAsia="黑体" w:hAnsi="黑体" w:hint="eastAsia"/>
          <w:kern w:val="0"/>
          <w:szCs w:val="20"/>
        </w:rPr>
        <w:t>夜间</w:t>
      </w:r>
      <w:r w:rsidR="004474F8" w:rsidRPr="008904B8">
        <w:rPr>
          <w:rFonts w:ascii="黑体" w:eastAsia="黑体" w:hAnsi="黑体"/>
          <w:kern w:val="0"/>
          <w:szCs w:val="20"/>
        </w:rPr>
        <w:t>）</w:t>
      </w:r>
    </w:p>
    <w:p w14:paraId="070AB2C9" w14:textId="77777777" w:rsidR="00D71C25" w:rsidRPr="00B92616" w:rsidRDefault="00D71C25" w:rsidP="00553731">
      <w:pPr>
        <w:jc w:val="center"/>
        <w:rPr>
          <w:rFonts w:ascii="Times New Roman" w:hAnsi="Times New Roman"/>
        </w:rPr>
      </w:pPr>
      <w:bookmarkStart w:id="41" w:name="场地噪声分布俯瞰昼"/>
      <w:bookmarkEnd w:id="41"/>
      <w:r>
        <w:rPr>
          <w:noProof/>
        </w:rPr>
        <w:lastRenderedPageBreak/>
        <w:drawing>
          <wp:inline distT="0" distB="0" distL="0" distR="0" wp14:anchorId="2EA0FB86" wp14:editId="70DE1786">
            <wp:extent cx="5667375" cy="5086350"/>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5086350"/>
                    </a:xfrm>
                    <a:prstGeom prst="rect">
                      <a:avLst/>
                    </a:prstGeom>
                  </pic:spPr>
                </pic:pic>
              </a:graphicData>
            </a:graphic>
          </wp:inline>
        </w:drawing>
      </w:r>
    </w:p>
    <w:p w14:paraId="40796D23" w14:textId="77777777" w:rsidR="008B01D1" w:rsidRPr="008904B8" w:rsidRDefault="005523A5" w:rsidP="008B01D1">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-3</w:t>
      </w:r>
      <w:r w:rsidR="008904B8" w:rsidRPr="008904B8">
        <w:rPr>
          <w:rFonts w:ascii="黑体" w:eastAsia="黑体" w:hAnsi="黑体" w:hint="eastAsia"/>
          <w:kern w:val="0"/>
          <w:szCs w:val="20"/>
        </w:rPr>
        <w:t xml:space="preserve"> </w:t>
      </w:r>
      <w:r w:rsidRPr="008904B8">
        <w:rPr>
          <w:rFonts w:ascii="黑体" w:eastAsia="黑体" w:hAnsi="黑体" w:hint="eastAsia"/>
          <w:kern w:val="0"/>
          <w:szCs w:val="20"/>
        </w:rPr>
        <w:t xml:space="preserve"> </w:t>
      </w:r>
      <w:r w:rsidR="001C5401" w:rsidRPr="008904B8">
        <w:rPr>
          <w:rFonts w:ascii="黑体" w:eastAsia="黑体" w:hAnsi="黑体" w:hint="eastAsia"/>
          <w:kern w:val="0"/>
          <w:szCs w:val="20"/>
        </w:rPr>
        <w:t>场地噪声分布俯瞰图（昼间）</w:t>
      </w:r>
    </w:p>
    <w:p w14:paraId="0D5CA053" w14:textId="77777777" w:rsidR="008B01D1" w:rsidRDefault="008B01D1" w:rsidP="008B01D1">
      <w:pPr>
        <w:widowControl/>
        <w:jc w:val="center"/>
        <w:rPr>
          <w:rFonts w:ascii="宋体" w:hAnsi="宋体"/>
          <w:szCs w:val="21"/>
        </w:rPr>
      </w:pPr>
      <w:bookmarkStart w:id="42" w:name="场地噪声分布俯瞰夜"/>
      <w:bookmarkEnd w:id="42"/>
      <w:r>
        <w:rPr>
          <w:noProof/>
        </w:rPr>
        <w:lastRenderedPageBreak/>
        <w:drawing>
          <wp:inline distT="0" distB="0" distL="0" distR="0" wp14:anchorId="13395356" wp14:editId="193ED433">
            <wp:extent cx="5667375" cy="5086350"/>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5086350"/>
                    </a:xfrm>
                    <a:prstGeom prst="rect">
                      <a:avLst/>
                    </a:prstGeom>
                  </pic:spPr>
                </pic:pic>
              </a:graphicData>
            </a:graphic>
          </wp:inline>
        </w:drawing>
      </w:r>
    </w:p>
    <w:p w14:paraId="357F4401" w14:textId="77777777" w:rsidR="001C5401" w:rsidRPr="008904B8" w:rsidRDefault="005523A5" w:rsidP="008B01D1">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 xml:space="preserve">-4  </w:t>
      </w:r>
      <w:r w:rsidR="001C5401" w:rsidRPr="008904B8">
        <w:rPr>
          <w:rFonts w:ascii="黑体" w:eastAsia="黑体" w:hAnsi="黑体" w:hint="eastAsia"/>
          <w:kern w:val="0"/>
          <w:szCs w:val="20"/>
        </w:rPr>
        <w:t>场地噪声分布俯瞰图（夜间）</w:t>
      </w:r>
    </w:p>
    <w:p w14:paraId="6E60A883" w14:textId="77777777" w:rsidR="005523A5" w:rsidRPr="00B83093" w:rsidRDefault="005523A5" w:rsidP="00553731">
      <w:pPr>
        <w:jc w:val="center"/>
        <w:rPr>
          <w:rFonts w:ascii="Times New Roman" w:hAnsi="Times New Roman"/>
          <w:b/>
          <w:color w:val="FF0000"/>
        </w:rPr>
      </w:pPr>
    </w:p>
    <w:p w14:paraId="0D2D94BE" w14:textId="77777777" w:rsidR="00D71C25" w:rsidRDefault="00D71C25" w:rsidP="00447BFE">
      <w:pPr>
        <w:pStyle w:val="2"/>
        <w:rPr>
          <w:sz w:val="24"/>
          <w:szCs w:val="24"/>
        </w:rPr>
      </w:pPr>
      <w:bookmarkStart w:id="43" w:name="_Toc479326729"/>
      <w:bookmarkStart w:id="44" w:name="_Toc92047516"/>
      <w:r w:rsidRPr="00447BFE">
        <w:rPr>
          <w:rFonts w:hint="eastAsia"/>
          <w:sz w:val="24"/>
          <w:szCs w:val="24"/>
        </w:rPr>
        <w:t>4</w:t>
      </w:r>
      <w:r w:rsidRPr="00447BFE">
        <w:rPr>
          <w:sz w:val="24"/>
          <w:szCs w:val="24"/>
        </w:rPr>
        <w:t>.2</w:t>
      </w:r>
      <w:r w:rsidRPr="00447BFE">
        <w:rPr>
          <w:rFonts w:hint="eastAsia"/>
          <w:sz w:val="24"/>
          <w:szCs w:val="24"/>
        </w:rPr>
        <w:t>噪声敏感建筑</w:t>
      </w:r>
      <w:r w:rsidRPr="00447BFE">
        <w:rPr>
          <w:sz w:val="24"/>
          <w:szCs w:val="24"/>
        </w:rPr>
        <w:t>噪声</w:t>
      </w:r>
      <w:r w:rsidRPr="00447BFE">
        <w:rPr>
          <w:rFonts w:hint="eastAsia"/>
          <w:sz w:val="24"/>
          <w:szCs w:val="24"/>
        </w:rPr>
        <w:t>分布</w:t>
      </w:r>
      <w:bookmarkEnd w:id="43"/>
      <w:r w:rsidR="00D207FB">
        <w:rPr>
          <w:rFonts w:hint="eastAsia"/>
          <w:sz w:val="24"/>
          <w:szCs w:val="24"/>
        </w:rPr>
        <w:t>情况</w:t>
      </w:r>
      <w:bookmarkEnd w:id="44"/>
    </w:p>
    <w:p w14:paraId="28AFE6E9" w14:textId="77777777" w:rsidR="00043921" w:rsidRPr="00043921" w:rsidRDefault="00043921"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参评建筑昼间和夜间沿底轮廓线</w:t>
      </w:r>
      <w:r w:rsidRPr="00043921">
        <w:rPr>
          <w:rFonts w:ascii="Times New Roman" w:hAnsi="Times New Roman" w:cs="宋体" w:hint="eastAsia"/>
          <w:szCs w:val="21"/>
        </w:rPr>
        <w:t>1.5</w:t>
      </w:r>
      <w:r w:rsidRPr="00043921">
        <w:rPr>
          <w:rFonts w:ascii="Times New Roman" w:hAnsi="Times New Roman" w:cs="宋体" w:hint="eastAsia"/>
          <w:szCs w:val="21"/>
        </w:rPr>
        <w:t>米分析高度处噪声分布情况，每栋参评建筑物俯视图圆圈内上下两个数字分别表示该建筑的昼间和夜间最大噪声值，红色填充代表该建筑昼间或夜间噪声值至少有一项超</w:t>
      </w:r>
      <w:r w:rsidR="00937F34">
        <w:rPr>
          <w:rFonts w:ascii="Times New Roman" w:hAnsi="Times New Roman" w:cs="宋体" w:hint="eastAsia"/>
          <w:szCs w:val="21"/>
        </w:rPr>
        <w:t>过三类声功能区限值</w:t>
      </w:r>
      <w:r w:rsidRPr="00043921">
        <w:rPr>
          <w:rFonts w:ascii="Times New Roman" w:hAnsi="Times New Roman" w:cs="宋体" w:hint="eastAsia"/>
          <w:szCs w:val="21"/>
        </w:rPr>
        <w:t>，绿色填充代表该建筑物昼间或夜间噪声值均</w:t>
      </w:r>
      <w:r w:rsidR="00937F34">
        <w:rPr>
          <w:rFonts w:ascii="Times New Roman" w:hAnsi="Times New Roman" w:cs="宋体" w:hint="eastAsia"/>
          <w:szCs w:val="21"/>
        </w:rPr>
        <w:t>小于等于三类声功能区</w:t>
      </w:r>
      <w:r w:rsidR="002A5DDB">
        <w:rPr>
          <w:rFonts w:ascii="Times New Roman" w:hAnsi="Times New Roman" w:cs="宋体" w:hint="eastAsia"/>
          <w:szCs w:val="21"/>
        </w:rPr>
        <w:t>噪声</w:t>
      </w:r>
      <w:r w:rsidR="00937F34">
        <w:rPr>
          <w:rFonts w:ascii="Times New Roman" w:hAnsi="Times New Roman" w:cs="宋体" w:hint="eastAsia"/>
          <w:szCs w:val="21"/>
        </w:rPr>
        <w:t>限值，青</w:t>
      </w:r>
      <w:r w:rsidR="00937F34" w:rsidRPr="00043921">
        <w:rPr>
          <w:rFonts w:ascii="Times New Roman" w:hAnsi="Times New Roman" w:cs="宋体" w:hint="eastAsia"/>
          <w:szCs w:val="21"/>
        </w:rPr>
        <w:t>色填充代表该建筑物昼间或夜间噪声值均</w:t>
      </w:r>
      <w:r w:rsidR="00937F34">
        <w:rPr>
          <w:rFonts w:ascii="Times New Roman" w:hAnsi="Times New Roman" w:cs="宋体" w:hint="eastAsia"/>
          <w:szCs w:val="21"/>
        </w:rPr>
        <w:t>小于等于二类声功能区</w:t>
      </w:r>
      <w:r w:rsidR="002A5DDB">
        <w:rPr>
          <w:rFonts w:ascii="Times New Roman" w:hAnsi="Times New Roman" w:cs="宋体" w:hint="eastAsia"/>
          <w:szCs w:val="21"/>
        </w:rPr>
        <w:t>噪声</w:t>
      </w:r>
      <w:r w:rsidR="00937F34">
        <w:rPr>
          <w:rFonts w:ascii="Times New Roman" w:hAnsi="Times New Roman" w:cs="宋体" w:hint="eastAsia"/>
          <w:szCs w:val="21"/>
        </w:rPr>
        <w:t>限值</w:t>
      </w:r>
      <w:r w:rsidRPr="00043921">
        <w:rPr>
          <w:rFonts w:ascii="Times New Roman" w:hAnsi="Times New Roman" w:cs="宋体" w:hint="eastAsia"/>
          <w:szCs w:val="21"/>
        </w:rPr>
        <w:t>。</w:t>
      </w:r>
    </w:p>
    <w:p w14:paraId="7F3A40B9" w14:textId="77777777" w:rsidR="000F6689" w:rsidRDefault="00043921"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本项目室外昼间和夜间噪声分析及达标情况如下</w:t>
      </w:r>
      <w:r>
        <w:rPr>
          <w:rFonts w:ascii="Times New Roman" w:hAnsi="Times New Roman" w:cs="宋体" w:hint="eastAsia"/>
          <w:szCs w:val="21"/>
        </w:rPr>
        <w:t>：</w:t>
      </w:r>
    </w:p>
    <w:p w14:paraId="78D1EF5E" w14:textId="77777777" w:rsidR="006B44E5" w:rsidRPr="00B83093" w:rsidRDefault="006B44E5" w:rsidP="006B44E5">
      <w:pPr>
        <w:jc w:val="center"/>
        <w:rPr>
          <w:rFonts w:ascii="Times New Roman" w:hAnsi="Times New Roman"/>
        </w:rPr>
      </w:pPr>
      <w:bookmarkStart w:id="45" w:name="建筑附近声压分布图昼"/>
      <w:bookmarkEnd w:id="45"/>
      <w:r>
        <w:rPr>
          <w:noProof/>
        </w:rPr>
        <w:lastRenderedPageBreak/>
        <w:drawing>
          <wp:inline distT="0" distB="0" distL="0" distR="0" wp14:anchorId="1A5F66B8" wp14:editId="58F4718A">
            <wp:extent cx="5667375" cy="41338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4133850"/>
                    </a:xfrm>
                    <a:prstGeom prst="rect">
                      <a:avLst/>
                    </a:prstGeom>
                  </pic:spPr>
                </pic:pic>
              </a:graphicData>
            </a:graphic>
          </wp:inline>
        </w:drawing>
      </w:r>
    </w:p>
    <w:p w14:paraId="28D8D439" w14:textId="77777777" w:rsidR="006B44E5" w:rsidRPr="008904B8" w:rsidRDefault="006B44E5" w:rsidP="00794146">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2-1</w:t>
      </w:r>
      <w:r w:rsidRPr="008904B8">
        <w:rPr>
          <w:rFonts w:ascii="黑体" w:eastAsia="黑体" w:hAnsi="黑体" w:hint="eastAsia"/>
          <w:kern w:val="0"/>
          <w:szCs w:val="20"/>
        </w:rPr>
        <w:t xml:space="preserve"> 参评建筑附近区域</w:t>
      </w:r>
      <w:r w:rsidRPr="008904B8">
        <w:rPr>
          <w:rFonts w:ascii="黑体" w:eastAsia="黑体" w:hAnsi="黑体"/>
          <w:kern w:val="0"/>
          <w:szCs w:val="20"/>
        </w:rPr>
        <w:t>1.</w:t>
      </w:r>
      <w:r w:rsidR="00B916D7" w:rsidRPr="008904B8">
        <w:rPr>
          <w:rFonts w:ascii="黑体" w:eastAsia="黑体" w:hAnsi="黑体"/>
          <w:kern w:val="0"/>
          <w:szCs w:val="20"/>
        </w:rPr>
        <w:t>5</w:t>
      </w:r>
      <w:r w:rsidRPr="008904B8">
        <w:rPr>
          <w:rFonts w:ascii="黑体" w:eastAsia="黑体" w:hAnsi="黑体"/>
          <w:kern w:val="0"/>
          <w:szCs w:val="20"/>
        </w:rPr>
        <w:t>m</w:t>
      </w:r>
      <w:r w:rsidRPr="008904B8">
        <w:rPr>
          <w:rFonts w:ascii="黑体" w:eastAsia="黑体" w:hAnsi="黑体" w:hint="eastAsia"/>
          <w:kern w:val="0"/>
          <w:szCs w:val="20"/>
        </w:rPr>
        <w:t>高度处声压级平面分布图（昼间）</w:t>
      </w:r>
    </w:p>
    <w:p w14:paraId="215257EA" w14:textId="77777777" w:rsidR="006B44E5" w:rsidRPr="00B916D7" w:rsidRDefault="006B44E5" w:rsidP="006B44E5">
      <w:pPr>
        <w:jc w:val="center"/>
        <w:rPr>
          <w:rFonts w:ascii="Times New Roman" w:hAnsi="Times New Roman"/>
        </w:rPr>
      </w:pPr>
      <w:bookmarkStart w:id="46" w:name="建筑附近声压分布图夜"/>
      <w:bookmarkEnd w:id="46"/>
      <w:r>
        <w:rPr>
          <w:noProof/>
        </w:rPr>
        <w:drawing>
          <wp:inline distT="0" distB="0" distL="0" distR="0" wp14:anchorId="34B4AD06" wp14:editId="125E9C9E">
            <wp:extent cx="5667375" cy="41338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4133850"/>
                    </a:xfrm>
                    <a:prstGeom prst="rect">
                      <a:avLst/>
                    </a:prstGeom>
                  </pic:spPr>
                </pic:pic>
              </a:graphicData>
            </a:graphic>
          </wp:inline>
        </w:drawing>
      </w:r>
    </w:p>
    <w:p w14:paraId="6F03713D" w14:textId="77777777" w:rsidR="006B44E5" w:rsidRPr="008904B8" w:rsidRDefault="006B44E5" w:rsidP="00794146">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2-2</w:t>
      </w:r>
      <w:r w:rsidRPr="008904B8">
        <w:rPr>
          <w:rFonts w:ascii="黑体" w:eastAsia="黑体" w:hAnsi="黑体" w:hint="eastAsia"/>
          <w:kern w:val="0"/>
          <w:szCs w:val="20"/>
        </w:rPr>
        <w:t xml:space="preserve"> 参评建筑附近区域</w:t>
      </w:r>
      <w:r w:rsidRPr="008904B8">
        <w:rPr>
          <w:rFonts w:ascii="黑体" w:eastAsia="黑体" w:hAnsi="黑体"/>
          <w:kern w:val="0"/>
          <w:szCs w:val="20"/>
        </w:rPr>
        <w:t>1.</w:t>
      </w:r>
      <w:r w:rsidR="00B916D7" w:rsidRPr="008904B8">
        <w:rPr>
          <w:rFonts w:ascii="黑体" w:eastAsia="黑体" w:hAnsi="黑体"/>
          <w:kern w:val="0"/>
          <w:szCs w:val="20"/>
        </w:rPr>
        <w:t>5</w:t>
      </w:r>
      <w:r w:rsidRPr="008904B8">
        <w:rPr>
          <w:rFonts w:ascii="黑体" w:eastAsia="黑体" w:hAnsi="黑体"/>
          <w:kern w:val="0"/>
          <w:szCs w:val="20"/>
        </w:rPr>
        <w:t>m</w:t>
      </w:r>
      <w:r w:rsidRPr="008904B8">
        <w:rPr>
          <w:rFonts w:ascii="黑体" w:eastAsia="黑体" w:hAnsi="黑体" w:hint="eastAsia"/>
          <w:kern w:val="0"/>
          <w:szCs w:val="20"/>
        </w:rPr>
        <w:t>高度处声压级平面分布图（夜间）</w:t>
      </w:r>
    </w:p>
    <w:p w14:paraId="721C2B11" w14:textId="77777777" w:rsidR="00C4220C" w:rsidRDefault="00043921" w:rsidP="00D207FB">
      <w:pPr>
        <w:spacing w:line="276" w:lineRule="auto"/>
        <w:ind w:firstLine="420"/>
      </w:pPr>
      <w:r w:rsidRPr="00043921">
        <w:rPr>
          <w:rFonts w:hint="eastAsia"/>
        </w:rPr>
        <w:lastRenderedPageBreak/>
        <w:t>参评建筑昼间和夜间沿立面噪声分布情况，在每个计算立面上用圆圈标识出该面噪声最大值，昼间和夜间计算情况分别如下：</w:t>
      </w:r>
    </w:p>
    <w:p w14:paraId="3DAD1965" w14:textId="77777777" w:rsidR="00C4220C" w:rsidRPr="00C4220C" w:rsidRDefault="00D24FB2" w:rsidP="00D24FB2">
      <w:pPr>
        <w:ind w:firstLine="420"/>
        <w:jc w:val="center"/>
      </w:pPr>
      <w:r>
        <w:rPr>
          <w:noProof/>
        </w:rPr>
        <w:drawing>
          <wp:inline distT="0" distB="0" distL="0" distR="0" wp14:anchorId="52AB2048" wp14:editId="0A023D8E">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704762" cy="476190"/>
                    </a:xfrm>
                    <a:prstGeom prst="rect">
                      <a:avLst/>
                    </a:prstGeom>
                  </pic:spPr>
                </pic:pic>
              </a:graphicData>
            </a:graphic>
          </wp:inline>
        </w:drawing>
      </w:r>
    </w:p>
    <w:p w14:paraId="34B41906" w14:textId="77777777" w:rsidR="00C4220C" w:rsidRPr="00C4220C" w:rsidRDefault="00C4220C" w:rsidP="00C4220C">
      <w:pPr>
        <w:widowControl/>
        <w:jc w:val="center"/>
        <w:rPr>
          <w:rFonts w:ascii="宋体" w:hAnsi="宋体"/>
          <w:szCs w:val="21"/>
        </w:rPr>
      </w:pPr>
      <w:bookmarkStart w:id="47" w:name="建筑附近声压分布鸟瞰图昼"/>
      <w:r>
        <w:rPr>
          <w:noProof/>
        </w:rPr>
        <w:drawing>
          <wp:inline distT="0" distB="0" distL="0" distR="0" wp14:anchorId="13002A6F" wp14:editId="0868A07F">
            <wp:extent cx="5667375" cy="241935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2419350"/>
                    </a:xfrm>
                    <a:prstGeom prst="rect">
                      <a:avLst/>
                    </a:prstGeom>
                  </pic:spPr>
                </pic:pic>
              </a:graphicData>
            </a:graphic>
          </wp:inline>
        </w:drawing>
      </w:r>
    </w:p>
    <w:bookmarkEnd w:id="47"/>
    <w:p w14:paraId="7C30D324" w14:textId="77777777" w:rsidR="00A6412D" w:rsidRPr="00A6412D" w:rsidRDefault="00A6412D" w:rsidP="00A6412D">
      <w:pPr>
        <w:widowControl/>
        <w:jc w:val="center"/>
        <w:rPr>
          <w:rFonts w:ascii="宋体" w:hAnsi="宋体"/>
          <w:szCs w:val="21"/>
        </w:rPr>
      </w:pPr>
    </w:p>
    <w:p w14:paraId="782115B8" w14:textId="77777777" w:rsidR="00D05105" w:rsidRPr="008904B8" w:rsidRDefault="001D6444" w:rsidP="000B2E7E">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2-3</w:t>
      </w:r>
      <w:r w:rsidRPr="008904B8">
        <w:rPr>
          <w:rFonts w:ascii="黑体" w:eastAsia="黑体" w:hAnsi="黑体" w:hint="eastAsia"/>
          <w:kern w:val="0"/>
          <w:szCs w:val="20"/>
        </w:rPr>
        <w:t xml:space="preserve"> 参评建筑附近区域声压级鸟瞰分布图（昼间）</w:t>
      </w:r>
    </w:p>
    <w:p w14:paraId="284B279C" w14:textId="77777777" w:rsidR="008478D5" w:rsidRPr="008478D5" w:rsidRDefault="008478D5" w:rsidP="000B2E7E">
      <w:pPr>
        <w:widowControl/>
        <w:jc w:val="center"/>
        <w:rPr>
          <w:rFonts w:ascii="宋体" w:hAnsi="宋体"/>
          <w:szCs w:val="21"/>
        </w:rPr>
      </w:pPr>
    </w:p>
    <w:p w14:paraId="663B5792" w14:textId="77777777" w:rsidR="000B2E7E" w:rsidRDefault="000B2E7E" w:rsidP="000B2E7E">
      <w:pPr>
        <w:widowControl/>
        <w:jc w:val="center"/>
        <w:rPr>
          <w:rFonts w:ascii="宋体" w:hAnsi="宋体"/>
          <w:szCs w:val="21"/>
        </w:rPr>
      </w:pPr>
      <w:bookmarkStart w:id="48" w:name="建筑附近声压分布鸟瞰图夜"/>
      <w:bookmarkEnd w:id="48"/>
      <w:r>
        <w:rPr>
          <w:noProof/>
        </w:rPr>
        <w:drawing>
          <wp:inline distT="0" distB="0" distL="0" distR="0" wp14:anchorId="30E1D625" wp14:editId="62E11125">
            <wp:extent cx="5667375" cy="24193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667375" cy="2419350"/>
                    </a:xfrm>
                    <a:prstGeom prst="rect">
                      <a:avLst/>
                    </a:prstGeom>
                  </pic:spPr>
                </pic:pic>
              </a:graphicData>
            </a:graphic>
          </wp:inline>
        </w:drawing>
      </w:r>
    </w:p>
    <w:p w14:paraId="0D9B7C52" w14:textId="77777777" w:rsidR="001D6444" w:rsidRPr="008904B8" w:rsidRDefault="001D6444" w:rsidP="001D6444">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2-4</w:t>
      </w:r>
      <w:r w:rsidRPr="008904B8">
        <w:rPr>
          <w:rFonts w:ascii="黑体" w:eastAsia="黑体" w:hAnsi="黑体" w:hint="eastAsia"/>
          <w:kern w:val="0"/>
          <w:szCs w:val="20"/>
        </w:rPr>
        <w:t xml:space="preserve"> 参评建筑附近区域声压级鸟瞰分布图（夜间）</w:t>
      </w:r>
    </w:p>
    <w:p w14:paraId="20FD0811" w14:textId="77777777" w:rsidR="001D6444" w:rsidRDefault="001D6444" w:rsidP="00A14505">
      <w:pPr>
        <w:autoSpaceDE w:val="0"/>
        <w:autoSpaceDN w:val="0"/>
        <w:adjustRightInd w:val="0"/>
        <w:spacing w:line="400" w:lineRule="exact"/>
        <w:jc w:val="center"/>
        <w:rPr>
          <w:rFonts w:ascii="Times New Roman" w:eastAsia="华文楷体" w:hAnsi="Times New Roman" w:cs="宋体"/>
          <w:szCs w:val="21"/>
        </w:rPr>
      </w:pPr>
    </w:p>
    <w:p w14:paraId="262B4972" w14:textId="77777777" w:rsidR="00C56B9C" w:rsidRDefault="00573516" w:rsidP="00D207FB">
      <w:pPr>
        <w:widowControl/>
        <w:spacing w:line="276" w:lineRule="auto"/>
        <w:ind w:firstLine="420"/>
        <w:jc w:val="left"/>
        <w:rPr>
          <w:rFonts w:ascii="Times New Roman" w:hAnsi="Times New Roman" w:cs="宋体"/>
          <w:szCs w:val="21"/>
        </w:rPr>
      </w:pPr>
      <w:r w:rsidRPr="00573516">
        <w:rPr>
          <w:rFonts w:ascii="Times New Roman" w:hAnsi="Times New Roman" w:cs="宋体" w:hint="eastAsia"/>
          <w:szCs w:val="21"/>
        </w:rPr>
        <w:t>综合上述分析，对</w:t>
      </w:r>
      <w:r w:rsidR="00CD49D2">
        <w:rPr>
          <w:rFonts w:ascii="Times New Roman" w:hAnsi="Times New Roman" w:cs="宋体" w:hint="eastAsia"/>
          <w:szCs w:val="21"/>
        </w:rPr>
        <w:t>场地</w:t>
      </w:r>
      <w:r w:rsidRPr="00573516">
        <w:rPr>
          <w:rFonts w:ascii="Times New Roman" w:hAnsi="Times New Roman" w:cs="宋体" w:hint="eastAsia"/>
          <w:szCs w:val="21"/>
        </w:rPr>
        <w:t>内部每栋噪声敏感建筑物达标情况分别进行了判定统计，本项目内部全部参评建筑达标情况汇总如下：</w:t>
      </w:r>
    </w:p>
    <w:p w14:paraId="65AD6903" w14:textId="77777777" w:rsidR="004D469B" w:rsidRDefault="004D469B" w:rsidP="00855EB3">
      <w:pPr>
        <w:widowControl/>
        <w:jc w:val="center"/>
        <w:rPr>
          <w:rFonts w:ascii="Times New Roman" w:hAnsi="Times New Roman"/>
          <w:szCs w:val="21"/>
        </w:rPr>
      </w:pPr>
      <w:r>
        <w:rPr>
          <w:rFonts w:ascii="Times New Roman" w:eastAsia="华文楷体" w:hAnsi="Times New Roman" w:cs="宋体" w:hint="eastAsia"/>
          <w:szCs w:val="21"/>
        </w:rPr>
        <w:t xml:space="preserve">               </w:t>
      </w:r>
      <w:r w:rsidR="002659A1">
        <w:rPr>
          <w:rFonts w:ascii="Times New Roman" w:eastAsia="华文楷体" w:hAnsi="Times New Roman" w:cs="宋体"/>
          <w:szCs w:val="21"/>
        </w:rPr>
        <w:t xml:space="preserve">  </w:t>
      </w:r>
      <w:r w:rsidRPr="008904B8">
        <w:rPr>
          <w:rFonts w:ascii="黑体" w:eastAsia="黑体" w:hAnsi="黑体" w:hint="eastAsia"/>
          <w:kern w:val="0"/>
          <w:szCs w:val="20"/>
        </w:rPr>
        <w:t xml:space="preserve"> </w:t>
      </w:r>
      <w:r w:rsidR="009C0945" w:rsidRPr="008904B8">
        <w:rPr>
          <w:rFonts w:ascii="黑体" w:eastAsia="黑体" w:hAnsi="黑体"/>
          <w:kern w:val="0"/>
          <w:szCs w:val="20"/>
        </w:rPr>
        <w:t xml:space="preserve">        </w:t>
      </w:r>
      <w:r w:rsidRPr="008904B8">
        <w:rPr>
          <w:rFonts w:ascii="黑体" w:eastAsia="黑体" w:hAnsi="黑体" w:hint="eastAsia"/>
          <w:kern w:val="0"/>
          <w:szCs w:val="20"/>
        </w:rPr>
        <w:t xml:space="preserve"> </w:t>
      </w:r>
      <w:r w:rsidR="00005A86" w:rsidRPr="008904B8">
        <w:rPr>
          <w:rFonts w:ascii="黑体" w:eastAsia="黑体" w:hAnsi="黑体" w:hint="eastAsia"/>
          <w:kern w:val="0"/>
          <w:szCs w:val="20"/>
        </w:rPr>
        <w:t>表4</w:t>
      </w:r>
      <w:r w:rsidR="008904B8">
        <w:rPr>
          <w:rFonts w:ascii="黑体" w:eastAsia="黑体" w:hAnsi="黑体"/>
          <w:kern w:val="0"/>
          <w:szCs w:val="20"/>
        </w:rPr>
        <w:t>.</w:t>
      </w:r>
      <w:r w:rsidR="00D207FB">
        <w:rPr>
          <w:rFonts w:ascii="黑体" w:eastAsia="黑体" w:hAnsi="黑体"/>
          <w:kern w:val="0"/>
          <w:szCs w:val="20"/>
        </w:rPr>
        <w:t>2</w:t>
      </w:r>
      <w:r w:rsidR="00005A86" w:rsidRPr="008904B8">
        <w:rPr>
          <w:rFonts w:ascii="黑体" w:eastAsia="黑体" w:hAnsi="黑体"/>
          <w:kern w:val="0"/>
          <w:szCs w:val="20"/>
        </w:rPr>
        <w:t xml:space="preserve"> </w:t>
      </w:r>
      <w:r w:rsidR="002659A1" w:rsidRPr="008904B8">
        <w:rPr>
          <w:rFonts w:ascii="黑体" w:eastAsia="黑体" w:hAnsi="黑体" w:hint="eastAsia"/>
          <w:kern w:val="0"/>
          <w:szCs w:val="20"/>
        </w:rPr>
        <w:t>参评</w:t>
      </w:r>
      <w:r w:rsidR="006B4A8B" w:rsidRPr="008904B8">
        <w:rPr>
          <w:rFonts w:ascii="黑体" w:eastAsia="黑体" w:hAnsi="黑体" w:hint="eastAsia"/>
          <w:kern w:val="0"/>
          <w:szCs w:val="20"/>
        </w:rPr>
        <w:t>建筑</w:t>
      </w:r>
      <w:r w:rsidR="009C0945" w:rsidRPr="008904B8">
        <w:rPr>
          <w:rFonts w:ascii="黑体" w:eastAsia="黑体" w:hAnsi="黑体" w:hint="eastAsia"/>
          <w:kern w:val="0"/>
          <w:szCs w:val="20"/>
        </w:rPr>
        <w:t>达标</w:t>
      </w:r>
      <w:r w:rsidR="00D71C25" w:rsidRPr="008904B8">
        <w:rPr>
          <w:rFonts w:ascii="黑体" w:eastAsia="黑体" w:hAnsi="黑体" w:hint="eastAsia"/>
          <w:kern w:val="0"/>
          <w:szCs w:val="20"/>
        </w:rPr>
        <w:t>统计</w:t>
      </w:r>
      <w:r w:rsidR="00234855" w:rsidRPr="008904B8">
        <w:rPr>
          <w:rFonts w:ascii="黑体" w:eastAsia="黑体" w:hAnsi="黑体" w:hint="eastAsia"/>
          <w:kern w:val="0"/>
          <w:szCs w:val="20"/>
        </w:rPr>
        <w:t xml:space="preserve">  </w:t>
      </w:r>
      <w:r w:rsidRPr="008904B8">
        <w:rPr>
          <w:rFonts w:ascii="黑体" w:eastAsia="黑体" w:hAnsi="黑体"/>
          <w:kern w:val="0"/>
          <w:szCs w:val="20"/>
        </w:rPr>
        <w:t xml:space="preserve"> </w:t>
      </w:r>
      <w:r w:rsidR="002659A1" w:rsidRPr="008904B8">
        <w:rPr>
          <w:rFonts w:ascii="黑体" w:eastAsia="黑体" w:hAnsi="黑体"/>
          <w:kern w:val="0"/>
          <w:szCs w:val="20"/>
        </w:rPr>
        <w:t xml:space="preserve">    </w:t>
      </w:r>
      <w:r w:rsidR="009C0945" w:rsidRPr="008904B8">
        <w:rPr>
          <w:rFonts w:ascii="黑体" w:eastAsia="黑体" w:hAnsi="黑体"/>
          <w:kern w:val="0"/>
          <w:szCs w:val="20"/>
        </w:rPr>
        <w:t xml:space="preserve">   </w:t>
      </w:r>
      <w:r w:rsidR="002659A1" w:rsidRPr="008904B8">
        <w:rPr>
          <w:rFonts w:ascii="黑体" w:eastAsia="黑体" w:hAnsi="黑体"/>
          <w:kern w:val="0"/>
          <w:szCs w:val="20"/>
        </w:rPr>
        <w:t xml:space="preserve">  </w:t>
      </w:r>
      <w:r w:rsidRPr="008904B8">
        <w:rPr>
          <w:rFonts w:ascii="黑体" w:eastAsia="黑体" w:hAnsi="黑体"/>
          <w:kern w:val="0"/>
          <w:szCs w:val="20"/>
        </w:rPr>
        <w:t xml:space="preserve"> </w:t>
      </w:r>
      <w:r w:rsidR="00234855" w:rsidRPr="008904B8">
        <w:rPr>
          <w:rFonts w:ascii="黑体" w:eastAsia="黑体" w:hAnsi="黑体" w:hint="eastAsia"/>
          <w:kern w:val="0"/>
          <w:szCs w:val="20"/>
        </w:rPr>
        <w:t xml:space="preserve">   单位</w:t>
      </w:r>
      <w:r w:rsidR="00234855" w:rsidRPr="008904B8">
        <w:rPr>
          <w:rFonts w:ascii="黑体" w:eastAsia="黑体" w:hAnsi="黑体"/>
          <w:kern w:val="0"/>
          <w:szCs w:val="20"/>
        </w:rPr>
        <w:t>：dB(A</w:t>
      </w:r>
      <w:r w:rsidR="00234855" w:rsidRPr="008904B8">
        <w:rPr>
          <w:rFonts w:ascii="黑体" w:eastAsia="黑体" w:hAnsi="黑体" w:hint="eastAsia"/>
          <w:kern w:val="0"/>
          <w:szCs w:val="20"/>
        </w:rPr>
        <w:t>)</w:t>
      </w:r>
    </w:p>
    <w:p w14:paraId="48A286AF" w14:textId="77777777" w:rsidR="002B23BF" w:rsidRPr="00855EB3" w:rsidRDefault="002B23BF" w:rsidP="00855EB3">
      <w:pPr>
        <w:widowControl/>
        <w:jc w:val="center"/>
        <w:rPr>
          <w:rFonts w:ascii="Times New Roman" w:hAnsi="Times New Roman"/>
          <w:szCs w:val="21"/>
        </w:rPr>
      </w:pPr>
      <w:bookmarkStart w:id="49" w:name="建筑物噪声最大值统计表格"/>
      <w:bookmarkEnd w:id="49"/>
    </w:p>
    <w:p w14:paraId="1E15C550" w14:textId="77777777" w:rsidR="004474F8" w:rsidRDefault="00D71C25" w:rsidP="00FC2740">
      <w:pPr>
        <w:pStyle w:val="1"/>
        <w:rPr>
          <w:rFonts w:ascii="Times New Roman" w:hAnsi="Times New Roman"/>
          <w:sz w:val="28"/>
          <w:szCs w:val="28"/>
        </w:rPr>
      </w:pPr>
      <w:bookmarkStart w:id="50" w:name="_Toc479326730"/>
      <w:bookmarkStart w:id="51" w:name="_Toc92047517"/>
      <w:r w:rsidRPr="00447BFE">
        <w:rPr>
          <w:rFonts w:ascii="Times New Roman" w:hAnsi="Times New Roman" w:hint="eastAsia"/>
          <w:sz w:val="28"/>
          <w:szCs w:val="28"/>
        </w:rPr>
        <w:lastRenderedPageBreak/>
        <w:t>5.</w:t>
      </w:r>
      <w:r w:rsidR="00762DE0" w:rsidRPr="00447BFE">
        <w:rPr>
          <w:rFonts w:ascii="Times New Roman" w:hAnsi="Times New Roman" w:hint="eastAsia"/>
          <w:sz w:val="28"/>
          <w:szCs w:val="28"/>
        </w:rPr>
        <w:t>结论</w:t>
      </w:r>
      <w:bookmarkEnd w:id="50"/>
      <w:bookmarkEnd w:id="51"/>
    </w:p>
    <w:p w14:paraId="443F4A74" w14:textId="77777777" w:rsidR="00FE4B5B" w:rsidRPr="00FE4B5B" w:rsidRDefault="00FE4B5B" w:rsidP="00FE4B5B">
      <w:pPr>
        <w:widowControl/>
        <w:jc w:val="center"/>
        <w:rPr>
          <w:rFonts w:ascii="黑体" w:eastAsia="黑体" w:hAnsi="黑体" w:cs="宋体"/>
          <w:szCs w:val="21"/>
        </w:rPr>
      </w:pPr>
      <w:r>
        <w:rPr>
          <w:rFonts w:ascii="黑体" w:eastAsia="黑体" w:hAnsi="黑体" w:cs="宋体" w:hint="eastAsia"/>
          <w:szCs w:val="21"/>
        </w:rPr>
        <w:t xml:space="preserve"> </w:t>
      </w:r>
      <w:r>
        <w:rPr>
          <w:rFonts w:ascii="黑体" w:eastAsia="黑体" w:hAnsi="黑体" w:cs="宋体"/>
          <w:szCs w:val="21"/>
        </w:rPr>
        <w:t xml:space="preserve">                      </w:t>
      </w:r>
      <w:r w:rsidRPr="00FE4B5B">
        <w:rPr>
          <w:rFonts w:ascii="黑体" w:eastAsia="黑体" w:hAnsi="黑体" w:cs="宋体" w:hint="eastAsia"/>
          <w:szCs w:val="21"/>
        </w:rPr>
        <w:t>表5-</w:t>
      </w:r>
      <w:r w:rsidR="00AD141D">
        <w:rPr>
          <w:rFonts w:ascii="黑体" w:eastAsia="黑体" w:hAnsi="黑体" w:cs="宋体"/>
          <w:szCs w:val="21"/>
        </w:rPr>
        <w:t>1</w:t>
      </w:r>
      <w:r w:rsidRPr="00FE4B5B">
        <w:rPr>
          <w:rFonts w:ascii="黑体" w:eastAsia="黑体" w:hAnsi="黑体" w:cs="宋体" w:hint="eastAsia"/>
          <w:szCs w:val="21"/>
        </w:rPr>
        <w:t xml:space="preserve">   </w:t>
      </w:r>
      <w:r w:rsidR="00B377BD">
        <w:rPr>
          <w:rFonts w:ascii="黑体" w:eastAsia="黑体" w:hAnsi="黑体" w:cs="宋体" w:hint="eastAsia"/>
          <w:szCs w:val="21"/>
        </w:rPr>
        <w:t>环境噪声</w:t>
      </w:r>
      <w:r>
        <w:rPr>
          <w:rFonts w:ascii="黑体" w:eastAsia="黑体" w:hAnsi="黑体" w:cs="宋体" w:hint="eastAsia"/>
          <w:szCs w:val="21"/>
        </w:rPr>
        <w:t>综合得分</w:t>
      </w:r>
      <w:r w:rsidRPr="00FE4B5B">
        <w:rPr>
          <w:rFonts w:ascii="黑体" w:eastAsia="黑体" w:hAnsi="黑体" w:cs="宋体" w:hint="eastAsia"/>
          <w:szCs w:val="21"/>
        </w:rPr>
        <w:t xml:space="preserve">表          </w:t>
      </w:r>
      <w:r>
        <w:rPr>
          <w:rFonts w:ascii="黑体" w:eastAsia="黑体" w:hAnsi="黑体" w:cs="宋体"/>
          <w:szCs w:val="21"/>
        </w:rPr>
        <w:t xml:space="preserve">    </w:t>
      </w:r>
      <w:r w:rsidRPr="00FE4B5B">
        <w:rPr>
          <w:rFonts w:ascii="黑体" w:eastAsia="黑体" w:hAnsi="黑体" w:cs="宋体" w:hint="eastAsia"/>
          <w:szCs w:val="21"/>
        </w:rPr>
        <w:t xml:space="preserve"> 单位：dB(A)</w:t>
      </w:r>
    </w:p>
    <w:tbl>
      <w:tblPr>
        <w:tblStyle w:val="af3"/>
        <w:tblW w:w="82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656"/>
        <w:gridCol w:w="1656"/>
        <w:gridCol w:w="1655"/>
        <w:gridCol w:w="1655"/>
        <w:gridCol w:w="1656"/>
      </w:tblGrid>
      <w:tr w:rsidR="00BE5B8B" w:rsidRPr="00D27A64" w14:paraId="64DE4AFE" w14:textId="77777777" w:rsidTr="00885B3B">
        <w:tc>
          <w:tcPr>
            <w:tcW w:w="1659" w:type="dxa"/>
            <w:tcBorders>
              <w:top w:val="single" w:sz="12" w:space="0" w:color="000000" w:themeColor="text1"/>
              <w:bottom w:val="single" w:sz="6" w:space="0" w:color="000000" w:themeColor="text1"/>
            </w:tcBorders>
            <w:shd w:val="clear" w:color="auto" w:fill="F2F2F2" w:themeFill="background1" w:themeFillShade="F2"/>
          </w:tcPr>
          <w:p w14:paraId="4B182D6A" w14:textId="77777777" w:rsidR="00BE5B8B" w:rsidRPr="00D27A64" w:rsidRDefault="00BE5B8B" w:rsidP="00885B3B">
            <w:pPr>
              <w:jc w:val="center"/>
              <w:rPr>
                <w:b/>
              </w:rPr>
            </w:pP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79931D36" w14:textId="77777777" w:rsidR="00BE5B8B" w:rsidRPr="00D27A64" w:rsidRDefault="00BE5B8B" w:rsidP="00885B3B">
            <w:pPr>
              <w:jc w:val="center"/>
              <w:rPr>
                <w:b/>
              </w:rPr>
            </w:pPr>
            <w:r>
              <w:rPr>
                <w:rFonts w:hint="eastAsia"/>
                <w:b/>
              </w:rPr>
              <w:t>噪声最大值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1BD49B6D" w14:textId="77777777" w:rsidR="00BE5B8B" w:rsidRPr="00D27A64" w:rsidRDefault="00BE5B8B" w:rsidP="00885B3B">
            <w:pPr>
              <w:jc w:val="center"/>
              <w:rPr>
                <w:b/>
              </w:rPr>
            </w:pPr>
            <w:r>
              <w:rPr>
                <w:b/>
              </w:rPr>
              <w:t>2</w:t>
            </w:r>
            <w:r>
              <w:rPr>
                <w:rFonts w:hint="eastAsia"/>
                <w:b/>
              </w:rPr>
              <w:t>类噪声限值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465B7359" w14:textId="77777777" w:rsidR="00BE5B8B" w:rsidRPr="00D27A64" w:rsidRDefault="00BE5B8B" w:rsidP="00885B3B">
            <w:pPr>
              <w:jc w:val="center"/>
              <w:rPr>
                <w:b/>
              </w:rPr>
            </w:pPr>
            <w:r>
              <w:rPr>
                <w:b/>
              </w:rPr>
              <w:t>3</w:t>
            </w:r>
            <w:r>
              <w:rPr>
                <w:rFonts w:hint="eastAsia"/>
                <w:b/>
              </w:rPr>
              <w:t>类噪声限值</w:t>
            </w:r>
          </w:p>
        </w:tc>
        <w:tc>
          <w:tcPr>
            <w:tcW w:w="1660" w:type="dxa"/>
            <w:tcBorders>
              <w:top w:val="single" w:sz="12" w:space="0" w:color="000000" w:themeColor="text1"/>
              <w:bottom w:val="single" w:sz="6" w:space="0" w:color="000000" w:themeColor="text1"/>
            </w:tcBorders>
            <w:shd w:val="clear" w:color="auto" w:fill="F2F2F2" w:themeFill="background1" w:themeFillShade="F2"/>
          </w:tcPr>
          <w:p w14:paraId="3D64F380" w14:textId="77777777" w:rsidR="00BE5B8B" w:rsidRPr="00D27A64" w:rsidRDefault="00BE5B8B" w:rsidP="00885B3B">
            <w:pPr>
              <w:jc w:val="center"/>
              <w:rPr>
                <w:b/>
              </w:rPr>
            </w:pPr>
            <w:r w:rsidRPr="00D27A64">
              <w:rPr>
                <w:rFonts w:hint="eastAsia"/>
                <w:b/>
              </w:rPr>
              <w:t>得分情况</w:t>
            </w:r>
          </w:p>
        </w:tc>
      </w:tr>
      <w:tr w:rsidR="00BE5B8B" w:rsidRPr="00D27A64" w14:paraId="4F7EEEC8" w14:textId="77777777" w:rsidTr="00885B3B">
        <w:tc>
          <w:tcPr>
            <w:tcW w:w="1659" w:type="dxa"/>
            <w:tcBorders>
              <w:top w:val="single" w:sz="6" w:space="0" w:color="000000" w:themeColor="text1"/>
            </w:tcBorders>
          </w:tcPr>
          <w:p w14:paraId="3EEFD5C7" w14:textId="77777777" w:rsidR="00BE5B8B" w:rsidRPr="00D27A64" w:rsidRDefault="00BE5B8B" w:rsidP="00885B3B">
            <w:pPr>
              <w:jc w:val="center"/>
              <w:rPr>
                <w:b/>
              </w:rPr>
            </w:pPr>
            <w:r>
              <w:rPr>
                <w:rFonts w:hint="eastAsia"/>
                <w:b/>
              </w:rPr>
              <w:t>昼间</w:t>
            </w:r>
          </w:p>
        </w:tc>
        <w:tc>
          <w:tcPr>
            <w:tcW w:w="1659" w:type="dxa"/>
            <w:tcBorders>
              <w:top w:val="single" w:sz="6" w:space="0" w:color="000000" w:themeColor="text1"/>
            </w:tcBorders>
          </w:tcPr>
          <w:p w14:paraId="11E91587" w14:textId="77777777" w:rsidR="00BE5B8B" w:rsidRPr="00D27A64" w:rsidRDefault="00BE5B8B" w:rsidP="00885B3B">
            <w:pPr>
              <w:jc w:val="center"/>
              <w:rPr>
                <w:b/>
              </w:rPr>
            </w:pPr>
            <w:bookmarkStart w:id="52" w:name="昼间噪声最大值"/>
            <w:r>
              <w:rPr>
                <w:bCs/>
              </w:rPr>
              <w:t>-99</w:t>
            </w:r>
            <w:bookmarkEnd w:id="52"/>
          </w:p>
        </w:tc>
        <w:tc>
          <w:tcPr>
            <w:tcW w:w="1659" w:type="dxa"/>
            <w:tcBorders>
              <w:top w:val="single" w:sz="6" w:space="0" w:color="000000" w:themeColor="text1"/>
            </w:tcBorders>
          </w:tcPr>
          <w:p w14:paraId="35EB948A" w14:textId="77777777" w:rsidR="00BE5B8B" w:rsidRPr="00D27A64" w:rsidRDefault="00BE5B8B" w:rsidP="00885B3B">
            <w:pPr>
              <w:jc w:val="center"/>
              <w:rPr>
                <w:b/>
              </w:rPr>
            </w:pPr>
            <w:r>
              <w:rPr>
                <w:bCs/>
              </w:rPr>
              <w:t>60</w:t>
            </w:r>
          </w:p>
        </w:tc>
        <w:tc>
          <w:tcPr>
            <w:tcW w:w="1659" w:type="dxa"/>
            <w:tcBorders>
              <w:top w:val="single" w:sz="6" w:space="0" w:color="000000" w:themeColor="text1"/>
            </w:tcBorders>
          </w:tcPr>
          <w:p w14:paraId="29AE4A53" w14:textId="77777777" w:rsidR="00BE5B8B" w:rsidRPr="00D27A64" w:rsidRDefault="00BE5B8B" w:rsidP="00885B3B">
            <w:pPr>
              <w:jc w:val="center"/>
              <w:rPr>
                <w:b/>
              </w:rPr>
            </w:pPr>
            <w:r>
              <w:rPr>
                <w:bCs/>
              </w:rPr>
              <w:t>65</w:t>
            </w:r>
          </w:p>
        </w:tc>
        <w:tc>
          <w:tcPr>
            <w:tcW w:w="1660" w:type="dxa"/>
            <w:vMerge w:val="restart"/>
            <w:tcBorders>
              <w:top w:val="single" w:sz="6" w:space="0" w:color="000000" w:themeColor="text1"/>
            </w:tcBorders>
            <w:vAlign w:val="center"/>
          </w:tcPr>
          <w:p w14:paraId="1E6623FA" w14:textId="77777777" w:rsidR="00BE5B8B" w:rsidRPr="00D27A64" w:rsidRDefault="00BE5B8B" w:rsidP="00885B3B">
            <w:pPr>
              <w:jc w:val="center"/>
              <w:rPr>
                <w:b/>
              </w:rPr>
            </w:pPr>
            <w:bookmarkStart w:id="53" w:name="得分情况"/>
            <w:r>
              <w:rPr>
                <w:b/>
              </w:rPr>
              <w:t>10</w:t>
            </w:r>
            <w:bookmarkEnd w:id="53"/>
          </w:p>
        </w:tc>
      </w:tr>
      <w:tr w:rsidR="00BE5B8B" w:rsidRPr="00D27A64" w14:paraId="2D57E479" w14:textId="77777777" w:rsidTr="00885B3B">
        <w:tc>
          <w:tcPr>
            <w:tcW w:w="1659" w:type="dxa"/>
          </w:tcPr>
          <w:p w14:paraId="539B5B00" w14:textId="77777777" w:rsidR="00BE5B8B" w:rsidRPr="00D27A64" w:rsidRDefault="00BE5B8B" w:rsidP="00885B3B">
            <w:pPr>
              <w:jc w:val="center"/>
              <w:rPr>
                <w:b/>
              </w:rPr>
            </w:pPr>
            <w:r>
              <w:rPr>
                <w:rFonts w:hint="eastAsia"/>
                <w:b/>
              </w:rPr>
              <w:t>夜间</w:t>
            </w:r>
          </w:p>
        </w:tc>
        <w:tc>
          <w:tcPr>
            <w:tcW w:w="1659" w:type="dxa"/>
          </w:tcPr>
          <w:p w14:paraId="09FF01DE" w14:textId="77777777" w:rsidR="00BE5B8B" w:rsidRPr="00D27A64" w:rsidRDefault="00BE5B8B" w:rsidP="00885B3B">
            <w:pPr>
              <w:jc w:val="center"/>
              <w:rPr>
                <w:b/>
              </w:rPr>
            </w:pPr>
            <w:bookmarkStart w:id="54" w:name="夜间噪声最大值"/>
            <w:r>
              <w:rPr>
                <w:bCs/>
              </w:rPr>
              <w:t>-99</w:t>
            </w:r>
            <w:bookmarkEnd w:id="54"/>
          </w:p>
        </w:tc>
        <w:tc>
          <w:tcPr>
            <w:tcW w:w="1659" w:type="dxa"/>
          </w:tcPr>
          <w:p w14:paraId="16F76696" w14:textId="77777777" w:rsidR="00BE5B8B" w:rsidRPr="00D27A64" w:rsidRDefault="00BE5B8B" w:rsidP="00885B3B">
            <w:pPr>
              <w:jc w:val="center"/>
              <w:rPr>
                <w:b/>
              </w:rPr>
            </w:pPr>
            <w:r>
              <w:rPr>
                <w:bCs/>
              </w:rPr>
              <w:t>50</w:t>
            </w:r>
          </w:p>
        </w:tc>
        <w:tc>
          <w:tcPr>
            <w:tcW w:w="1659" w:type="dxa"/>
          </w:tcPr>
          <w:p w14:paraId="2C27402A" w14:textId="77777777" w:rsidR="00BE5B8B" w:rsidRPr="00D27A64" w:rsidRDefault="00BE5B8B" w:rsidP="00885B3B">
            <w:pPr>
              <w:jc w:val="center"/>
              <w:rPr>
                <w:b/>
              </w:rPr>
            </w:pPr>
            <w:r>
              <w:rPr>
                <w:bCs/>
              </w:rPr>
              <w:t>55</w:t>
            </w:r>
          </w:p>
        </w:tc>
        <w:tc>
          <w:tcPr>
            <w:tcW w:w="1660" w:type="dxa"/>
            <w:vMerge/>
          </w:tcPr>
          <w:p w14:paraId="78D56385" w14:textId="77777777" w:rsidR="00BE5B8B" w:rsidRPr="00D27A64" w:rsidRDefault="00BE5B8B" w:rsidP="00885B3B">
            <w:pPr>
              <w:jc w:val="center"/>
              <w:rPr>
                <w:b/>
              </w:rPr>
            </w:pPr>
          </w:p>
        </w:tc>
      </w:tr>
    </w:tbl>
    <w:p w14:paraId="1FE4B2E0" w14:textId="77777777" w:rsidR="0038471D" w:rsidRDefault="0038471D" w:rsidP="0079632C">
      <w:pPr>
        <w:spacing w:line="276" w:lineRule="auto"/>
        <w:ind w:firstLineChars="200" w:firstLine="420"/>
        <w:rPr>
          <w:rFonts w:ascii="Times New Roman" w:hAnsi="Times New Roman"/>
          <w:szCs w:val="21"/>
        </w:rPr>
      </w:pPr>
    </w:p>
    <w:p w14:paraId="23AF08B4" w14:textId="77777777" w:rsidR="0079632C" w:rsidRDefault="0079632C" w:rsidP="0079632C">
      <w:pPr>
        <w:spacing w:line="276" w:lineRule="auto"/>
        <w:ind w:firstLineChars="200" w:firstLine="420"/>
        <w:rPr>
          <w:rFonts w:ascii="Times New Roman" w:hAnsi="Times New Roman"/>
          <w:szCs w:val="21"/>
        </w:rPr>
      </w:pPr>
      <w:r>
        <w:rPr>
          <w:rFonts w:ascii="Times New Roman" w:hAnsi="Times New Roman" w:hint="eastAsia"/>
          <w:szCs w:val="21"/>
        </w:rPr>
        <w:t>《绿色建筑评价标准》</w:t>
      </w:r>
      <w:r>
        <w:rPr>
          <w:rFonts w:ascii="Times New Roman" w:hAnsi="Times New Roman"/>
          <w:szCs w:val="21"/>
        </w:rPr>
        <w:t>GB 50378-</w:t>
      </w:r>
      <w:r w:rsidR="00184E16">
        <w:rPr>
          <w:rFonts w:ascii="Times New Roman" w:hAnsi="Times New Roman"/>
          <w:szCs w:val="21"/>
        </w:rPr>
        <w:t>2019</w:t>
      </w:r>
      <w:r>
        <w:rPr>
          <w:rFonts w:ascii="Times New Roman" w:hAnsi="Times New Roman" w:hint="eastAsia"/>
          <w:szCs w:val="21"/>
        </w:rPr>
        <w:t>第</w:t>
      </w:r>
      <w:r w:rsidR="00F85F15">
        <w:rPr>
          <w:rFonts w:ascii="Times New Roman" w:hAnsi="Times New Roman"/>
          <w:szCs w:val="21"/>
        </w:rPr>
        <w:t>8.2.6</w:t>
      </w:r>
      <w:r>
        <w:rPr>
          <w:rFonts w:ascii="Times New Roman" w:hAnsi="Times New Roman" w:hint="eastAsia"/>
          <w:szCs w:val="21"/>
        </w:rPr>
        <w:t>条的要求：场地内环境噪声符合现行国家标准《声环境质量标准》</w:t>
      </w:r>
      <w:r>
        <w:rPr>
          <w:rFonts w:ascii="Times New Roman" w:hAnsi="Times New Roman"/>
          <w:szCs w:val="21"/>
        </w:rPr>
        <w:t>GB 3096</w:t>
      </w:r>
      <w:r>
        <w:rPr>
          <w:rFonts w:ascii="Times New Roman" w:hAnsi="Times New Roman" w:hint="eastAsia"/>
          <w:szCs w:val="21"/>
        </w:rPr>
        <w:t>的有关规定，评价分值为</w:t>
      </w:r>
      <w:r>
        <w:rPr>
          <w:rFonts w:ascii="Times New Roman" w:hAnsi="Times New Roman"/>
          <w:szCs w:val="21"/>
        </w:rPr>
        <w:t xml:space="preserve"> </w:t>
      </w:r>
      <w:r w:rsidR="00F85F15">
        <w:rPr>
          <w:rFonts w:ascii="Times New Roman" w:hAnsi="Times New Roman"/>
          <w:szCs w:val="21"/>
        </w:rPr>
        <w:t>10</w:t>
      </w:r>
      <w:r>
        <w:rPr>
          <w:rFonts w:ascii="Times New Roman" w:hAnsi="Times New Roman"/>
          <w:szCs w:val="21"/>
        </w:rPr>
        <w:t xml:space="preserve"> </w:t>
      </w:r>
      <w:r>
        <w:rPr>
          <w:rFonts w:ascii="Times New Roman" w:hAnsi="Times New Roman" w:hint="eastAsia"/>
          <w:szCs w:val="21"/>
        </w:rPr>
        <w:t>分。</w:t>
      </w:r>
    </w:p>
    <w:p w14:paraId="0CEDA641" w14:textId="77777777" w:rsidR="002021A9" w:rsidRPr="00447BFE" w:rsidRDefault="00120005" w:rsidP="0028422A">
      <w:pPr>
        <w:pStyle w:val="af"/>
        <w:ind w:firstLine="420"/>
        <w:rPr>
          <w:sz w:val="21"/>
          <w:szCs w:val="21"/>
        </w:rPr>
      </w:pPr>
      <w:r w:rsidRPr="00120005">
        <w:rPr>
          <w:rFonts w:ascii="宋体" w:hAnsi="Calibri" w:hint="eastAsia"/>
          <w:sz w:val="21"/>
          <w:szCs w:val="21"/>
        </w:rPr>
        <w:t>综上所述，经过软件模拟和结果统计分析，最终判定</w:t>
      </w:r>
      <w:r w:rsidR="002021A9" w:rsidRPr="002021A9">
        <w:rPr>
          <w:rFonts w:ascii="宋体" w:hAnsi="Calibri" w:hint="eastAsia"/>
          <w:sz w:val="21"/>
          <w:szCs w:val="21"/>
        </w:rPr>
        <w:t>本项目</w:t>
      </w:r>
      <w:bookmarkStart w:id="55" w:name="满足结论"/>
      <w:r w:rsidR="002021A9" w:rsidRPr="00E1295C">
        <w:rPr>
          <w:rFonts w:hint="eastAsia"/>
          <w:b/>
        </w:rPr>
        <w:t>满足</w:t>
      </w:r>
      <w:bookmarkEnd w:id="55"/>
      <w:r w:rsidR="0079632C">
        <w:rPr>
          <w:rFonts w:ascii="宋体" w:hAnsi="Calibri" w:hint="eastAsia"/>
          <w:sz w:val="21"/>
          <w:szCs w:val="21"/>
        </w:rPr>
        <w:t>《绿色建筑评价标准》</w:t>
      </w:r>
      <w:r w:rsidR="002021A9" w:rsidRPr="0079632C">
        <w:rPr>
          <w:sz w:val="21"/>
          <w:szCs w:val="21"/>
        </w:rPr>
        <w:t>GB</w:t>
      </w:r>
      <w:r w:rsidR="002021A9" w:rsidRPr="0079632C">
        <w:rPr>
          <w:rFonts w:hint="eastAsia"/>
          <w:sz w:val="21"/>
          <w:szCs w:val="21"/>
        </w:rPr>
        <w:t xml:space="preserve"> </w:t>
      </w:r>
      <w:r w:rsidR="002021A9" w:rsidRPr="0079632C">
        <w:rPr>
          <w:sz w:val="21"/>
          <w:szCs w:val="21"/>
        </w:rPr>
        <w:t>50378-</w:t>
      </w:r>
      <w:r w:rsidR="00184E16">
        <w:rPr>
          <w:sz w:val="21"/>
          <w:szCs w:val="21"/>
        </w:rPr>
        <w:t>2019</w:t>
      </w:r>
      <w:r w:rsidR="002021A9">
        <w:rPr>
          <w:rFonts w:hint="eastAsia"/>
          <w:sz w:val="21"/>
          <w:szCs w:val="21"/>
        </w:rPr>
        <w:t>第</w:t>
      </w:r>
      <w:r w:rsidR="00F85F15">
        <w:rPr>
          <w:rFonts w:hint="eastAsia"/>
          <w:sz w:val="21"/>
          <w:szCs w:val="21"/>
        </w:rPr>
        <w:t>8.2.6</w:t>
      </w:r>
      <w:r w:rsidR="002021A9">
        <w:rPr>
          <w:rFonts w:hint="eastAsia"/>
          <w:sz w:val="21"/>
          <w:szCs w:val="21"/>
        </w:rPr>
        <w:t>条</w:t>
      </w:r>
      <w:r w:rsidR="0079632C">
        <w:rPr>
          <w:rFonts w:hint="eastAsia"/>
          <w:sz w:val="21"/>
          <w:szCs w:val="21"/>
        </w:rPr>
        <w:t>，</w:t>
      </w:r>
      <w:bookmarkStart w:id="56" w:name="得分结论"/>
      <w:r w:rsidR="0028422A">
        <w:rPr>
          <w:b/>
          <w:sz w:val="21"/>
          <w:szCs w:val="21"/>
        </w:rPr>
        <w:t>得</w:t>
      </w:r>
      <w:r w:rsidR="0028422A">
        <w:rPr>
          <w:b/>
          <w:sz w:val="21"/>
          <w:szCs w:val="21"/>
        </w:rPr>
        <w:t xml:space="preserve"> 10 </w:t>
      </w:r>
      <w:r w:rsidR="0028422A">
        <w:rPr>
          <w:b/>
          <w:sz w:val="21"/>
          <w:szCs w:val="21"/>
        </w:rPr>
        <w:t>分</w:t>
      </w:r>
      <w:bookmarkEnd w:id="56"/>
      <w:r w:rsidR="000D59E9">
        <w:rPr>
          <w:rFonts w:hint="eastAsia"/>
          <w:b/>
          <w:sz w:val="21"/>
          <w:szCs w:val="21"/>
        </w:rPr>
        <w:t>。</w:t>
      </w:r>
    </w:p>
    <w:sectPr w:rsidR="002021A9" w:rsidRPr="00447B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2C75E" w14:textId="77777777" w:rsidR="00BA51D8" w:rsidRDefault="00BA51D8" w:rsidP="00385B5B">
      <w:r>
        <w:separator/>
      </w:r>
    </w:p>
  </w:endnote>
  <w:endnote w:type="continuationSeparator" w:id="0">
    <w:p w14:paraId="716943C0" w14:textId="77777777" w:rsidR="00BA51D8" w:rsidRDefault="00BA51D8" w:rsidP="0038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8E65C" w14:textId="77777777" w:rsidR="00223BB0" w:rsidRDefault="00223BB0" w:rsidP="00E3135C">
    <w:pPr>
      <w:pStyle w:val="a5"/>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39CA38FB" w14:textId="77777777" w:rsidR="00223BB0" w:rsidRDefault="00223BB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54C37" w14:textId="77777777" w:rsidR="00223BB0" w:rsidRPr="00746459" w:rsidRDefault="00BA51D8">
    <w:pPr>
      <w:pStyle w:val="a5"/>
      <w:rPr>
        <w:sz w:val="21"/>
        <w:szCs w:val="21"/>
      </w:rPr>
    </w:pPr>
    <w:hyperlink r:id="rId1" w:history="1">
      <w:r w:rsidR="00746459" w:rsidRPr="00746459">
        <w:rPr>
          <w:rFonts w:ascii="Times New Roman" w:hAnsi="Times New Roman"/>
          <w:color w:val="0000FF"/>
          <w:kern w:val="0"/>
          <w:sz w:val="21"/>
          <w:szCs w:val="20"/>
          <w:lang w:val="en-GB"/>
        </w:rPr>
        <w:t>http://www.gbsware.cn/</w:t>
      </w:r>
    </w:hyperlink>
    <w:r w:rsidR="00746459">
      <w:ptab w:relativeTo="margin" w:alignment="center" w:leader="none"/>
    </w:r>
    <w:r w:rsidR="00746459" w:rsidRPr="00746459">
      <w:rPr>
        <w:rFonts w:ascii="Times New Roman" w:hAnsi="Times New Roman"/>
        <w:kern w:val="0"/>
        <w:sz w:val="21"/>
        <w:szCs w:val="20"/>
        <w:lang w:val="en-GB"/>
      </w:rPr>
      <w:fldChar w:fldCharType="begin"/>
    </w:r>
    <w:r w:rsidR="00746459" w:rsidRPr="00746459">
      <w:rPr>
        <w:rFonts w:ascii="Times New Roman" w:hAnsi="Times New Roman"/>
        <w:kern w:val="0"/>
        <w:sz w:val="21"/>
        <w:szCs w:val="20"/>
        <w:lang w:val="en-GB"/>
      </w:rPr>
      <w:instrText xml:space="preserve"> PAGE  \* Arabic  \* MERGEFORMAT </w:instrText>
    </w:r>
    <w:r w:rsidR="00746459" w:rsidRPr="00746459">
      <w:rPr>
        <w:rFonts w:ascii="Times New Roman" w:hAnsi="Times New Roman"/>
        <w:kern w:val="0"/>
        <w:sz w:val="21"/>
        <w:szCs w:val="20"/>
        <w:lang w:val="en-GB"/>
      </w:rPr>
      <w:fldChar w:fldCharType="separate"/>
    </w:r>
    <w:r w:rsidR="00D37159">
      <w:rPr>
        <w:rFonts w:ascii="Times New Roman" w:hAnsi="Times New Roman"/>
        <w:noProof/>
        <w:kern w:val="0"/>
        <w:sz w:val="21"/>
        <w:szCs w:val="20"/>
        <w:lang w:val="en-GB"/>
      </w:rPr>
      <w:t>3</w:t>
    </w:r>
    <w:r w:rsidR="00746459" w:rsidRPr="00746459">
      <w:rPr>
        <w:rFonts w:ascii="Times New Roman" w:hAnsi="Times New Roman"/>
        <w:kern w:val="0"/>
        <w:sz w:val="21"/>
        <w:szCs w:val="20"/>
        <w:lang w:val="en-GB"/>
      </w:rPr>
      <w:fldChar w:fldCharType="end"/>
    </w:r>
    <w:r w:rsidR="00746459" w:rsidRPr="00746459">
      <w:rPr>
        <w:rFonts w:ascii="Times New Roman" w:hAnsi="Times New Roman"/>
        <w:b/>
        <w:kern w:val="0"/>
        <w:sz w:val="21"/>
        <w:szCs w:val="20"/>
        <w:lang w:val="en-GB"/>
      </w:rPr>
      <w:t>/</w:t>
    </w:r>
    <w:r w:rsidR="00746459" w:rsidRPr="00746459">
      <w:rPr>
        <w:rFonts w:ascii="Times New Roman" w:hAnsi="Times New Roman"/>
        <w:kern w:val="0"/>
        <w:sz w:val="21"/>
        <w:szCs w:val="20"/>
        <w:lang w:val="en-GB"/>
      </w:rPr>
      <w:fldChar w:fldCharType="begin"/>
    </w:r>
    <w:r w:rsidR="00746459" w:rsidRPr="00746459">
      <w:rPr>
        <w:rFonts w:ascii="Times New Roman" w:hAnsi="Times New Roman"/>
        <w:kern w:val="0"/>
        <w:sz w:val="21"/>
        <w:szCs w:val="20"/>
        <w:lang w:val="en-GB"/>
      </w:rPr>
      <w:instrText xml:space="preserve"> NUMPAGES  \* Arabic  \* MERGEFORMAT </w:instrText>
    </w:r>
    <w:r w:rsidR="00746459" w:rsidRPr="00746459">
      <w:rPr>
        <w:rFonts w:ascii="Times New Roman" w:hAnsi="Times New Roman"/>
        <w:kern w:val="0"/>
        <w:sz w:val="21"/>
        <w:szCs w:val="20"/>
        <w:lang w:val="en-GB"/>
      </w:rPr>
      <w:fldChar w:fldCharType="separate"/>
    </w:r>
    <w:r w:rsidR="00D37159">
      <w:rPr>
        <w:rFonts w:ascii="Times New Roman" w:hAnsi="Times New Roman"/>
        <w:noProof/>
        <w:kern w:val="0"/>
        <w:sz w:val="21"/>
        <w:szCs w:val="20"/>
        <w:lang w:val="en-GB"/>
      </w:rPr>
      <w:t>6</w:t>
    </w:r>
    <w:r w:rsidR="00746459" w:rsidRPr="00746459">
      <w:rPr>
        <w:rFonts w:ascii="Times New Roman" w:hAnsi="Times New Roman"/>
        <w:noProof/>
        <w:kern w:val="0"/>
        <w:sz w:val="21"/>
        <w:szCs w:val="20"/>
        <w:lang w:val="en-GB"/>
      </w:rPr>
      <w:fldChar w:fldCharType="end"/>
    </w:r>
    <w:r w:rsidR="00746459" w:rsidRPr="00746459">
      <w:rPr>
        <w:sz w:val="21"/>
        <w:szCs w:val="21"/>
      </w:rPr>
      <w:ptab w:relativeTo="margin" w:alignment="right" w:leader="none"/>
    </w:r>
    <w:r w:rsidR="00746459" w:rsidRPr="00746459">
      <w:rPr>
        <w:sz w:val="21"/>
        <w:szCs w:val="21"/>
      </w:rPr>
      <w:t>S</w:t>
    </w:r>
    <w:r w:rsidR="00D207FB">
      <w:rPr>
        <w:rFonts w:hint="eastAsia"/>
        <w:sz w:val="21"/>
        <w:szCs w:val="21"/>
      </w:rPr>
      <w:t>EDU</w:t>
    </w:r>
    <w:r w:rsidR="00746459" w:rsidRPr="00746459">
      <w:rPr>
        <w:sz w:val="21"/>
        <w:szCs w:val="21"/>
      </w:rPr>
      <w:t>20</w:t>
    </w:r>
    <w:r w:rsidR="00BC051A">
      <w:rPr>
        <w:sz w:val="21"/>
        <w:szCs w:val="21"/>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BA132" w14:textId="77777777" w:rsidR="00BA51D8" w:rsidRDefault="00BA51D8" w:rsidP="00385B5B">
      <w:r>
        <w:separator/>
      </w:r>
    </w:p>
  </w:footnote>
  <w:footnote w:type="continuationSeparator" w:id="0">
    <w:p w14:paraId="78AF03E9" w14:textId="77777777" w:rsidR="00BA51D8" w:rsidRDefault="00BA51D8" w:rsidP="00385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92CC5" w14:textId="77777777" w:rsidR="00746459" w:rsidRDefault="00746459">
    <w:pPr>
      <w:pStyle w:val="a3"/>
    </w:pPr>
    <w:r>
      <w:rPr>
        <w:noProof/>
      </w:rPr>
      <w:drawing>
        <wp:inline distT="0" distB="0" distL="0" distR="0" wp14:anchorId="5300A307" wp14:editId="5A7B1A4F">
          <wp:extent cx="972199" cy="2520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sidRPr="00746459">
      <w:rPr>
        <w:rFonts w:hint="eastAsia"/>
        <w:sz w:val="21"/>
        <w:szCs w:val="21"/>
      </w:rPr>
      <w:t>室外</w:t>
    </w:r>
    <w:r w:rsidRPr="00746459">
      <w:rPr>
        <w:sz w:val="21"/>
        <w:szCs w:val="21"/>
      </w:rPr>
      <w:t>噪声分析报告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15:restartNumberingAfterBreak="0">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A23"/>
    <w:rsid w:val="00003EBD"/>
    <w:rsid w:val="00005A86"/>
    <w:rsid w:val="00042D61"/>
    <w:rsid w:val="00043921"/>
    <w:rsid w:val="00044BB2"/>
    <w:rsid w:val="000470A4"/>
    <w:rsid w:val="00063A75"/>
    <w:rsid w:val="00063DFD"/>
    <w:rsid w:val="0007058E"/>
    <w:rsid w:val="000806A6"/>
    <w:rsid w:val="000820BA"/>
    <w:rsid w:val="000828C3"/>
    <w:rsid w:val="000845C3"/>
    <w:rsid w:val="0008748F"/>
    <w:rsid w:val="00087A9D"/>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F5824"/>
    <w:rsid w:val="000F5A88"/>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362E"/>
    <w:rsid w:val="0016680D"/>
    <w:rsid w:val="00167041"/>
    <w:rsid w:val="001730A4"/>
    <w:rsid w:val="00184E16"/>
    <w:rsid w:val="0019587F"/>
    <w:rsid w:val="001A503F"/>
    <w:rsid w:val="001A52EC"/>
    <w:rsid w:val="001B052D"/>
    <w:rsid w:val="001B13F9"/>
    <w:rsid w:val="001C2917"/>
    <w:rsid w:val="001C5401"/>
    <w:rsid w:val="001D3231"/>
    <w:rsid w:val="001D603E"/>
    <w:rsid w:val="001D6444"/>
    <w:rsid w:val="001D68D9"/>
    <w:rsid w:val="001E372E"/>
    <w:rsid w:val="001E4E43"/>
    <w:rsid w:val="001F27D7"/>
    <w:rsid w:val="001F6A55"/>
    <w:rsid w:val="002021A9"/>
    <w:rsid w:val="0022186F"/>
    <w:rsid w:val="00223BB0"/>
    <w:rsid w:val="00223FD4"/>
    <w:rsid w:val="00224EB2"/>
    <w:rsid w:val="00234855"/>
    <w:rsid w:val="002412ED"/>
    <w:rsid w:val="00242726"/>
    <w:rsid w:val="00264493"/>
    <w:rsid w:val="002659A1"/>
    <w:rsid w:val="00272200"/>
    <w:rsid w:val="0028422A"/>
    <w:rsid w:val="00286700"/>
    <w:rsid w:val="002957ED"/>
    <w:rsid w:val="002A1F52"/>
    <w:rsid w:val="002A5DDB"/>
    <w:rsid w:val="002A6D8D"/>
    <w:rsid w:val="002B23BF"/>
    <w:rsid w:val="002B262A"/>
    <w:rsid w:val="002B328B"/>
    <w:rsid w:val="002B3AC4"/>
    <w:rsid w:val="002C05E5"/>
    <w:rsid w:val="002C4D9C"/>
    <w:rsid w:val="002C64DD"/>
    <w:rsid w:val="002D393A"/>
    <w:rsid w:val="002E59ED"/>
    <w:rsid w:val="00304975"/>
    <w:rsid w:val="0031020C"/>
    <w:rsid w:val="00310B3F"/>
    <w:rsid w:val="00317189"/>
    <w:rsid w:val="00317EBE"/>
    <w:rsid w:val="0032154B"/>
    <w:rsid w:val="00321C1D"/>
    <w:rsid w:val="003313D3"/>
    <w:rsid w:val="003466B3"/>
    <w:rsid w:val="003615F5"/>
    <w:rsid w:val="00361C9E"/>
    <w:rsid w:val="00361D43"/>
    <w:rsid w:val="0036785B"/>
    <w:rsid w:val="00373CAE"/>
    <w:rsid w:val="003834A3"/>
    <w:rsid w:val="0038426F"/>
    <w:rsid w:val="0038471D"/>
    <w:rsid w:val="00385B5B"/>
    <w:rsid w:val="003916BD"/>
    <w:rsid w:val="003A3902"/>
    <w:rsid w:val="003A4F31"/>
    <w:rsid w:val="003B0E86"/>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74F8"/>
    <w:rsid w:val="00447BFE"/>
    <w:rsid w:val="004636CA"/>
    <w:rsid w:val="00465BD1"/>
    <w:rsid w:val="00472D0B"/>
    <w:rsid w:val="0047447A"/>
    <w:rsid w:val="004767AF"/>
    <w:rsid w:val="00480A89"/>
    <w:rsid w:val="004857E9"/>
    <w:rsid w:val="00485D68"/>
    <w:rsid w:val="00492420"/>
    <w:rsid w:val="004949F1"/>
    <w:rsid w:val="00495CE8"/>
    <w:rsid w:val="004A4451"/>
    <w:rsid w:val="004D246E"/>
    <w:rsid w:val="004D286C"/>
    <w:rsid w:val="004D469B"/>
    <w:rsid w:val="004F1742"/>
    <w:rsid w:val="005034E9"/>
    <w:rsid w:val="00504290"/>
    <w:rsid w:val="00507D67"/>
    <w:rsid w:val="005108BD"/>
    <w:rsid w:val="00523106"/>
    <w:rsid w:val="00534C28"/>
    <w:rsid w:val="0054589E"/>
    <w:rsid w:val="005523A5"/>
    <w:rsid w:val="00553731"/>
    <w:rsid w:val="00554ABA"/>
    <w:rsid w:val="00573516"/>
    <w:rsid w:val="00577BAB"/>
    <w:rsid w:val="00582112"/>
    <w:rsid w:val="00595E38"/>
    <w:rsid w:val="00596BBF"/>
    <w:rsid w:val="005C20D1"/>
    <w:rsid w:val="005C35BF"/>
    <w:rsid w:val="005C5A16"/>
    <w:rsid w:val="005D17E3"/>
    <w:rsid w:val="005D70E3"/>
    <w:rsid w:val="005E1713"/>
    <w:rsid w:val="005E3F82"/>
    <w:rsid w:val="005E4CFE"/>
    <w:rsid w:val="005E6AD7"/>
    <w:rsid w:val="00600449"/>
    <w:rsid w:val="00604292"/>
    <w:rsid w:val="00614DE0"/>
    <w:rsid w:val="00617658"/>
    <w:rsid w:val="006279F3"/>
    <w:rsid w:val="00631037"/>
    <w:rsid w:val="00637AFF"/>
    <w:rsid w:val="0065136A"/>
    <w:rsid w:val="0065654E"/>
    <w:rsid w:val="006660F4"/>
    <w:rsid w:val="00667148"/>
    <w:rsid w:val="00683ECD"/>
    <w:rsid w:val="00684684"/>
    <w:rsid w:val="00687BD4"/>
    <w:rsid w:val="00696819"/>
    <w:rsid w:val="006A4C1D"/>
    <w:rsid w:val="006B44E5"/>
    <w:rsid w:val="006B4A8B"/>
    <w:rsid w:val="006D07B4"/>
    <w:rsid w:val="006E1CA1"/>
    <w:rsid w:val="006E7F52"/>
    <w:rsid w:val="007108C0"/>
    <w:rsid w:val="007121F1"/>
    <w:rsid w:val="0071467E"/>
    <w:rsid w:val="00721DC1"/>
    <w:rsid w:val="00734ED7"/>
    <w:rsid w:val="0073685B"/>
    <w:rsid w:val="0074079C"/>
    <w:rsid w:val="0074110A"/>
    <w:rsid w:val="00746459"/>
    <w:rsid w:val="00747657"/>
    <w:rsid w:val="007524FA"/>
    <w:rsid w:val="0075593C"/>
    <w:rsid w:val="00761CF1"/>
    <w:rsid w:val="00762DE0"/>
    <w:rsid w:val="007637A7"/>
    <w:rsid w:val="00781128"/>
    <w:rsid w:val="007873B1"/>
    <w:rsid w:val="00792428"/>
    <w:rsid w:val="00794146"/>
    <w:rsid w:val="007955EF"/>
    <w:rsid w:val="0079632C"/>
    <w:rsid w:val="007A15A2"/>
    <w:rsid w:val="007B3895"/>
    <w:rsid w:val="007D0F85"/>
    <w:rsid w:val="007D1479"/>
    <w:rsid w:val="007D35E4"/>
    <w:rsid w:val="007F30C9"/>
    <w:rsid w:val="007F7D94"/>
    <w:rsid w:val="008010F1"/>
    <w:rsid w:val="008050F2"/>
    <w:rsid w:val="00814755"/>
    <w:rsid w:val="00815E72"/>
    <w:rsid w:val="00816591"/>
    <w:rsid w:val="00817805"/>
    <w:rsid w:val="00831DA2"/>
    <w:rsid w:val="008325DF"/>
    <w:rsid w:val="0083700A"/>
    <w:rsid w:val="00841238"/>
    <w:rsid w:val="008428AD"/>
    <w:rsid w:val="008478D5"/>
    <w:rsid w:val="00852FCF"/>
    <w:rsid w:val="00854D3C"/>
    <w:rsid w:val="00855EB3"/>
    <w:rsid w:val="0086294D"/>
    <w:rsid w:val="008658B5"/>
    <w:rsid w:val="00871BF4"/>
    <w:rsid w:val="00872BEE"/>
    <w:rsid w:val="008815E2"/>
    <w:rsid w:val="008904B8"/>
    <w:rsid w:val="008952FE"/>
    <w:rsid w:val="008A1394"/>
    <w:rsid w:val="008A245B"/>
    <w:rsid w:val="008A70E0"/>
    <w:rsid w:val="008B01D1"/>
    <w:rsid w:val="008B506D"/>
    <w:rsid w:val="008C1285"/>
    <w:rsid w:val="008D65C0"/>
    <w:rsid w:val="008D7DA0"/>
    <w:rsid w:val="008F0665"/>
    <w:rsid w:val="008F0B53"/>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607F1"/>
    <w:rsid w:val="0096398E"/>
    <w:rsid w:val="00966719"/>
    <w:rsid w:val="00971CEF"/>
    <w:rsid w:val="009760F8"/>
    <w:rsid w:val="0098534F"/>
    <w:rsid w:val="00985D5D"/>
    <w:rsid w:val="00987121"/>
    <w:rsid w:val="00990539"/>
    <w:rsid w:val="00990F63"/>
    <w:rsid w:val="009977C7"/>
    <w:rsid w:val="009A7EE4"/>
    <w:rsid w:val="009B25D9"/>
    <w:rsid w:val="009B3FFD"/>
    <w:rsid w:val="009B755C"/>
    <w:rsid w:val="009C0639"/>
    <w:rsid w:val="009C093B"/>
    <w:rsid w:val="009C0945"/>
    <w:rsid w:val="009C0977"/>
    <w:rsid w:val="009C2215"/>
    <w:rsid w:val="009C48E1"/>
    <w:rsid w:val="009E0773"/>
    <w:rsid w:val="009E0961"/>
    <w:rsid w:val="009E1925"/>
    <w:rsid w:val="009E4FBB"/>
    <w:rsid w:val="009F094C"/>
    <w:rsid w:val="009F18F1"/>
    <w:rsid w:val="009F3D06"/>
    <w:rsid w:val="00A1358C"/>
    <w:rsid w:val="00A14505"/>
    <w:rsid w:val="00A2499E"/>
    <w:rsid w:val="00A273DD"/>
    <w:rsid w:val="00A33916"/>
    <w:rsid w:val="00A33B09"/>
    <w:rsid w:val="00A41019"/>
    <w:rsid w:val="00A459DC"/>
    <w:rsid w:val="00A45A72"/>
    <w:rsid w:val="00A47CAC"/>
    <w:rsid w:val="00A53BBE"/>
    <w:rsid w:val="00A53E61"/>
    <w:rsid w:val="00A61B39"/>
    <w:rsid w:val="00A6412D"/>
    <w:rsid w:val="00A65874"/>
    <w:rsid w:val="00A65905"/>
    <w:rsid w:val="00A6686B"/>
    <w:rsid w:val="00A70F4E"/>
    <w:rsid w:val="00A91269"/>
    <w:rsid w:val="00AD141D"/>
    <w:rsid w:val="00AD22B2"/>
    <w:rsid w:val="00AD4D6B"/>
    <w:rsid w:val="00AE13B4"/>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A51D8"/>
    <w:rsid w:val="00BB2ADC"/>
    <w:rsid w:val="00BB4B9B"/>
    <w:rsid w:val="00BB4CA5"/>
    <w:rsid w:val="00BB4FFB"/>
    <w:rsid w:val="00BB5D43"/>
    <w:rsid w:val="00BB6E75"/>
    <w:rsid w:val="00BC051A"/>
    <w:rsid w:val="00BC3F18"/>
    <w:rsid w:val="00BE122C"/>
    <w:rsid w:val="00BE51B5"/>
    <w:rsid w:val="00BE5B8B"/>
    <w:rsid w:val="00BE6E1D"/>
    <w:rsid w:val="00C02B5F"/>
    <w:rsid w:val="00C03121"/>
    <w:rsid w:val="00C22B99"/>
    <w:rsid w:val="00C30F8E"/>
    <w:rsid w:val="00C4220C"/>
    <w:rsid w:val="00C52DAB"/>
    <w:rsid w:val="00C56A9D"/>
    <w:rsid w:val="00C56B9C"/>
    <w:rsid w:val="00C56E7B"/>
    <w:rsid w:val="00C57696"/>
    <w:rsid w:val="00C6137E"/>
    <w:rsid w:val="00C87391"/>
    <w:rsid w:val="00C9594B"/>
    <w:rsid w:val="00CB7F92"/>
    <w:rsid w:val="00CC6908"/>
    <w:rsid w:val="00CD388B"/>
    <w:rsid w:val="00CD49D2"/>
    <w:rsid w:val="00CE4518"/>
    <w:rsid w:val="00CF1D5C"/>
    <w:rsid w:val="00CF2C23"/>
    <w:rsid w:val="00CF44DD"/>
    <w:rsid w:val="00CF4DFB"/>
    <w:rsid w:val="00CF54D3"/>
    <w:rsid w:val="00D00AA7"/>
    <w:rsid w:val="00D0116B"/>
    <w:rsid w:val="00D05105"/>
    <w:rsid w:val="00D05AE4"/>
    <w:rsid w:val="00D06335"/>
    <w:rsid w:val="00D11A20"/>
    <w:rsid w:val="00D14CD0"/>
    <w:rsid w:val="00D207FB"/>
    <w:rsid w:val="00D24FB2"/>
    <w:rsid w:val="00D303E4"/>
    <w:rsid w:val="00D34E70"/>
    <w:rsid w:val="00D35F01"/>
    <w:rsid w:val="00D37159"/>
    <w:rsid w:val="00D62874"/>
    <w:rsid w:val="00D650C0"/>
    <w:rsid w:val="00D71C25"/>
    <w:rsid w:val="00D73004"/>
    <w:rsid w:val="00D83B4F"/>
    <w:rsid w:val="00DA60F0"/>
    <w:rsid w:val="00DA710A"/>
    <w:rsid w:val="00DC15F5"/>
    <w:rsid w:val="00DD0A81"/>
    <w:rsid w:val="00DF0317"/>
    <w:rsid w:val="00E10BC1"/>
    <w:rsid w:val="00E1295C"/>
    <w:rsid w:val="00E139F7"/>
    <w:rsid w:val="00E258A2"/>
    <w:rsid w:val="00E32D9A"/>
    <w:rsid w:val="00E35FA5"/>
    <w:rsid w:val="00E44371"/>
    <w:rsid w:val="00E45068"/>
    <w:rsid w:val="00E56749"/>
    <w:rsid w:val="00E61309"/>
    <w:rsid w:val="00E62B08"/>
    <w:rsid w:val="00E647E1"/>
    <w:rsid w:val="00E8103F"/>
    <w:rsid w:val="00E8229B"/>
    <w:rsid w:val="00E868D9"/>
    <w:rsid w:val="00E87B96"/>
    <w:rsid w:val="00E94AEB"/>
    <w:rsid w:val="00EC5BBC"/>
    <w:rsid w:val="00ED0083"/>
    <w:rsid w:val="00ED5211"/>
    <w:rsid w:val="00EE0CCF"/>
    <w:rsid w:val="00EE11A7"/>
    <w:rsid w:val="00EF73F3"/>
    <w:rsid w:val="00F012B9"/>
    <w:rsid w:val="00F01CC2"/>
    <w:rsid w:val="00F05FFA"/>
    <w:rsid w:val="00F12640"/>
    <w:rsid w:val="00F24521"/>
    <w:rsid w:val="00F25618"/>
    <w:rsid w:val="00F3631E"/>
    <w:rsid w:val="00F46175"/>
    <w:rsid w:val="00F46F8B"/>
    <w:rsid w:val="00F515FF"/>
    <w:rsid w:val="00F56A23"/>
    <w:rsid w:val="00F601E8"/>
    <w:rsid w:val="00F642D3"/>
    <w:rsid w:val="00F64650"/>
    <w:rsid w:val="00F67A25"/>
    <w:rsid w:val="00F70C42"/>
    <w:rsid w:val="00F82E22"/>
    <w:rsid w:val="00F85F15"/>
    <w:rsid w:val="00F8780D"/>
    <w:rsid w:val="00F95680"/>
    <w:rsid w:val="00FA060E"/>
    <w:rsid w:val="00FA0657"/>
    <w:rsid w:val="00FB0C2B"/>
    <w:rsid w:val="00FB751F"/>
    <w:rsid w:val="00FC2740"/>
    <w:rsid w:val="00FC5C1E"/>
    <w:rsid w:val="00FC792A"/>
    <w:rsid w:val="00FD4B97"/>
    <w:rsid w:val="00FD633D"/>
    <w:rsid w:val="00FE2DCA"/>
    <w:rsid w:val="00FE4B5B"/>
    <w:rsid w:val="00FF1FA5"/>
    <w:rsid w:val="00FF21E4"/>
    <w:rsid w:val="00FF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AD2F93"/>
  <w15:docId w15:val="{93ADBFAA-C736-4A94-A73A-0BF2AC7D9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385B5B"/>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385B5B"/>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85B5B"/>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rsid w:val="00385B5B"/>
    <w:rPr>
      <w:sz w:val="18"/>
      <w:szCs w:val="18"/>
    </w:rPr>
  </w:style>
  <w:style w:type="paragraph" w:styleId="a5">
    <w:name w:val="footer"/>
    <w:basedOn w:val="a"/>
    <w:link w:val="a6"/>
    <w:unhideWhenUsed/>
    <w:rsid w:val="00385B5B"/>
    <w:pPr>
      <w:tabs>
        <w:tab w:val="center" w:pos="4153"/>
        <w:tab w:val="right" w:pos="8306"/>
      </w:tabs>
      <w:snapToGrid w:val="0"/>
      <w:jc w:val="left"/>
    </w:pPr>
    <w:rPr>
      <w:sz w:val="18"/>
      <w:szCs w:val="18"/>
    </w:rPr>
  </w:style>
  <w:style w:type="character" w:customStyle="1" w:styleId="a6">
    <w:name w:val="页脚 字符"/>
    <w:link w:val="a5"/>
    <w:uiPriority w:val="99"/>
    <w:rsid w:val="00385B5B"/>
    <w:rPr>
      <w:sz w:val="18"/>
      <w:szCs w:val="18"/>
    </w:rPr>
  </w:style>
  <w:style w:type="character" w:customStyle="1" w:styleId="10">
    <w:name w:val="标题 1 字符"/>
    <w:link w:val="1"/>
    <w:uiPriority w:val="9"/>
    <w:rsid w:val="00385B5B"/>
    <w:rPr>
      <w:b/>
      <w:bCs/>
      <w:kern w:val="44"/>
      <w:sz w:val="44"/>
      <w:szCs w:val="44"/>
    </w:rPr>
  </w:style>
  <w:style w:type="character" w:customStyle="1" w:styleId="20">
    <w:name w:val="标题 2 字符"/>
    <w:link w:val="2"/>
    <w:uiPriority w:val="9"/>
    <w:rsid w:val="00385B5B"/>
    <w:rPr>
      <w:rFonts w:ascii="Cambria" w:eastAsia="宋体" w:hAnsi="Cambria" w:cs="Times New Roman"/>
      <w:b/>
      <w:bCs/>
      <w:sz w:val="32"/>
      <w:szCs w:val="32"/>
    </w:rPr>
  </w:style>
  <w:style w:type="paragraph" w:styleId="a7">
    <w:name w:val="List Paragraph"/>
    <w:basedOn w:val="a"/>
    <w:uiPriority w:val="34"/>
    <w:qFormat/>
    <w:rsid w:val="00385B5B"/>
    <w:pPr>
      <w:ind w:firstLineChars="200" w:firstLine="420"/>
    </w:pPr>
  </w:style>
  <w:style w:type="character" w:customStyle="1" w:styleId="30">
    <w:name w:val="标题 3 字符"/>
    <w:link w:val="3"/>
    <w:uiPriority w:val="9"/>
    <w:rsid w:val="00385B5B"/>
    <w:rPr>
      <w:b/>
      <w:bCs/>
      <w:sz w:val="32"/>
      <w:szCs w:val="32"/>
    </w:rPr>
  </w:style>
  <w:style w:type="character" w:customStyle="1" w:styleId="40">
    <w:name w:val="标题 4 字符"/>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rsid w:val="00D71C25"/>
    <w:rPr>
      <w:b/>
      <w:bCs/>
      <w:sz w:val="28"/>
      <w:szCs w:val="28"/>
    </w:rPr>
  </w:style>
  <w:style w:type="character" w:styleId="a8">
    <w:name w:val="annotation reference"/>
    <w:uiPriority w:val="99"/>
    <w:semiHidden/>
    <w:unhideWhenUsed/>
    <w:rsid w:val="00E61309"/>
    <w:rPr>
      <w:sz w:val="21"/>
      <w:szCs w:val="21"/>
    </w:rPr>
  </w:style>
  <w:style w:type="paragraph" w:styleId="a9">
    <w:name w:val="annotation text"/>
    <w:basedOn w:val="a"/>
    <w:link w:val="aa"/>
    <w:uiPriority w:val="99"/>
    <w:semiHidden/>
    <w:unhideWhenUsed/>
    <w:rsid w:val="00E61309"/>
    <w:pPr>
      <w:jc w:val="left"/>
    </w:pPr>
  </w:style>
  <w:style w:type="character" w:customStyle="1" w:styleId="aa">
    <w:name w:val="批注文字 字符"/>
    <w:basedOn w:val="a0"/>
    <w:link w:val="a9"/>
    <w:uiPriority w:val="99"/>
    <w:semiHidden/>
    <w:rsid w:val="00E61309"/>
  </w:style>
  <w:style w:type="paragraph" w:styleId="ab">
    <w:name w:val="annotation subject"/>
    <w:basedOn w:val="a9"/>
    <w:next w:val="a9"/>
    <w:link w:val="ac"/>
    <w:uiPriority w:val="99"/>
    <w:semiHidden/>
    <w:unhideWhenUsed/>
    <w:rsid w:val="00E61309"/>
    <w:rPr>
      <w:b/>
      <w:bCs/>
    </w:rPr>
  </w:style>
  <w:style w:type="character" w:customStyle="1" w:styleId="ac">
    <w:name w:val="批注主题 字符"/>
    <w:link w:val="ab"/>
    <w:uiPriority w:val="99"/>
    <w:semiHidden/>
    <w:rsid w:val="00E61309"/>
    <w:rPr>
      <w:b/>
      <w:bCs/>
    </w:rPr>
  </w:style>
  <w:style w:type="paragraph" w:styleId="ad">
    <w:name w:val="Balloon Text"/>
    <w:basedOn w:val="a"/>
    <w:link w:val="ae"/>
    <w:uiPriority w:val="99"/>
    <w:semiHidden/>
    <w:unhideWhenUsed/>
    <w:rsid w:val="00E61309"/>
    <w:rPr>
      <w:sz w:val="18"/>
      <w:szCs w:val="18"/>
    </w:rPr>
  </w:style>
  <w:style w:type="character" w:customStyle="1" w:styleId="ae">
    <w:name w:val="批注框文本 字符"/>
    <w:link w:val="ad"/>
    <w:uiPriority w:val="99"/>
    <w:semiHidden/>
    <w:rsid w:val="00E61309"/>
    <w:rPr>
      <w:sz w:val="18"/>
      <w:szCs w:val="18"/>
    </w:rPr>
  </w:style>
  <w:style w:type="paragraph" w:customStyle="1" w:styleId="af">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f0">
    <w:name w:val="毕业论文图表下标题"/>
    <w:basedOn w:val="a"/>
    <w:rsid w:val="00D00AA7"/>
    <w:pPr>
      <w:ind w:firstLineChars="250" w:firstLine="452"/>
      <w:jc w:val="center"/>
    </w:pPr>
    <w:rPr>
      <w:rFonts w:ascii="宋体" w:hAnsi="宋体" w:cs="宋体"/>
      <w:b/>
      <w:bCs/>
      <w:sz w:val="18"/>
      <w:szCs w:val="20"/>
    </w:rPr>
  </w:style>
  <w:style w:type="paragraph" w:customStyle="1" w:styleId="af1">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f2">
    <w:name w:val="表格正文"/>
    <w:rsid w:val="007F7D94"/>
    <w:pPr>
      <w:jc w:val="center"/>
    </w:pPr>
    <w:rPr>
      <w:rFonts w:ascii="Times New Roman" w:hAnsi="Times New Roman"/>
      <w:sz w:val="21"/>
      <w:szCs w:val="21"/>
    </w:rPr>
  </w:style>
  <w:style w:type="table" w:styleId="af3">
    <w:name w:val="Table Grid"/>
    <w:basedOn w:val="a1"/>
    <w:uiPriority w:val="39"/>
    <w:rsid w:val="004D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rsid w:val="00223BB0"/>
    <w:pPr>
      <w:widowControl/>
      <w:tabs>
        <w:tab w:val="left" w:leader="dot" w:pos="180"/>
        <w:tab w:val="right" w:leader="dot" w:pos="9360"/>
      </w:tabs>
      <w:spacing w:line="360" w:lineRule="exact"/>
      <w:jc w:val="left"/>
    </w:pPr>
    <w:rPr>
      <w:rFonts w:ascii="Times New Roman" w:hAnsi="Times New Roman"/>
      <w:b/>
      <w:bCs/>
      <w:noProof/>
      <w:szCs w:val="24"/>
    </w:rPr>
  </w:style>
  <w:style w:type="paragraph" w:styleId="TOC2">
    <w:name w:val="toc 2"/>
    <w:basedOn w:val="a"/>
    <w:next w:val="a"/>
    <w:autoRedefine/>
    <w:uiPriority w:val="39"/>
    <w:rsid w:val="00223BB0"/>
    <w:pPr>
      <w:widowControl/>
      <w:tabs>
        <w:tab w:val="left" w:pos="540"/>
        <w:tab w:val="right" w:leader="dot" w:pos="9360"/>
      </w:tabs>
      <w:spacing w:line="360" w:lineRule="exact"/>
      <w:ind w:left="200"/>
      <w:jc w:val="left"/>
    </w:pPr>
    <w:rPr>
      <w:rFonts w:ascii="Times New Roman" w:hAnsi="Times New Roman"/>
      <w:noProof/>
      <w:szCs w:val="24"/>
    </w:rPr>
  </w:style>
  <w:style w:type="paragraph" w:styleId="TOC3">
    <w:name w:val="toc 3"/>
    <w:basedOn w:val="a"/>
    <w:next w:val="a"/>
    <w:autoRedefine/>
    <w:semiHidden/>
    <w:rsid w:val="00223BB0"/>
    <w:pPr>
      <w:widowControl/>
      <w:tabs>
        <w:tab w:val="left" w:pos="900"/>
        <w:tab w:val="right" w:leader="dot" w:pos="9360"/>
      </w:tabs>
      <w:spacing w:line="360" w:lineRule="exact"/>
      <w:ind w:left="210" w:firstLineChars="100" w:firstLine="210"/>
      <w:jc w:val="left"/>
    </w:pPr>
    <w:rPr>
      <w:rFonts w:ascii="Times New Roman" w:hAnsi="Times New Roman"/>
      <w:noProof/>
      <w:szCs w:val="24"/>
    </w:rPr>
  </w:style>
  <w:style w:type="character" w:styleId="af4">
    <w:name w:val="Hyperlink"/>
    <w:uiPriority w:val="99"/>
    <w:rsid w:val="00223BB0"/>
    <w:rPr>
      <w:color w:val="0000FF"/>
      <w:u w:val="single"/>
    </w:rPr>
  </w:style>
  <w:style w:type="character" w:styleId="af5">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image" Target="media/image13.png"/></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lt\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EA363-962F-4875-927E-FE9152686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tmp7</Template>
  <TotalTime>2</TotalTime>
  <Pages>15</Pages>
  <Words>782</Words>
  <Characters>4460</Characters>
  <Application>Microsoft Office Word</Application>
  <DocSecurity>0</DocSecurity>
  <Lines>37</Lines>
  <Paragraphs>10</Paragraphs>
  <ScaleCrop>false</ScaleCrop>
  <Company>北京绿建软件有限公司</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巨路伟公寓斯维尔模拟改室外噪声分析报告</dc:title>
  <dc:subject/>
  <dc:creator>zlt</dc:creator>
  <cp:keywords/>
  <dc:description/>
  <cp:lastModifiedBy>培军 张</cp:lastModifiedBy>
  <cp:revision>2</cp:revision>
  <cp:lastPrinted>2016-08-03T02:42:00Z</cp:lastPrinted>
  <dcterms:created xsi:type="dcterms:W3CDTF">2022-01-02T12:24:00Z</dcterms:created>
  <dcterms:modified xsi:type="dcterms:W3CDTF">2022-01-06T07:21:00Z</dcterms:modified>
</cp:coreProperties>
</file>