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F80C" w14:textId="77777777" w:rsidR="00D40158" w:rsidRDefault="00D40158" w:rsidP="00D40158">
      <w:pPr>
        <w:spacing w:line="180" w:lineRule="atLeast"/>
        <w:rPr>
          <w:rFonts w:ascii="宋体" w:hAnsi="宋体"/>
          <w:b/>
          <w:bCs/>
          <w:sz w:val="32"/>
          <w:szCs w:val="32"/>
        </w:rPr>
      </w:pPr>
    </w:p>
    <w:p w14:paraId="0C68D880" w14:textId="77777777" w:rsidR="00D40158" w:rsidRDefault="00D40158" w:rsidP="00D40158">
      <w:pPr>
        <w:widowControl w:val="0"/>
        <w:spacing w:afterLines="100" w:after="312" w:line="240" w:lineRule="auto"/>
        <w:rPr>
          <w:rFonts w:ascii="宋体" w:hAnsi="宋体"/>
          <w:b/>
          <w:bCs/>
          <w:kern w:val="2"/>
          <w:sz w:val="30"/>
          <w:szCs w:val="24"/>
          <w:lang w:val="en-US"/>
        </w:rPr>
      </w:pPr>
    </w:p>
    <w:p w14:paraId="2D466ECF"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0215B98B" w14:textId="77777777" w:rsidR="00D40158" w:rsidRPr="00CE28AA" w:rsidRDefault="00D40158" w:rsidP="00CE28AA">
      <w:pPr>
        <w:spacing w:beforeLines="100" w:before="312" w:line="180" w:lineRule="atLeast"/>
        <w:jc w:val="center"/>
        <w:rPr>
          <w:rFonts w:ascii="宋体" w:hAnsi="宋体"/>
          <w:bCs/>
          <w:sz w:val="44"/>
          <w:szCs w:val="44"/>
          <w:lang w:val="en-US"/>
        </w:rPr>
      </w:pPr>
    </w:p>
    <w:p w14:paraId="167BC1C5"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5FBF9BD" w14:textId="77777777" w:rsidTr="00E660D6">
        <w:trPr>
          <w:jc w:val="center"/>
        </w:trPr>
        <w:tc>
          <w:tcPr>
            <w:tcW w:w="1800" w:type="dxa"/>
            <w:tcBorders>
              <w:top w:val="single" w:sz="12" w:space="0" w:color="auto"/>
              <w:bottom w:val="single" w:sz="6" w:space="0" w:color="auto"/>
            </w:tcBorders>
            <w:shd w:val="clear" w:color="auto" w:fill="E6E6E6"/>
          </w:tcPr>
          <w:p w14:paraId="24C565DB"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3E15162"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38E21CBB" w14:textId="77777777" w:rsidTr="00E660D6">
        <w:trPr>
          <w:jc w:val="center"/>
        </w:trPr>
        <w:tc>
          <w:tcPr>
            <w:tcW w:w="1800" w:type="dxa"/>
            <w:tcBorders>
              <w:top w:val="single" w:sz="6" w:space="0" w:color="auto"/>
              <w:bottom w:val="single" w:sz="6" w:space="0" w:color="auto"/>
            </w:tcBorders>
            <w:shd w:val="clear" w:color="auto" w:fill="E6E6E6"/>
          </w:tcPr>
          <w:p w14:paraId="1EA8990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503ABC9" w14:textId="77777777" w:rsidR="00D40158" w:rsidRPr="00D40158" w:rsidRDefault="00D40158" w:rsidP="00C97E25">
            <w:pPr>
              <w:jc w:val="both"/>
              <w:rPr>
                <w:rFonts w:ascii="宋体" w:hAnsi="宋体"/>
                <w:szCs w:val="21"/>
              </w:rPr>
            </w:pPr>
            <w:bookmarkStart w:id="2" w:name="项目地点"/>
            <w:r>
              <w:t>洛阳</w:t>
            </w:r>
            <w:bookmarkEnd w:id="2"/>
          </w:p>
        </w:tc>
      </w:tr>
      <w:tr w:rsidR="00D40158" w:rsidRPr="00D40158" w14:paraId="65EFF013" w14:textId="77777777" w:rsidTr="00E660D6">
        <w:trPr>
          <w:jc w:val="center"/>
        </w:trPr>
        <w:tc>
          <w:tcPr>
            <w:tcW w:w="1800" w:type="dxa"/>
            <w:tcBorders>
              <w:top w:val="single" w:sz="6" w:space="0" w:color="auto"/>
              <w:bottom w:val="single" w:sz="6" w:space="0" w:color="auto"/>
            </w:tcBorders>
            <w:shd w:val="clear" w:color="auto" w:fill="E6E6E6"/>
          </w:tcPr>
          <w:p w14:paraId="5574FC3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3FB9781"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2DAE6C5" w14:textId="77777777" w:rsidTr="00E660D6">
        <w:trPr>
          <w:jc w:val="center"/>
        </w:trPr>
        <w:tc>
          <w:tcPr>
            <w:tcW w:w="1800" w:type="dxa"/>
            <w:tcBorders>
              <w:top w:val="single" w:sz="6" w:space="0" w:color="auto"/>
              <w:bottom w:val="single" w:sz="6" w:space="0" w:color="auto"/>
            </w:tcBorders>
            <w:shd w:val="clear" w:color="auto" w:fill="E6E6E6"/>
          </w:tcPr>
          <w:p w14:paraId="40D9FC4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5B09899" w14:textId="77777777" w:rsidR="00D40158" w:rsidRPr="00D40158" w:rsidRDefault="00D40158" w:rsidP="00C97E25">
            <w:pPr>
              <w:rPr>
                <w:rFonts w:ascii="宋体" w:hAnsi="宋体"/>
                <w:szCs w:val="21"/>
              </w:rPr>
            </w:pPr>
            <w:bookmarkStart w:id="4" w:name="建设单位"/>
            <w:bookmarkEnd w:id="4"/>
          </w:p>
        </w:tc>
      </w:tr>
      <w:tr w:rsidR="00D40158" w:rsidRPr="00D40158" w14:paraId="34F18601" w14:textId="77777777" w:rsidTr="00E660D6">
        <w:trPr>
          <w:jc w:val="center"/>
        </w:trPr>
        <w:tc>
          <w:tcPr>
            <w:tcW w:w="1800" w:type="dxa"/>
            <w:tcBorders>
              <w:top w:val="single" w:sz="6" w:space="0" w:color="auto"/>
              <w:bottom w:val="single" w:sz="6" w:space="0" w:color="auto"/>
            </w:tcBorders>
            <w:shd w:val="clear" w:color="auto" w:fill="E6E6E6"/>
          </w:tcPr>
          <w:p w14:paraId="02D3EE7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76FBEA5" w14:textId="77777777" w:rsidR="00D40158" w:rsidRPr="00D40158" w:rsidRDefault="00D40158" w:rsidP="00C97E25">
            <w:pPr>
              <w:rPr>
                <w:rFonts w:ascii="宋体" w:hAnsi="宋体"/>
                <w:szCs w:val="21"/>
              </w:rPr>
            </w:pPr>
            <w:bookmarkStart w:id="5" w:name="设计单位"/>
            <w:bookmarkEnd w:id="5"/>
          </w:p>
        </w:tc>
      </w:tr>
      <w:tr w:rsidR="00D40158" w:rsidRPr="00D40158" w14:paraId="169FC36A" w14:textId="77777777" w:rsidTr="00E660D6">
        <w:trPr>
          <w:jc w:val="center"/>
        </w:trPr>
        <w:tc>
          <w:tcPr>
            <w:tcW w:w="1800" w:type="dxa"/>
            <w:tcBorders>
              <w:top w:val="single" w:sz="6" w:space="0" w:color="auto"/>
              <w:bottom w:val="single" w:sz="6" w:space="0" w:color="auto"/>
            </w:tcBorders>
            <w:shd w:val="clear" w:color="auto" w:fill="E6E6E6"/>
          </w:tcPr>
          <w:p w14:paraId="30AE987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51C3811" w14:textId="77777777" w:rsidR="00D40158" w:rsidRPr="00D40158" w:rsidRDefault="00D40158" w:rsidP="00C97E25">
            <w:pPr>
              <w:rPr>
                <w:rFonts w:ascii="宋体" w:hAnsi="宋体"/>
                <w:szCs w:val="21"/>
              </w:rPr>
            </w:pPr>
          </w:p>
        </w:tc>
      </w:tr>
      <w:tr w:rsidR="00D40158" w:rsidRPr="00D40158" w14:paraId="4E81A047" w14:textId="77777777" w:rsidTr="00E660D6">
        <w:trPr>
          <w:jc w:val="center"/>
        </w:trPr>
        <w:tc>
          <w:tcPr>
            <w:tcW w:w="1800" w:type="dxa"/>
            <w:tcBorders>
              <w:top w:val="single" w:sz="6" w:space="0" w:color="auto"/>
              <w:bottom w:val="single" w:sz="6" w:space="0" w:color="auto"/>
            </w:tcBorders>
            <w:shd w:val="clear" w:color="auto" w:fill="E6E6E6"/>
          </w:tcPr>
          <w:p w14:paraId="0A1867D1"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5537A24" w14:textId="77777777" w:rsidR="00D40158" w:rsidRPr="00D40158" w:rsidRDefault="00D40158" w:rsidP="00C97E25">
            <w:pPr>
              <w:rPr>
                <w:rFonts w:ascii="宋体" w:hAnsi="宋体"/>
                <w:szCs w:val="21"/>
              </w:rPr>
            </w:pPr>
          </w:p>
        </w:tc>
      </w:tr>
      <w:tr w:rsidR="00D40158" w:rsidRPr="00D40158" w14:paraId="31B9E1C2" w14:textId="77777777" w:rsidTr="00E660D6">
        <w:trPr>
          <w:jc w:val="center"/>
        </w:trPr>
        <w:tc>
          <w:tcPr>
            <w:tcW w:w="1800" w:type="dxa"/>
            <w:tcBorders>
              <w:top w:val="single" w:sz="6" w:space="0" w:color="auto"/>
              <w:bottom w:val="single" w:sz="6" w:space="0" w:color="auto"/>
            </w:tcBorders>
            <w:shd w:val="clear" w:color="auto" w:fill="E6E6E6"/>
          </w:tcPr>
          <w:p w14:paraId="5DEE9E88"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6449FF9" w14:textId="77777777" w:rsidR="00D40158" w:rsidRPr="00D40158" w:rsidRDefault="00D40158" w:rsidP="00C97E25">
            <w:pPr>
              <w:rPr>
                <w:rFonts w:ascii="宋体" w:hAnsi="宋体"/>
                <w:szCs w:val="21"/>
              </w:rPr>
            </w:pPr>
          </w:p>
        </w:tc>
      </w:tr>
      <w:tr w:rsidR="00E52B53" w:rsidRPr="00D40158" w14:paraId="39EDFEDC" w14:textId="77777777" w:rsidTr="00E660D6">
        <w:trPr>
          <w:jc w:val="center"/>
        </w:trPr>
        <w:tc>
          <w:tcPr>
            <w:tcW w:w="1800" w:type="dxa"/>
            <w:tcBorders>
              <w:top w:val="single" w:sz="6" w:space="0" w:color="auto"/>
              <w:bottom w:val="single" w:sz="6" w:space="0" w:color="auto"/>
            </w:tcBorders>
            <w:shd w:val="clear" w:color="auto" w:fill="E6E6E6"/>
          </w:tcPr>
          <w:p w14:paraId="4316A233"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6594662" w14:textId="77777777" w:rsidR="00E52B53" w:rsidRPr="00D40158" w:rsidRDefault="00E52B53" w:rsidP="00C97E25">
            <w:pPr>
              <w:rPr>
                <w:rFonts w:ascii="宋体" w:hAnsi="宋体"/>
                <w:szCs w:val="21"/>
              </w:rPr>
            </w:pPr>
          </w:p>
        </w:tc>
      </w:tr>
      <w:tr w:rsidR="00D40158" w:rsidRPr="00D40158" w14:paraId="65C95CE1" w14:textId="77777777" w:rsidTr="00E660D6">
        <w:trPr>
          <w:jc w:val="center"/>
        </w:trPr>
        <w:tc>
          <w:tcPr>
            <w:tcW w:w="1800" w:type="dxa"/>
            <w:tcBorders>
              <w:top w:val="single" w:sz="6" w:space="0" w:color="auto"/>
              <w:bottom w:val="single" w:sz="12" w:space="0" w:color="auto"/>
            </w:tcBorders>
            <w:shd w:val="clear" w:color="auto" w:fill="E6E6E6"/>
          </w:tcPr>
          <w:p w14:paraId="7A570EE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8E434C5"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2022年01月05日</w:t>
            </w:r>
            <w:bookmarkEnd w:id="6"/>
          </w:p>
        </w:tc>
      </w:tr>
    </w:tbl>
    <w:p w14:paraId="78FD128E" w14:textId="77777777" w:rsidR="00D40158" w:rsidRDefault="00D40158" w:rsidP="00B41640">
      <w:pPr>
        <w:spacing w:line="240" w:lineRule="auto"/>
        <w:rPr>
          <w:rFonts w:ascii="宋体" w:hAnsi="宋体"/>
          <w:lang w:val="en-US"/>
        </w:rPr>
      </w:pPr>
    </w:p>
    <w:p w14:paraId="1FBDC43B" w14:textId="77777777" w:rsidR="00D51770" w:rsidRDefault="00D51770" w:rsidP="00B41640">
      <w:pPr>
        <w:spacing w:line="240" w:lineRule="auto"/>
        <w:rPr>
          <w:rFonts w:ascii="宋体" w:hAnsi="宋体"/>
          <w:lang w:val="en-US"/>
        </w:rPr>
      </w:pPr>
    </w:p>
    <w:p w14:paraId="4E1DBB9D" w14:textId="77777777" w:rsidR="00D51770" w:rsidRDefault="00D51770" w:rsidP="00B41640">
      <w:pPr>
        <w:spacing w:line="240" w:lineRule="auto"/>
        <w:rPr>
          <w:rFonts w:ascii="宋体" w:hAnsi="宋体"/>
          <w:lang w:val="en-US"/>
        </w:rPr>
      </w:pPr>
    </w:p>
    <w:p w14:paraId="65B34801"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2240A387" wp14:editId="24CE2DFD">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9DE43A1" w14:textId="77777777" w:rsidR="00CE28AA" w:rsidRDefault="00CE28AA" w:rsidP="00B41640">
      <w:pPr>
        <w:spacing w:line="240" w:lineRule="auto"/>
        <w:rPr>
          <w:rFonts w:ascii="宋体" w:hAnsi="宋体"/>
          <w:lang w:val="en-US"/>
        </w:rPr>
      </w:pPr>
    </w:p>
    <w:p w14:paraId="4ED5353B"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2B53F634" w14:textId="77777777" w:rsidTr="00372110">
        <w:trPr>
          <w:cantSplit/>
          <w:trHeight w:hRule="exact" w:val="597"/>
        </w:trPr>
        <w:tc>
          <w:tcPr>
            <w:tcW w:w="1800" w:type="dxa"/>
            <w:shd w:val="clear" w:color="auto" w:fill="E6E6E6"/>
            <w:vAlign w:val="center"/>
          </w:tcPr>
          <w:p w14:paraId="6467E5AF"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00E34ED5"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17B3FBB7"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F1904E7"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DDDF95C"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6ECC6548"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32567823" w14:textId="77777777" w:rsidR="00FD5B2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268903" w:history="1">
        <w:r w:rsidR="00FD5B29" w:rsidRPr="005333DC">
          <w:rPr>
            <w:rStyle w:val="a8"/>
          </w:rPr>
          <w:t>1</w:t>
        </w:r>
        <w:r w:rsidR="00FD5B29">
          <w:rPr>
            <w:rFonts w:asciiTheme="minorHAnsi" w:eastAsiaTheme="minorEastAsia" w:hAnsiTheme="minorHAnsi" w:cstheme="minorBidi"/>
            <w:b w:val="0"/>
            <w:bCs w:val="0"/>
            <w:szCs w:val="22"/>
          </w:rPr>
          <w:tab/>
        </w:r>
        <w:r w:rsidR="00FD5B29" w:rsidRPr="005333DC">
          <w:rPr>
            <w:rStyle w:val="a8"/>
          </w:rPr>
          <w:t>项目概况</w:t>
        </w:r>
        <w:r w:rsidR="00FD5B29">
          <w:rPr>
            <w:webHidden/>
          </w:rPr>
          <w:tab/>
        </w:r>
        <w:r w:rsidR="00FD5B29">
          <w:rPr>
            <w:webHidden/>
          </w:rPr>
          <w:fldChar w:fldCharType="begin"/>
        </w:r>
        <w:r w:rsidR="00FD5B29">
          <w:rPr>
            <w:webHidden/>
          </w:rPr>
          <w:instrText xml:space="preserve"> PAGEREF _Toc92268903 \h </w:instrText>
        </w:r>
        <w:r w:rsidR="00FD5B29">
          <w:rPr>
            <w:webHidden/>
          </w:rPr>
        </w:r>
        <w:r w:rsidR="00FD5B29">
          <w:rPr>
            <w:webHidden/>
          </w:rPr>
          <w:fldChar w:fldCharType="separate"/>
        </w:r>
        <w:r w:rsidR="00FD5B29">
          <w:rPr>
            <w:webHidden/>
          </w:rPr>
          <w:t>3</w:t>
        </w:r>
        <w:r w:rsidR="00FD5B29">
          <w:rPr>
            <w:webHidden/>
          </w:rPr>
          <w:fldChar w:fldCharType="end"/>
        </w:r>
      </w:hyperlink>
    </w:p>
    <w:p w14:paraId="3A4BAFA8" w14:textId="77777777" w:rsidR="00FD5B29" w:rsidRDefault="0000314D">
      <w:pPr>
        <w:pStyle w:val="TOC2"/>
        <w:rPr>
          <w:rFonts w:asciiTheme="minorHAnsi" w:eastAsiaTheme="minorEastAsia" w:hAnsiTheme="minorHAnsi" w:cstheme="minorBidi"/>
          <w:szCs w:val="22"/>
        </w:rPr>
      </w:pPr>
      <w:hyperlink w:anchor="_Toc92268904" w:history="1">
        <w:r w:rsidR="00FD5B29" w:rsidRPr="005333DC">
          <w:rPr>
            <w:rStyle w:val="a8"/>
            <w:lang w:val="en-GB"/>
          </w:rPr>
          <w:t>1.1</w:t>
        </w:r>
        <w:r w:rsidR="00FD5B29">
          <w:rPr>
            <w:rFonts w:asciiTheme="minorHAnsi" w:eastAsiaTheme="minorEastAsia" w:hAnsiTheme="minorHAnsi" w:cstheme="minorBidi"/>
            <w:szCs w:val="22"/>
          </w:rPr>
          <w:tab/>
        </w:r>
        <w:r w:rsidR="00FD5B29" w:rsidRPr="005333DC">
          <w:rPr>
            <w:rStyle w:val="a8"/>
          </w:rPr>
          <w:t>总平面图</w:t>
        </w:r>
        <w:r w:rsidR="00FD5B29">
          <w:rPr>
            <w:webHidden/>
          </w:rPr>
          <w:tab/>
        </w:r>
        <w:r w:rsidR="00FD5B29">
          <w:rPr>
            <w:webHidden/>
          </w:rPr>
          <w:fldChar w:fldCharType="begin"/>
        </w:r>
        <w:r w:rsidR="00FD5B29">
          <w:rPr>
            <w:webHidden/>
          </w:rPr>
          <w:instrText xml:space="preserve"> PAGEREF _Toc92268904 \h </w:instrText>
        </w:r>
        <w:r w:rsidR="00FD5B29">
          <w:rPr>
            <w:webHidden/>
          </w:rPr>
        </w:r>
        <w:r w:rsidR="00FD5B29">
          <w:rPr>
            <w:webHidden/>
          </w:rPr>
          <w:fldChar w:fldCharType="separate"/>
        </w:r>
        <w:r w:rsidR="00FD5B29">
          <w:rPr>
            <w:webHidden/>
          </w:rPr>
          <w:t>4</w:t>
        </w:r>
        <w:r w:rsidR="00FD5B29">
          <w:rPr>
            <w:webHidden/>
          </w:rPr>
          <w:fldChar w:fldCharType="end"/>
        </w:r>
      </w:hyperlink>
    </w:p>
    <w:p w14:paraId="049E8AD0" w14:textId="77777777" w:rsidR="00FD5B29" w:rsidRDefault="0000314D">
      <w:pPr>
        <w:pStyle w:val="TOC2"/>
        <w:rPr>
          <w:rFonts w:asciiTheme="minorHAnsi" w:eastAsiaTheme="minorEastAsia" w:hAnsiTheme="minorHAnsi" w:cstheme="minorBidi"/>
          <w:szCs w:val="22"/>
        </w:rPr>
      </w:pPr>
      <w:hyperlink w:anchor="_Toc92268905" w:history="1">
        <w:r w:rsidR="00FD5B29" w:rsidRPr="005333DC">
          <w:rPr>
            <w:rStyle w:val="a8"/>
            <w:lang w:val="en-GB"/>
          </w:rPr>
          <w:t>1.2</w:t>
        </w:r>
        <w:r w:rsidR="00FD5B29">
          <w:rPr>
            <w:rFonts w:asciiTheme="minorHAnsi" w:eastAsiaTheme="minorEastAsia" w:hAnsiTheme="minorHAnsi" w:cstheme="minorBidi"/>
            <w:szCs w:val="22"/>
          </w:rPr>
          <w:tab/>
        </w:r>
        <w:r w:rsidR="00FD5B29" w:rsidRPr="005333DC">
          <w:rPr>
            <w:rStyle w:val="a8"/>
          </w:rPr>
          <w:t>三维视图</w:t>
        </w:r>
        <w:r w:rsidR="00FD5B29">
          <w:rPr>
            <w:webHidden/>
          </w:rPr>
          <w:tab/>
        </w:r>
        <w:r w:rsidR="00FD5B29">
          <w:rPr>
            <w:webHidden/>
          </w:rPr>
          <w:fldChar w:fldCharType="begin"/>
        </w:r>
        <w:r w:rsidR="00FD5B29">
          <w:rPr>
            <w:webHidden/>
          </w:rPr>
          <w:instrText xml:space="preserve"> PAGEREF _Toc92268905 \h </w:instrText>
        </w:r>
        <w:r w:rsidR="00FD5B29">
          <w:rPr>
            <w:webHidden/>
          </w:rPr>
        </w:r>
        <w:r w:rsidR="00FD5B29">
          <w:rPr>
            <w:webHidden/>
          </w:rPr>
          <w:fldChar w:fldCharType="separate"/>
        </w:r>
        <w:r w:rsidR="00FD5B29">
          <w:rPr>
            <w:webHidden/>
          </w:rPr>
          <w:t>5</w:t>
        </w:r>
        <w:r w:rsidR="00FD5B29">
          <w:rPr>
            <w:webHidden/>
          </w:rPr>
          <w:fldChar w:fldCharType="end"/>
        </w:r>
      </w:hyperlink>
    </w:p>
    <w:p w14:paraId="51400BAD" w14:textId="77777777" w:rsidR="00FD5B29" w:rsidRDefault="0000314D">
      <w:pPr>
        <w:pStyle w:val="TOC1"/>
        <w:rPr>
          <w:rFonts w:asciiTheme="minorHAnsi" w:eastAsiaTheme="minorEastAsia" w:hAnsiTheme="minorHAnsi" w:cstheme="minorBidi"/>
          <w:b w:val="0"/>
          <w:bCs w:val="0"/>
          <w:szCs w:val="22"/>
        </w:rPr>
      </w:pPr>
      <w:hyperlink w:anchor="_Toc92268906" w:history="1">
        <w:r w:rsidR="00FD5B29" w:rsidRPr="005333DC">
          <w:rPr>
            <w:rStyle w:val="a8"/>
          </w:rPr>
          <w:t>2</w:t>
        </w:r>
        <w:r w:rsidR="00FD5B29">
          <w:rPr>
            <w:rFonts w:asciiTheme="minorHAnsi" w:eastAsiaTheme="minorEastAsia" w:hAnsiTheme="minorHAnsi" w:cstheme="minorBidi"/>
            <w:b w:val="0"/>
            <w:bCs w:val="0"/>
            <w:szCs w:val="22"/>
          </w:rPr>
          <w:tab/>
        </w:r>
        <w:r w:rsidR="00FD5B29" w:rsidRPr="005333DC">
          <w:rPr>
            <w:rStyle w:val="a8"/>
          </w:rPr>
          <w:t>计算依据</w:t>
        </w:r>
        <w:r w:rsidR="00FD5B29">
          <w:rPr>
            <w:webHidden/>
          </w:rPr>
          <w:tab/>
        </w:r>
        <w:r w:rsidR="00FD5B29">
          <w:rPr>
            <w:webHidden/>
          </w:rPr>
          <w:fldChar w:fldCharType="begin"/>
        </w:r>
        <w:r w:rsidR="00FD5B29">
          <w:rPr>
            <w:webHidden/>
          </w:rPr>
          <w:instrText xml:space="preserve"> PAGEREF _Toc92268906 \h </w:instrText>
        </w:r>
        <w:r w:rsidR="00FD5B29">
          <w:rPr>
            <w:webHidden/>
          </w:rPr>
        </w:r>
        <w:r w:rsidR="00FD5B29">
          <w:rPr>
            <w:webHidden/>
          </w:rPr>
          <w:fldChar w:fldCharType="separate"/>
        </w:r>
        <w:r w:rsidR="00FD5B29">
          <w:rPr>
            <w:webHidden/>
          </w:rPr>
          <w:t>6</w:t>
        </w:r>
        <w:r w:rsidR="00FD5B29">
          <w:rPr>
            <w:webHidden/>
          </w:rPr>
          <w:fldChar w:fldCharType="end"/>
        </w:r>
      </w:hyperlink>
    </w:p>
    <w:p w14:paraId="210CDBF1" w14:textId="77777777" w:rsidR="00FD5B29" w:rsidRDefault="0000314D">
      <w:pPr>
        <w:pStyle w:val="TOC1"/>
        <w:rPr>
          <w:rFonts w:asciiTheme="minorHAnsi" w:eastAsiaTheme="minorEastAsia" w:hAnsiTheme="minorHAnsi" w:cstheme="minorBidi"/>
          <w:b w:val="0"/>
          <w:bCs w:val="0"/>
          <w:szCs w:val="22"/>
        </w:rPr>
      </w:pPr>
      <w:hyperlink w:anchor="_Toc92268907" w:history="1">
        <w:r w:rsidR="00FD5B29" w:rsidRPr="005333DC">
          <w:rPr>
            <w:rStyle w:val="a8"/>
          </w:rPr>
          <w:t>3</w:t>
        </w:r>
        <w:r w:rsidR="00FD5B29">
          <w:rPr>
            <w:rFonts w:asciiTheme="minorHAnsi" w:eastAsiaTheme="minorEastAsia" w:hAnsiTheme="minorHAnsi" w:cstheme="minorBidi"/>
            <w:b w:val="0"/>
            <w:bCs w:val="0"/>
            <w:szCs w:val="22"/>
          </w:rPr>
          <w:tab/>
        </w:r>
        <w:r w:rsidR="00FD5B29" w:rsidRPr="005333DC">
          <w:rPr>
            <w:rStyle w:val="a8"/>
          </w:rPr>
          <w:t>参考标准</w:t>
        </w:r>
        <w:r w:rsidR="00FD5B29">
          <w:rPr>
            <w:webHidden/>
          </w:rPr>
          <w:tab/>
        </w:r>
        <w:r w:rsidR="00FD5B29">
          <w:rPr>
            <w:webHidden/>
          </w:rPr>
          <w:fldChar w:fldCharType="begin"/>
        </w:r>
        <w:r w:rsidR="00FD5B29">
          <w:rPr>
            <w:webHidden/>
          </w:rPr>
          <w:instrText xml:space="preserve"> PAGEREF _Toc92268907 \h </w:instrText>
        </w:r>
        <w:r w:rsidR="00FD5B29">
          <w:rPr>
            <w:webHidden/>
          </w:rPr>
        </w:r>
        <w:r w:rsidR="00FD5B29">
          <w:rPr>
            <w:webHidden/>
          </w:rPr>
          <w:fldChar w:fldCharType="separate"/>
        </w:r>
        <w:r w:rsidR="00FD5B29">
          <w:rPr>
            <w:webHidden/>
          </w:rPr>
          <w:t>6</w:t>
        </w:r>
        <w:r w:rsidR="00FD5B29">
          <w:rPr>
            <w:webHidden/>
          </w:rPr>
          <w:fldChar w:fldCharType="end"/>
        </w:r>
      </w:hyperlink>
    </w:p>
    <w:p w14:paraId="055E7C34" w14:textId="77777777" w:rsidR="00FD5B29" w:rsidRDefault="0000314D">
      <w:pPr>
        <w:pStyle w:val="TOC1"/>
        <w:rPr>
          <w:rFonts w:asciiTheme="minorHAnsi" w:eastAsiaTheme="minorEastAsia" w:hAnsiTheme="minorHAnsi" w:cstheme="minorBidi"/>
          <w:b w:val="0"/>
          <w:bCs w:val="0"/>
          <w:szCs w:val="22"/>
        </w:rPr>
      </w:pPr>
      <w:hyperlink w:anchor="_Toc92268908" w:history="1">
        <w:r w:rsidR="00FD5B29" w:rsidRPr="005333DC">
          <w:rPr>
            <w:rStyle w:val="a8"/>
          </w:rPr>
          <w:t>4</w:t>
        </w:r>
        <w:r w:rsidR="00FD5B29">
          <w:rPr>
            <w:rFonts w:asciiTheme="minorHAnsi" w:eastAsiaTheme="minorEastAsia" w:hAnsiTheme="minorHAnsi" w:cstheme="minorBidi"/>
            <w:b w:val="0"/>
            <w:bCs w:val="0"/>
            <w:szCs w:val="22"/>
          </w:rPr>
          <w:tab/>
        </w:r>
        <w:r w:rsidR="00FD5B29" w:rsidRPr="005333DC">
          <w:rPr>
            <w:rStyle w:val="a8"/>
          </w:rPr>
          <w:t>计算原理</w:t>
        </w:r>
        <w:r w:rsidR="00FD5B29">
          <w:rPr>
            <w:webHidden/>
          </w:rPr>
          <w:tab/>
        </w:r>
        <w:r w:rsidR="00FD5B29">
          <w:rPr>
            <w:webHidden/>
          </w:rPr>
          <w:fldChar w:fldCharType="begin"/>
        </w:r>
        <w:r w:rsidR="00FD5B29">
          <w:rPr>
            <w:webHidden/>
          </w:rPr>
          <w:instrText xml:space="preserve"> PAGEREF _Toc92268908 \h </w:instrText>
        </w:r>
        <w:r w:rsidR="00FD5B29">
          <w:rPr>
            <w:webHidden/>
          </w:rPr>
        </w:r>
        <w:r w:rsidR="00FD5B29">
          <w:rPr>
            <w:webHidden/>
          </w:rPr>
          <w:fldChar w:fldCharType="separate"/>
        </w:r>
        <w:r w:rsidR="00FD5B29">
          <w:rPr>
            <w:webHidden/>
          </w:rPr>
          <w:t>6</w:t>
        </w:r>
        <w:r w:rsidR="00FD5B29">
          <w:rPr>
            <w:webHidden/>
          </w:rPr>
          <w:fldChar w:fldCharType="end"/>
        </w:r>
      </w:hyperlink>
    </w:p>
    <w:p w14:paraId="14CF8D97" w14:textId="77777777" w:rsidR="00FD5B29" w:rsidRDefault="0000314D">
      <w:pPr>
        <w:pStyle w:val="TOC2"/>
        <w:rPr>
          <w:rFonts w:asciiTheme="minorHAnsi" w:eastAsiaTheme="minorEastAsia" w:hAnsiTheme="minorHAnsi" w:cstheme="minorBidi"/>
          <w:szCs w:val="22"/>
        </w:rPr>
      </w:pPr>
      <w:hyperlink w:anchor="_Toc92268909" w:history="1">
        <w:r w:rsidR="00FD5B29" w:rsidRPr="005333DC">
          <w:rPr>
            <w:rStyle w:val="a8"/>
            <w:lang w:val="en-GB"/>
          </w:rPr>
          <w:t>4.1</w:t>
        </w:r>
        <w:r w:rsidR="00FD5B29">
          <w:rPr>
            <w:rFonts w:asciiTheme="minorHAnsi" w:eastAsiaTheme="minorEastAsia" w:hAnsiTheme="minorHAnsi" w:cstheme="minorBidi"/>
            <w:szCs w:val="22"/>
          </w:rPr>
          <w:tab/>
        </w:r>
        <w:r w:rsidR="00FD5B29" w:rsidRPr="005333DC">
          <w:rPr>
            <w:rStyle w:val="a8"/>
          </w:rPr>
          <w:t>风场计算域</w:t>
        </w:r>
        <w:r w:rsidR="00FD5B29">
          <w:rPr>
            <w:webHidden/>
          </w:rPr>
          <w:tab/>
        </w:r>
        <w:r w:rsidR="00FD5B29">
          <w:rPr>
            <w:webHidden/>
          </w:rPr>
          <w:fldChar w:fldCharType="begin"/>
        </w:r>
        <w:r w:rsidR="00FD5B29">
          <w:rPr>
            <w:webHidden/>
          </w:rPr>
          <w:instrText xml:space="preserve"> PAGEREF _Toc92268909 \h </w:instrText>
        </w:r>
        <w:r w:rsidR="00FD5B29">
          <w:rPr>
            <w:webHidden/>
          </w:rPr>
        </w:r>
        <w:r w:rsidR="00FD5B29">
          <w:rPr>
            <w:webHidden/>
          </w:rPr>
          <w:fldChar w:fldCharType="separate"/>
        </w:r>
        <w:r w:rsidR="00FD5B29">
          <w:rPr>
            <w:webHidden/>
          </w:rPr>
          <w:t>6</w:t>
        </w:r>
        <w:r w:rsidR="00FD5B29">
          <w:rPr>
            <w:webHidden/>
          </w:rPr>
          <w:fldChar w:fldCharType="end"/>
        </w:r>
      </w:hyperlink>
    </w:p>
    <w:p w14:paraId="7977A442" w14:textId="77777777" w:rsidR="00FD5B29" w:rsidRDefault="0000314D">
      <w:pPr>
        <w:pStyle w:val="TOC3"/>
        <w:rPr>
          <w:rFonts w:asciiTheme="minorHAnsi" w:eastAsiaTheme="minorEastAsia" w:hAnsiTheme="minorHAnsi" w:cstheme="minorBidi"/>
          <w:szCs w:val="22"/>
        </w:rPr>
      </w:pPr>
      <w:hyperlink w:anchor="_Toc92268910" w:history="1">
        <w:r w:rsidR="00FD5B29" w:rsidRPr="005333DC">
          <w:rPr>
            <w:rStyle w:val="a8"/>
            <w:lang w:val="en-GB"/>
          </w:rPr>
          <w:t>4.1.1</w:t>
        </w:r>
        <w:r w:rsidR="00FD5B29">
          <w:rPr>
            <w:rFonts w:asciiTheme="minorHAnsi" w:eastAsiaTheme="minorEastAsia" w:hAnsiTheme="minorHAnsi" w:cstheme="minorBidi"/>
            <w:szCs w:val="22"/>
          </w:rPr>
          <w:tab/>
        </w:r>
        <w:r w:rsidR="00FD5B29" w:rsidRPr="005333DC">
          <w:rPr>
            <w:rStyle w:val="a8"/>
          </w:rPr>
          <w:t>冬季工况风场计算域</w:t>
        </w:r>
        <w:r w:rsidR="00FD5B29">
          <w:rPr>
            <w:webHidden/>
          </w:rPr>
          <w:tab/>
        </w:r>
        <w:r w:rsidR="00FD5B29">
          <w:rPr>
            <w:webHidden/>
          </w:rPr>
          <w:fldChar w:fldCharType="begin"/>
        </w:r>
        <w:r w:rsidR="00FD5B29">
          <w:rPr>
            <w:webHidden/>
          </w:rPr>
          <w:instrText xml:space="preserve"> PAGEREF _Toc92268910 \h </w:instrText>
        </w:r>
        <w:r w:rsidR="00FD5B29">
          <w:rPr>
            <w:webHidden/>
          </w:rPr>
        </w:r>
        <w:r w:rsidR="00FD5B29">
          <w:rPr>
            <w:webHidden/>
          </w:rPr>
          <w:fldChar w:fldCharType="separate"/>
        </w:r>
        <w:r w:rsidR="00FD5B29">
          <w:rPr>
            <w:webHidden/>
          </w:rPr>
          <w:t>6</w:t>
        </w:r>
        <w:r w:rsidR="00FD5B29">
          <w:rPr>
            <w:webHidden/>
          </w:rPr>
          <w:fldChar w:fldCharType="end"/>
        </w:r>
      </w:hyperlink>
    </w:p>
    <w:p w14:paraId="7DE55FF9" w14:textId="77777777" w:rsidR="00FD5B29" w:rsidRDefault="0000314D">
      <w:pPr>
        <w:pStyle w:val="TOC3"/>
        <w:rPr>
          <w:rFonts w:asciiTheme="minorHAnsi" w:eastAsiaTheme="minorEastAsia" w:hAnsiTheme="minorHAnsi" w:cstheme="minorBidi"/>
          <w:szCs w:val="22"/>
        </w:rPr>
      </w:pPr>
      <w:hyperlink w:anchor="_Toc92268911" w:history="1">
        <w:r w:rsidR="00FD5B29" w:rsidRPr="005333DC">
          <w:rPr>
            <w:rStyle w:val="a8"/>
            <w:lang w:val="en-GB"/>
          </w:rPr>
          <w:t>4.1.2</w:t>
        </w:r>
        <w:r w:rsidR="00FD5B29">
          <w:rPr>
            <w:rFonts w:asciiTheme="minorHAnsi" w:eastAsiaTheme="minorEastAsia" w:hAnsiTheme="minorHAnsi" w:cstheme="minorBidi"/>
            <w:szCs w:val="22"/>
          </w:rPr>
          <w:tab/>
        </w:r>
        <w:r w:rsidR="00FD5B29" w:rsidRPr="005333DC">
          <w:rPr>
            <w:rStyle w:val="a8"/>
          </w:rPr>
          <w:t>夏季工况风场计算域</w:t>
        </w:r>
        <w:r w:rsidR="00FD5B29">
          <w:rPr>
            <w:webHidden/>
          </w:rPr>
          <w:tab/>
        </w:r>
        <w:r w:rsidR="00FD5B29">
          <w:rPr>
            <w:webHidden/>
          </w:rPr>
          <w:fldChar w:fldCharType="begin"/>
        </w:r>
        <w:r w:rsidR="00FD5B29">
          <w:rPr>
            <w:webHidden/>
          </w:rPr>
          <w:instrText xml:space="preserve"> PAGEREF _Toc92268911 \h </w:instrText>
        </w:r>
        <w:r w:rsidR="00FD5B29">
          <w:rPr>
            <w:webHidden/>
          </w:rPr>
        </w:r>
        <w:r w:rsidR="00FD5B29">
          <w:rPr>
            <w:webHidden/>
          </w:rPr>
          <w:fldChar w:fldCharType="separate"/>
        </w:r>
        <w:r w:rsidR="00FD5B29">
          <w:rPr>
            <w:webHidden/>
          </w:rPr>
          <w:t>7</w:t>
        </w:r>
        <w:r w:rsidR="00FD5B29">
          <w:rPr>
            <w:webHidden/>
          </w:rPr>
          <w:fldChar w:fldCharType="end"/>
        </w:r>
      </w:hyperlink>
    </w:p>
    <w:p w14:paraId="639FD827" w14:textId="77777777" w:rsidR="00FD5B29" w:rsidRDefault="0000314D">
      <w:pPr>
        <w:pStyle w:val="TOC2"/>
        <w:rPr>
          <w:rFonts w:asciiTheme="minorHAnsi" w:eastAsiaTheme="minorEastAsia" w:hAnsiTheme="minorHAnsi" w:cstheme="minorBidi"/>
          <w:szCs w:val="22"/>
        </w:rPr>
      </w:pPr>
      <w:hyperlink w:anchor="_Toc92268912" w:history="1">
        <w:r w:rsidR="00FD5B29" w:rsidRPr="005333DC">
          <w:rPr>
            <w:rStyle w:val="a8"/>
            <w:lang w:val="en-GB"/>
          </w:rPr>
          <w:t>4.2</w:t>
        </w:r>
        <w:r w:rsidR="00FD5B29">
          <w:rPr>
            <w:rFonts w:asciiTheme="minorHAnsi" w:eastAsiaTheme="minorEastAsia" w:hAnsiTheme="minorHAnsi" w:cstheme="minorBidi"/>
            <w:szCs w:val="22"/>
          </w:rPr>
          <w:tab/>
        </w:r>
        <w:r w:rsidR="00FD5B29" w:rsidRPr="005333DC">
          <w:rPr>
            <w:rStyle w:val="a8"/>
          </w:rPr>
          <w:t>网格划分</w:t>
        </w:r>
        <w:r w:rsidR="00FD5B29">
          <w:rPr>
            <w:webHidden/>
          </w:rPr>
          <w:tab/>
        </w:r>
        <w:r w:rsidR="00FD5B29">
          <w:rPr>
            <w:webHidden/>
          </w:rPr>
          <w:fldChar w:fldCharType="begin"/>
        </w:r>
        <w:r w:rsidR="00FD5B29">
          <w:rPr>
            <w:webHidden/>
          </w:rPr>
          <w:instrText xml:space="preserve"> PAGEREF _Toc92268912 \h </w:instrText>
        </w:r>
        <w:r w:rsidR="00FD5B29">
          <w:rPr>
            <w:webHidden/>
          </w:rPr>
        </w:r>
        <w:r w:rsidR="00FD5B29">
          <w:rPr>
            <w:webHidden/>
          </w:rPr>
          <w:fldChar w:fldCharType="separate"/>
        </w:r>
        <w:r w:rsidR="00FD5B29">
          <w:rPr>
            <w:webHidden/>
          </w:rPr>
          <w:t>8</w:t>
        </w:r>
        <w:r w:rsidR="00FD5B29">
          <w:rPr>
            <w:webHidden/>
          </w:rPr>
          <w:fldChar w:fldCharType="end"/>
        </w:r>
      </w:hyperlink>
    </w:p>
    <w:p w14:paraId="06344463" w14:textId="77777777" w:rsidR="00FD5B29" w:rsidRDefault="0000314D">
      <w:pPr>
        <w:pStyle w:val="TOC2"/>
        <w:rPr>
          <w:rFonts w:asciiTheme="minorHAnsi" w:eastAsiaTheme="minorEastAsia" w:hAnsiTheme="minorHAnsi" w:cstheme="minorBidi"/>
          <w:szCs w:val="22"/>
        </w:rPr>
      </w:pPr>
      <w:hyperlink w:anchor="_Toc92268913" w:history="1">
        <w:r w:rsidR="00FD5B29" w:rsidRPr="005333DC">
          <w:rPr>
            <w:rStyle w:val="a8"/>
            <w:lang w:val="en-GB"/>
          </w:rPr>
          <w:t>4.3</w:t>
        </w:r>
        <w:r w:rsidR="00FD5B29">
          <w:rPr>
            <w:rFonts w:asciiTheme="minorHAnsi" w:eastAsiaTheme="minorEastAsia" w:hAnsiTheme="minorHAnsi" w:cstheme="minorBidi"/>
            <w:szCs w:val="22"/>
          </w:rPr>
          <w:tab/>
        </w:r>
        <w:r w:rsidR="00FD5B29" w:rsidRPr="005333DC">
          <w:rPr>
            <w:rStyle w:val="a8"/>
          </w:rPr>
          <w:t>边界条件</w:t>
        </w:r>
        <w:r w:rsidR="00FD5B29">
          <w:rPr>
            <w:webHidden/>
          </w:rPr>
          <w:tab/>
        </w:r>
        <w:r w:rsidR="00FD5B29">
          <w:rPr>
            <w:webHidden/>
          </w:rPr>
          <w:fldChar w:fldCharType="begin"/>
        </w:r>
        <w:r w:rsidR="00FD5B29">
          <w:rPr>
            <w:webHidden/>
          </w:rPr>
          <w:instrText xml:space="preserve"> PAGEREF _Toc92268913 \h </w:instrText>
        </w:r>
        <w:r w:rsidR="00FD5B29">
          <w:rPr>
            <w:webHidden/>
          </w:rPr>
        </w:r>
        <w:r w:rsidR="00FD5B29">
          <w:rPr>
            <w:webHidden/>
          </w:rPr>
          <w:fldChar w:fldCharType="separate"/>
        </w:r>
        <w:r w:rsidR="00FD5B29">
          <w:rPr>
            <w:webHidden/>
          </w:rPr>
          <w:t>9</w:t>
        </w:r>
        <w:r w:rsidR="00FD5B29">
          <w:rPr>
            <w:webHidden/>
          </w:rPr>
          <w:fldChar w:fldCharType="end"/>
        </w:r>
      </w:hyperlink>
    </w:p>
    <w:p w14:paraId="1E3032E1" w14:textId="77777777" w:rsidR="00FD5B29" w:rsidRDefault="0000314D">
      <w:pPr>
        <w:pStyle w:val="TOC3"/>
        <w:rPr>
          <w:rFonts w:asciiTheme="minorHAnsi" w:eastAsiaTheme="minorEastAsia" w:hAnsiTheme="minorHAnsi" w:cstheme="minorBidi"/>
          <w:szCs w:val="22"/>
        </w:rPr>
      </w:pPr>
      <w:hyperlink w:anchor="_Toc92268914" w:history="1">
        <w:r w:rsidR="00FD5B29" w:rsidRPr="005333DC">
          <w:rPr>
            <w:rStyle w:val="a8"/>
            <w:lang w:val="en-GB"/>
          </w:rPr>
          <w:t>4.3.1</w:t>
        </w:r>
        <w:r w:rsidR="00FD5B29">
          <w:rPr>
            <w:rFonts w:asciiTheme="minorHAnsi" w:eastAsiaTheme="minorEastAsia" w:hAnsiTheme="minorHAnsi" w:cstheme="minorBidi"/>
            <w:szCs w:val="22"/>
          </w:rPr>
          <w:tab/>
        </w:r>
        <w:r w:rsidR="00FD5B29" w:rsidRPr="005333DC">
          <w:rPr>
            <w:rStyle w:val="a8"/>
          </w:rPr>
          <w:t>入口与出口边界条件</w:t>
        </w:r>
        <w:r w:rsidR="00FD5B29">
          <w:rPr>
            <w:webHidden/>
          </w:rPr>
          <w:tab/>
        </w:r>
        <w:r w:rsidR="00FD5B29">
          <w:rPr>
            <w:webHidden/>
          </w:rPr>
          <w:fldChar w:fldCharType="begin"/>
        </w:r>
        <w:r w:rsidR="00FD5B29">
          <w:rPr>
            <w:webHidden/>
          </w:rPr>
          <w:instrText xml:space="preserve"> PAGEREF _Toc92268914 \h </w:instrText>
        </w:r>
        <w:r w:rsidR="00FD5B29">
          <w:rPr>
            <w:webHidden/>
          </w:rPr>
        </w:r>
        <w:r w:rsidR="00FD5B29">
          <w:rPr>
            <w:webHidden/>
          </w:rPr>
          <w:fldChar w:fldCharType="separate"/>
        </w:r>
        <w:r w:rsidR="00FD5B29">
          <w:rPr>
            <w:webHidden/>
          </w:rPr>
          <w:t>9</w:t>
        </w:r>
        <w:r w:rsidR="00FD5B29">
          <w:rPr>
            <w:webHidden/>
          </w:rPr>
          <w:fldChar w:fldCharType="end"/>
        </w:r>
      </w:hyperlink>
    </w:p>
    <w:p w14:paraId="3A1C9BF5" w14:textId="77777777" w:rsidR="00FD5B29" w:rsidRDefault="0000314D">
      <w:pPr>
        <w:pStyle w:val="TOC3"/>
        <w:rPr>
          <w:rFonts w:asciiTheme="minorHAnsi" w:eastAsiaTheme="minorEastAsia" w:hAnsiTheme="minorHAnsi" w:cstheme="minorBidi"/>
          <w:szCs w:val="22"/>
        </w:rPr>
      </w:pPr>
      <w:hyperlink w:anchor="_Toc92268915" w:history="1">
        <w:r w:rsidR="00FD5B29" w:rsidRPr="005333DC">
          <w:rPr>
            <w:rStyle w:val="a8"/>
            <w:lang w:val="en-GB"/>
          </w:rPr>
          <w:t>4.3.2</w:t>
        </w:r>
        <w:r w:rsidR="00FD5B29">
          <w:rPr>
            <w:rFonts w:asciiTheme="minorHAnsi" w:eastAsiaTheme="minorEastAsia" w:hAnsiTheme="minorHAnsi" w:cstheme="minorBidi"/>
            <w:szCs w:val="22"/>
          </w:rPr>
          <w:tab/>
        </w:r>
        <w:r w:rsidR="00FD5B29" w:rsidRPr="005333DC">
          <w:rPr>
            <w:rStyle w:val="a8"/>
          </w:rPr>
          <w:t>壁面边界条件</w:t>
        </w:r>
        <w:r w:rsidR="00FD5B29">
          <w:rPr>
            <w:webHidden/>
          </w:rPr>
          <w:tab/>
        </w:r>
        <w:r w:rsidR="00FD5B29">
          <w:rPr>
            <w:webHidden/>
          </w:rPr>
          <w:fldChar w:fldCharType="begin"/>
        </w:r>
        <w:r w:rsidR="00FD5B29">
          <w:rPr>
            <w:webHidden/>
          </w:rPr>
          <w:instrText xml:space="preserve"> PAGEREF _Toc92268915 \h </w:instrText>
        </w:r>
        <w:r w:rsidR="00FD5B29">
          <w:rPr>
            <w:webHidden/>
          </w:rPr>
        </w:r>
        <w:r w:rsidR="00FD5B29">
          <w:rPr>
            <w:webHidden/>
          </w:rPr>
          <w:fldChar w:fldCharType="separate"/>
        </w:r>
        <w:r w:rsidR="00FD5B29">
          <w:rPr>
            <w:webHidden/>
          </w:rPr>
          <w:t>10</w:t>
        </w:r>
        <w:r w:rsidR="00FD5B29">
          <w:rPr>
            <w:webHidden/>
          </w:rPr>
          <w:fldChar w:fldCharType="end"/>
        </w:r>
      </w:hyperlink>
    </w:p>
    <w:p w14:paraId="7697E503" w14:textId="77777777" w:rsidR="00FD5B29" w:rsidRDefault="0000314D">
      <w:pPr>
        <w:pStyle w:val="TOC2"/>
        <w:rPr>
          <w:rFonts w:asciiTheme="minorHAnsi" w:eastAsiaTheme="minorEastAsia" w:hAnsiTheme="minorHAnsi" w:cstheme="minorBidi"/>
          <w:szCs w:val="22"/>
        </w:rPr>
      </w:pPr>
      <w:hyperlink w:anchor="_Toc92268916" w:history="1">
        <w:r w:rsidR="00FD5B29" w:rsidRPr="005333DC">
          <w:rPr>
            <w:rStyle w:val="a8"/>
            <w:lang w:val="en-GB"/>
          </w:rPr>
          <w:t>4.4</w:t>
        </w:r>
        <w:r w:rsidR="00FD5B29">
          <w:rPr>
            <w:rFonts w:asciiTheme="minorHAnsi" w:eastAsiaTheme="minorEastAsia" w:hAnsiTheme="minorHAnsi" w:cstheme="minorBidi"/>
            <w:szCs w:val="22"/>
          </w:rPr>
          <w:tab/>
        </w:r>
        <w:r w:rsidR="00FD5B29" w:rsidRPr="005333DC">
          <w:rPr>
            <w:rStyle w:val="a8"/>
          </w:rPr>
          <w:t>湍流模型</w:t>
        </w:r>
        <w:r w:rsidR="00FD5B29">
          <w:rPr>
            <w:webHidden/>
          </w:rPr>
          <w:tab/>
        </w:r>
        <w:r w:rsidR="00FD5B29">
          <w:rPr>
            <w:webHidden/>
          </w:rPr>
          <w:fldChar w:fldCharType="begin"/>
        </w:r>
        <w:r w:rsidR="00FD5B29">
          <w:rPr>
            <w:webHidden/>
          </w:rPr>
          <w:instrText xml:space="preserve"> PAGEREF _Toc92268916 \h </w:instrText>
        </w:r>
        <w:r w:rsidR="00FD5B29">
          <w:rPr>
            <w:webHidden/>
          </w:rPr>
        </w:r>
        <w:r w:rsidR="00FD5B29">
          <w:rPr>
            <w:webHidden/>
          </w:rPr>
          <w:fldChar w:fldCharType="separate"/>
        </w:r>
        <w:r w:rsidR="00FD5B29">
          <w:rPr>
            <w:webHidden/>
          </w:rPr>
          <w:t>10</w:t>
        </w:r>
        <w:r w:rsidR="00FD5B29">
          <w:rPr>
            <w:webHidden/>
          </w:rPr>
          <w:fldChar w:fldCharType="end"/>
        </w:r>
      </w:hyperlink>
    </w:p>
    <w:p w14:paraId="3C398A38" w14:textId="77777777" w:rsidR="00FD5B29" w:rsidRDefault="0000314D">
      <w:pPr>
        <w:pStyle w:val="TOC2"/>
        <w:rPr>
          <w:rFonts w:asciiTheme="minorHAnsi" w:eastAsiaTheme="minorEastAsia" w:hAnsiTheme="minorHAnsi" w:cstheme="minorBidi"/>
          <w:szCs w:val="22"/>
        </w:rPr>
      </w:pPr>
      <w:hyperlink w:anchor="_Toc92268917" w:history="1">
        <w:r w:rsidR="00FD5B29" w:rsidRPr="005333DC">
          <w:rPr>
            <w:rStyle w:val="a8"/>
            <w:lang w:val="en-GB"/>
          </w:rPr>
          <w:t>4.5</w:t>
        </w:r>
        <w:r w:rsidR="00FD5B29">
          <w:rPr>
            <w:rFonts w:asciiTheme="minorHAnsi" w:eastAsiaTheme="minorEastAsia" w:hAnsiTheme="minorHAnsi" w:cstheme="minorBidi"/>
            <w:szCs w:val="22"/>
          </w:rPr>
          <w:tab/>
        </w:r>
        <w:r w:rsidR="00FD5B29" w:rsidRPr="005333DC">
          <w:rPr>
            <w:rStyle w:val="a8"/>
          </w:rPr>
          <w:t>求解计算</w:t>
        </w:r>
        <w:r w:rsidR="00FD5B29">
          <w:rPr>
            <w:webHidden/>
          </w:rPr>
          <w:tab/>
        </w:r>
        <w:r w:rsidR="00FD5B29">
          <w:rPr>
            <w:webHidden/>
          </w:rPr>
          <w:fldChar w:fldCharType="begin"/>
        </w:r>
        <w:r w:rsidR="00FD5B29">
          <w:rPr>
            <w:webHidden/>
          </w:rPr>
          <w:instrText xml:space="preserve"> PAGEREF _Toc92268917 \h </w:instrText>
        </w:r>
        <w:r w:rsidR="00FD5B29">
          <w:rPr>
            <w:webHidden/>
          </w:rPr>
        </w:r>
        <w:r w:rsidR="00FD5B29">
          <w:rPr>
            <w:webHidden/>
          </w:rPr>
          <w:fldChar w:fldCharType="separate"/>
        </w:r>
        <w:r w:rsidR="00FD5B29">
          <w:rPr>
            <w:webHidden/>
          </w:rPr>
          <w:t>11</w:t>
        </w:r>
        <w:r w:rsidR="00FD5B29">
          <w:rPr>
            <w:webHidden/>
          </w:rPr>
          <w:fldChar w:fldCharType="end"/>
        </w:r>
      </w:hyperlink>
    </w:p>
    <w:p w14:paraId="06785001" w14:textId="77777777" w:rsidR="00FD5B29" w:rsidRDefault="0000314D">
      <w:pPr>
        <w:pStyle w:val="TOC2"/>
        <w:rPr>
          <w:rFonts w:asciiTheme="minorHAnsi" w:eastAsiaTheme="minorEastAsia" w:hAnsiTheme="minorHAnsi" w:cstheme="minorBidi"/>
          <w:szCs w:val="22"/>
        </w:rPr>
      </w:pPr>
      <w:hyperlink w:anchor="_Toc92268918" w:history="1">
        <w:r w:rsidR="00FD5B29" w:rsidRPr="005333DC">
          <w:rPr>
            <w:rStyle w:val="a8"/>
            <w:lang w:val="en-GB"/>
          </w:rPr>
          <w:t>4.6</w:t>
        </w:r>
        <w:r w:rsidR="00FD5B29">
          <w:rPr>
            <w:rFonts w:asciiTheme="minorHAnsi" w:eastAsiaTheme="minorEastAsia" w:hAnsiTheme="minorHAnsi" w:cstheme="minorBidi"/>
            <w:szCs w:val="22"/>
          </w:rPr>
          <w:tab/>
        </w:r>
        <w:r w:rsidR="00FD5B29" w:rsidRPr="005333DC">
          <w:rPr>
            <w:rStyle w:val="a8"/>
          </w:rPr>
          <w:t>风速放大系数计算</w:t>
        </w:r>
        <w:r w:rsidR="00FD5B29">
          <w:rPr>
            <w:webHidden/>
          </w:rPr>
          <w:tab/>
        </w:r>
        <w:r w:rsidR="00FD5B29">
          <w:rPr>
            <w:webHidden/>
          </w:rPr>
          <w:fldChar w:fldCharType="begin"/>
        </w:r>
        <w:r w:rsidR="00FD5B29">
          <w:rPr>
            <w:webHidden/>
          </w:rPr>
          <w:instrText xml:space="preserve"> PAGEREF _Toc92268918 \h </w:instrText>
        </w:r>
        <w:r w:rsidR="00FD5B29">
          <w:rPr>
            <w:webHidden/>
          </w:rPr>
        </w:r>
        <w:r w:rsidR="00FD5B29">
          <w:rPr>
            <w:webHidden/>
          </w:rPr>
          <w:fldChar w:fldCharType="separate"/>
        </w:r>
        <w:r w:rsidR="00FD5B29">
          <w:rPr>
            <w:webHidden/>
          </w:rPr>
          <w:t>12</w:t>
        </w:r>
        <w:r w:rsidR="00FD5B29">
          <w:rPr>
            <w:webHidden/>
          </w:rPr>
          <w:fldChar w:fldCharType="end"/>
        </w:r>
      </w:hyperlink>
    </w:p>
    <w:p w14:paraId="50A1D8AE" w14:textId="77777777" w:rsidR="00FD5B29" w:rsidRDefault="0000314D">
      <w:pPr>
        <w:pStyle w:val="TOC1"/>
        <w:rPr>
          <w:rFonts w:asciiTheme="minorHAnsi" w:eastAsiaTheme="minorEastAsia" w:hAnsiTheme="minorHAnsi" w:cstheme="minorBidi"/>
          <w:b w:val="0"/>
          <w:bCs w:val="0"/>
          <w:szCs w:val="22"/>
        </w:rPr>
      </w:pPr>
      <w:hyperlink w:anchor="_Toc92268919" w:history="1">
        <w:r w:rsidR="00FD5B29" w:rsidRPr="005333DC">
          <w:rPr>
            <w:rStyle w:val="a8"/>
          </w:rPr>
          <w:t>5</w:t>
        </w:r>
        <w:r w:rsidR="00FD5B29">
          <w:rPr>
            <w:rFonts w:asciiTheme="minorHAnsi" w:eastAsiaTheme="minorEastAsia" w:hAnsiTheme="minorHAnsi" w:cstheme="minorBidi"/>
            <w:b w:val="0"/>
            <w:bCs w:val="0"/>
            <w:szCs w:val="22"/>
          </w:rPr>
          <w:tab/>
        </w:r>
        <w:r w:rsidR="00FD5B29" w:rsidRPr="005333DC">
          <w:rPr>
            <w:rStyle w:val="a8"/>
          </w:rPr>
          <w:t>结果分析</w:t>
        </w:r>
        <w:r w:rsidR="00FD5B29">
          <w:rPr>
            <w:webHidden/>
          </w:rPr>
          <w:tab/>
        </w:r>
        <w:r w:rsidR="00FD5B29">
          <w:rPr>
            <w:webHidden/>
          </w:rPr>
          <w:fldChar w:fldCharType="begin"/>
        </w:r>
        <w:r w:rsidR="00FD5B29">
          <w:rPr>
            <w:webHidden/>
          </w:rPr>
          <w:instrText xml:space="preserve"> PAGEREF _Toc92268919 \h </w:instrText>
        </w:r>
        <w:r w:rsidR="00FD5B29">
          <w:rPr>
            <w:webHidden/>
          </w:rPr>
        </w:r>
        <w:r w:rsidR="00FD5B29">
          <w:rPr>
            <w:webHidden/>
          </w:rPr>
          <w:fldChar w:fldCharType="separate"/>
        </w:r>
        <w:r w:rsidR="00FD5B29">
          <w:rPr>
            <w:webHidden/>
          </w:rPr>
          <w:t>13</w:t>
        </w:r>
        <w:r w:rsidR="00FD5B29">
          <w:rPr>
            <w:webHidden/>
          </w:rPr>
          <w:fldChar w:fldCharType="end"/>
        </w:r>
      </w:hyperlink>
    </w:p>
    <w:p w14:paraId="6C026C64" w14:textId="77777777" w:rsidR="00FD5B29" w:rsidRDefault="0000314D">
      <w:pPr>
        <w:pStyle w:val="TOC2"/>
        <w:rPr>
          <w:rFonts w:asciiTheme="minorHAnsi" w:eastAsiaTheme="minorEastAsia" w:hAnsiTheme="minorHAnsi" w:cstheme="minorBidi"/>
          <w:szCs w:val="22"/>
        </w:rPr>
      </w:pPr>
      <w:hyperlink w:anchor="_Toc92268920" w:history="1">
        <w:r w:rsidR="00FD5B29" w:rsidRPr="005333DC">
          <w:rPr>
            <w:rStyle w:val="a8"/>
            <w:lang w:val="en-GB"/>
          </w:rPr>
          <w:t>5.1</w:t>
        </w:r>
        <w:r w:rsidR="00FD5B29">
          <w:rPr>
            <w:rFonts w:asciiTheme="minorHAnsi" w:eastAsiaTheme="minorEastAsia" w:hAnsiTheme="minorHAnsi" w:cstheme="minorBidi"/>
            <w:szCs w:val="22"/>
          </w:rPr>
          <w:tab/>
        </w:r>
        <w:r w:rsidR="00FD5B29" w:rsidRPr="005333DC">
          <w:rPr>
            <w:rStyle w:val="a8"/>
          </w:rPr>
          <w:t>工况表</w:t>
        </w:r>
        <w:r w:rsidR="00FD5B29">
          <w:rPr>
            <w:webHidden/>
          </w:rPr>
          <w:tab/>
        </w:r>
        <w:r w:rsidR="00FD5B29">
          <w:rPr>
            <w:webHidden/>
          </w:rPr>
          <w:fldChar w:fldCharType="begin"/>
        </w:r>
        <w:r w:rsidR="00FD5B29">
          <w:rPr>
            <w:webHidden/>
          </w:rPr>
          <w:instrText xml:space="preserve"> PAGEREF _Toc92268920 \h </w:instrText>
        </w:r>
        <w:r w:rsidR="00FD5B29">
          <w:rPr>
            <w:webHidden/>
          </w:rPr>
        </w:r>
        <w:r w:rsidR="00FD5B29">
          <w:rPr>
            <w:webHidden/>
          </w:rPr>
          <w:fldChar w:fldCharType="separate"/>
        </w:r>
        <w:r w:rsidR="00FD5B29">
          <w:rPr>
            <w:webHidden/>
          </w:rPr>
          <w:t>13</w:t>
        </w:r>
        <w:r w:rsidR="00FD5B29">
          <w:rPr>
            <w:webHidden/>
          </w:rPr>
          <w:fldChar w:fldCharType="end"/>
        </w:r>
      </w:hyperlink>
    </w:p>
    <w:p w14:paraId="340528B9" w14:textId="77777777" w:rsidR="00FD5B29" w:rsidRDefault="0000314D">
      <w:pPr>
        <w:pStyle w:val="TOC2"/>
        <w:rPr>
          <w:rFonts w:asciiTheme="minorHAnsi" w:eastAsiaTheme="minorEastAsia" w:hAnsiTheme="minorHAnsi" w:cstheme="minorBidi"/>
          <w:szCs w:val="22"/>
        </w:rPr>
      </w:pPr>
      <w:hyperlink w:anchor="_Toc92268921" w:history="1">
        <w:r w:rsidR="00FD5B29" w:rsidRPr="005333DC">
          <w:rPr>
            <w:rStyle w:val="a8"/>
            <w:lang w:val="en-GB"/>
          </w:rPr>
          <w:t>5.2</w:t>
        </w:r>
        <w:r w:rsidR="00FD5B29">
          <w:rPr>
            <w:rFonts w:asciiTheme="minorHAnsi" w:eastAsiaTheme="minorEastAsia" w:hAnsiTheme="minorHAnsi" w:cstheme="minorBidi"/>
            <w:szCs w:val="22"/>
          </w:rPr>
          <w:tab/>
        </w:r>
        <w:r w:rsidR="00FD5B29" w:rsidRPr="005333DC">
          <w:rPr>
            <w:rStyle w:val="a8"/>
          </w:rPr>
          <w:t>冬季工况</w:t>
        </w:r>
        <w:r w:rsidR="00FD5B29">
          <w:rPr>
            <w:webHidden/>
          </w:rPr>
          <w:tab/>
        </w:r>
        <w:r w:rsidR="00FD5B29">
          <w:rPr>
            <w:webHidden/>
          </w:rPr>
          <w:fldChar w:fldCharType="begin"/>
        </w:r>
        <w:r w:rsidR="00FD5B29">
          <w:rPr>
            <w:webHidden/>
          </w:rPr>
          <w:instrText xml:space="preserve"> PAGEREF _Toc92268921 \h </w:instrText>
        </w:r>
        <w:r w:rsidR="00FD5B29">
          <w:rPr>
            <w:webHidden/>
          </w:rPr>
        </w:r>
        <w:r w:rsidR="00FD5B29">
          <w:rPr>
            <w:webHidden/>
          </w:rPr>
          <w:fldChar w:fldCharType="separate"/>
        </w:r>
        <w:r w:rsidR="00FD5B29">
          <w:rPr>
            <w:webHidden/>
          </w:rPr>
          <w:t>13</w:t>
        </w:r>
        <w:r w:rsidR="00FD5B29">
          <w:rPr>
            <w:webHidden/>
          </w:rPr>
          <w:fldChar w:fldCharType="end"/>
        </w:r>
      </w:hyperlink>
    </w:p>
    <w:p w14:paraId="44F8065E" w14:textId="77777777" w:rsidR="00FD5B29" w:rsidRDefault="0000314D">
      <w:pPr>
        <w:pStyle w:val="TOC3"/>
        <w:rPr>
          <w:rFonts w:asciiTheme="minorHAnsi" w:eastAsiaTheme="minorEastAsia" w:hAnsiTheme="minorHAnsi" w:cstheme="minorBidi"/>
          <w:szCs w:val="22"/>
        </w:rPr>
      </w:pPr>
      <w:hyperlink w:anchor="_Toc92268922" w:history="1">
        <w:r w:rsidR="00FD5B29" w:rsidRPr="005333DC">
          <w:rPr>
            <w:rStyle w:val="a8"/>
            <w:lang w:val="en-GB"/>
          </w:rPr>
          <w:t>5.2.1</w:t>
        </w:r>
        <w:r w:rsidR="00FD5B29">
          <w:rPr>
            <w:rFonts w:asciiTheme="minorHAnsi" w:eastAsiaTheme="minorEastAsia" w:hAnsiTheme="minorHAnsi" w:cstheme="minorBidi"/>
            <w:szCs w:val="22"/>
          </w:rPr>
          <w:tab/>
        </w:r>
        <w:r w:rsidR="00FD5B29" w:rsidRPr="005333DC">
          <w:rPr>
            <w:rStyle w:val="a8"/>
          </w:rPr>
          <w:t>风速达标分析</w:t>
        </w:r>
        <w:r w:rsidR="00FD5B29">
          <w:rPr>
            <w:webHidden/>
          </w:rPr>
          <w:tab/>
        </w:r>
        <w:r w:rsidR="00FD5B29">
          <w:rPr>
            <w:webHidden/>
          </w:rPr>
          <w:fldChar w:fldCharType="begin"/>
        </w:r>
        <w:r w:rsidR="00FD5B29">
          <w:rPr>
            <w:webHidden/>
          </w:rPr>
          <w:instrText xml:space="preserve"> PAGEREF _Toc92268922 \h </w:instrText>
        </w:r>
        <w:r w:rsidR="00FD5B29">
          <w:rPr>
            <w:webHidden/>
          </w:rPr>
        </w:r>
        <w:r w:rsidR="00FD5B29">
          <w:rPr>
            <w:webHidden/>
          </w:rPr>
          <w:fldChar w:fldCharType="separate"/>
        </w:r>
        <w:r w:rsidR="00FD5B29">
          <w:rPr>
            <w:webHidden/>
          </w:rPr>
          <w:t>13</w:t>
        </w:r>
        <w:r w:rsidR="00FD5B29">
          <w:rPr>
            <w:webHidden/>
          </w:rPr>
          <w:fldChar w:fldCharType="end"/>
        </w:r>
      </w:hyperlink>
    </w:p>
    <w:p w14:paraId="7A1910B9" w14:textId="77777777" w:rsidR="00FD5B29" w:rsidRDefault="0000314D">
      <w:pPr>
        <w:pStyle w:val="TOC3"/>
        <w:rPr>
          <w:rFonts w:asciiTheme="minorHAnsi" w:eastAsiaTheme="minorEastAsia" w:hAnsiTheme="minorHAnsi" w:cstheme="minorBidi"/>
          <w:szCs w:val="22"/>
        </w:rPr>
      </w:pPr>
      <w:hyperlink w:anchor="_Toc92268923" w:history="1">
        <w:r w:rsidR="00FD5B29" w:rsidRPr="005333DC">
          <w:rPr>
            <w:rStyle w:val="a8"/>
            <w:lang w:val="en-GB"/>
          </w:rPr>
          <w:t>5.2.2</w:t>
        </w:r>
        <w:r w:rsidR="00FD5B29">
          <w:rPr>
            <w:rFonts w:asciiTheme="minorHAnsi" w:eastAsiaTheme="minorEastAsia" w:hAnsiTheme="minorHAnsi" w:cstheme="minorBidi"/>
            <w:szCs w:val="22"/>
          </w:rPr>
          <w:tab/>
        </w:r>
        <w:r w:rsidR="00FD5B29" w:rsidRPr="005333DC">
          <w:rPr>
            <w:rStyle w:val="a8"/>
          </w:rPr>
          <w:t>风速放大系数达标分析</w:t>
        </w:r>
        <w:r w:rsidR="00FD5B29">
          <w:rPr>
            <w:webHidden/>
          </w:rPr>
          <w:tab/>
        </w:r>
        <w:r w:rsidR="00FD5B29">
          <w:rPr>
            <w:webHidden/>
          </w:rPr>
          <w:fldChar w:fldCharType="begin"/>
        </w:r>
        <w:r w:rsidR="00FD5B29">
          <w:rPr>
            <w:webHidden/>
          </w:rPr>
          <w:instrText xml:space="preserve"> PAGEREF _Toc92268923 \h </w:instrText>
        </w:r>
        <w:r w:rsidR="00FD5B29">
          <w:rPr>
            <w:webHidden/>
          </w:rPr>
        </w:r>
        <w:r w:rsidR="00FD5B29">
          <w:rPr>
            <w:webHidden/>
          </w:rPr>
          <w:fldChar w:fldCharType="separate"/>
        </w:r>
        <w:r w:rsidR="00FD5B29">
          <w:rPr>
            <w:webHidden/>
          </w:rPr>
          <w:t>14</w:t>
        </w:r>
        <w:r w:rsidR="00FD5B29">
          <w:rPr>
            <w:webHidden/>
          </w:rPr>
          <w:fldChar w:fldCharType="end"/>
        </w:r>
      </w:hyperlink>
    </w:p>
    <w:p w14:paraId="2EA37B79" w14:textId="77777777" w:rsidR="00FD5B29" w:rsidRDefault="0000314D">
      <w:pPr>
        <w:pStyle w:val="TOC3"/>
        <w:rPr>
          <w:rFonts w:asciiTheme="minorHAnsi" w:eastAsiaTheme="minorEastAsia" w:hAnsiTheme="minorHAnsi" w:cstheme="minorBidi"/>
          <w:szCs w:val="22"/>
        </w:rPr>
      </w:pPr>
      <w:hyperlink w:anchor="_Toc92268924" w:history="1">
        <w:r w:rsidR="00FD5B29" w:rsidRPr="005333DC">
          <w:rPr>
            <w:rStyle w:val="a8"/>
            <w:lang w:val="en-GB"/>
          </w:rPr>
          <w:t>5.2.3</w:t>
        </w:r>
        <w:r w:rsidR="00FD5B29">
          <w:rPr>
            <w:rFonts w:asciiTheme="minorHAnsi" w:eastAsiaTheme="minorEastAsia" w:hAnsiTheme="minorHAnsi" w:cstheme="minorBidi"/>
            <w:szCs w:val="22"/>
          </w:rPr>
          <w:tab/>
        </w:r>
        <w:r w:rsidR="00FD5B29" w:rsidRPr="005333DC">
          <w:rPr>
            <w:rStyle w:val="a8"/>
            <w:rFonts w:cs="宋体"/>
            <w:lang w:val="en-GB"/>
          </w:rPr>
          <w:t>人行区域</w:t>
        </w:r>
        <w:r w:rsidR="00FD5B29" w:rsidRPr="005333DC">
          <w:rPr>
            <w:rStyle w:val="a8"/>
          </w:rPr>
          <w:t>冬季工况风速</w:t>
        </w:r>
        <w:r w:rsidR="00FD5B29" w:rsidRPr="005333DC">
          <w:rPr>
            <w:rStyle w:val="a8"/>
          </w:rPr>
          <w:t>/</w:t>
        </w:r>
        <w:r w:rsidR="00FD5B29" w:rsidRPr="005333DC">
          <w:rPr>
            <w:rStyle w:val="a8"/>
          </w:rPr>
          <w:t>风速放大系数达标判定</w:t>
        </w:r>
        <w:r w:rsidR="00FD5B29">
          <w:rPr>
            <w:webHidden/>
          </w:rPr>
          <w:tab/>
        </w:r>
        <w:r w:rsidR="00FD5B29">
          <w:rPr>
            <w:webHidden/>
          </w:rPr>
          <w:fldChar w:fldCharType="begin"/>
        </w:r>
        <w:r w:rsidR="00FD5B29">
          <w:rPr>
            <w:webHidden/>
          </w:rPr>
          <w:instrText xml:space="preserve"> PAGEREF _Toc92268924 \h </w:instrText>
        </w:r>
        <w:r w:rsidR="00FD5B29">
          <w:rPr>
            <w:webHidden/>
          </w:rPr>
        </w:r>
        <w:r w:rsidR="00FD5B29">
          <w:rPr>
            <w:webHidden/>
          </w:rPr>
          <w:fldChar w:fldCharType="separate"/>
        </w:r>
        <w:r w:rsidR="00FD5B29">
          <w:rPr>
            <w:webHidden/>
          </w:rPr>
          <w:t>15</w:t>
        </w:r>
        <w:r w:rsidR="00FD5B29">
          <w:rPr>
            <w:webHidden/>
          </w:rPr>
          <w:fldChar w:fldCharType="end"/>
        </w:r>
      </w:hyperlink>
    </w:p>
    <w:p w14:paraId="50C4AAF2" w14:textId="77777777" w:rsidR="00FD5B29" w:rsidRDefault="0000314D">
      <w:pPr>
        <w:pStyle w:val="TOC3"/>
        <w:rPr>
          <w:rFonts w:asciiTheme="minorHAnsi" w:eastAsiaTheme="minorEastAsia" w:hAnsiTheme="minorHAnsi" w:cstheme="minorBidi"/>
          <w:szCs w:val="22"/>
        </w:rPr>
      </w:pPr>
      <w:hyperlink w:anchor="_Toc92268925" w:history="1">
        <w:r w:rsidR="00FD5B29" w:rsidRPr="005333DC">
          <w:rPr>
            <w:rStyle w:val="a8"/>
            <w:lang w:val="en-GB"/>
          </w:rPr>
          <w:t>5.2.4</w:t>
        </w:r>
        <w:r w:rsidR="00FD5B29">
          <w:rPr>
            <w:rFonts w:asciiTheme="minorHAnsi" w:eastAsiaTheme="minorEastAsia" w:hAnsiTheme="minorHAnsi" w:cstheme="minorBidi"/>
            <w:szCs w:val="22"/>
          </w:rPr>
          <w:tab/>
        </w:r>
        <w:r w:rsidR="00FD5B29" w:rsidRPr="005333DC">
          <w:rPr>
            <w:rStyle w:val="a8"/>
          </w:rPr>
          <w:t>建筑迎风面和背风面风压分析</w:t>
        </w:r>
        <w:r w:rsidR="00FD5B29">
          <w:rPr>
            <w:webHidden/>
          </w:rPr>
          <w:tab/>
        </w:r>
        <w:r w:rsidR="00FD5B29">
          <w:rPr>
            <w:webHidden/>
          </w:rPr>
          <w:fldChar w:fldCharType="begin"/>
        </w:r>
        <w:r w:rsidR="00FD5B29">
          <w:rPr>
            <w:webHidden/>
          </w:rPr>
          <w:instrText xml:space="preserve"> PAGEREF _Toc92268925 \h </w:instrText>
        </w:r>
        <w:r w:rsidR="00FD5B29">
          <w:rPr>
            <w:webHidden/>
          </w:rPr>
        </w:r>
        <w:r w:rsidR="00FD5B29">
          <w:rPr>
            <w:webHidden/>
          </w:rPr>
          <w:fldChar w:fldCharType="separate"/>
        </w:r>
        <w:r w:rsidR="00FD5B29">
          <w:rPr>
            <w:webHidden/>
          </w:rPr>
          <w:t>15</w:t>
        </w:r>
        <w:r w:rsidR="00FD5B29">
          <w:rPr>
            <w:webHidden/>
          </w:rPr>
          <w:fldChar w:fldCharType="end"/>
        </w:r>
      </w:hyperlink>
    </w:p>
    <w:p w14:paraId="23DEE586" w14:textId="77777777" w:rsidR="00FD5B29" w:rsidRDefault="0000314D">
      <w:pPr>
        <w:pStyle w:val="TOC2"/>
        <w:rPr>
          <w:rFonts w:asciiTheme="minorHAnsi" w:eastAsiaTheme="minorEastAsia" w:hAnsiTheme="minorHAnsi" w:cstheme="minorBidi"/>
          <w:szCs w:val="22"/>
        </w:rPr>
      </w:pPr>
      <w:hyperlink w:anchor="_Toc92268926" w:history="1">
        <w:r w:rsidR="00FD5B29" w:rsidRPr="005333DC">
          <w:rPr>
            <w:rStyle w:val="a8"/>
            <w:lang w:val="en-GB"/>
          </w:rPr>
          <w:t>5.3</w:t>
        </w:r>
        <w:r w:rsidR="00FD5B29">
          <w:rPr>
            <w:rFonts w:asciiTheme="minorHAnsi" w:eastAsiaTheme="minorEastAsia" w:hAnsiTheme="minorHAnsi" w:cstheme="minorBidi"/>
            <w:szCs w:val="22"/>
          </w:rPr>
          <w:tab/>
        </w:r>
        <w:r w:rsidR="00FD5B29" w:rsidRPr="005333DC">
          <w:rPr>
            <w:rStyle w:val="a8"/>
          </w:rPr>
          <w:t>夏季工况</w:t>
        </w:r>
        <w:r w:rsidR="00FD5B29">
          <w:rPr>
            <w:webHidden/>
          </w:rPr>
          <w:tab/>
        </w:r>
        <w:r w:rsidR="00FD5B29">
          <w:rPr>
            <w:webHidden/>
          </w:rPr>
          <w:fldChar w:fldCharType="begin"/>
        </w:r>
        <w:r w:rsidR="00FD5B29">
          <w:rPr>
            <w:webHidden/>
          </w:rPr>
          <w:instrText xml:space="preserve"> PAGEREF _Toc92268926 \h </w:instrText>
        </w:r>
        <w:r w:rsidR="00FD5B29">
          <w:rPr>
            <w:webHidden/>
          </w:rPr>
        </w:r>
        <w:r w:rsidR="00FD5B29">
          <w:rPr>
            <w:webHidden/>
          </w:rPr>
          <w:fldChar w:fldCharType="separate"/>
        </w:r>
        <w:r w:rsidR="00FD5B29">
          <w:rPr>
            <w:webHidden/>
          </w:rPr>
          <w:t>17</w:t>
        </w:r>
        <w:r w:rsidR="00FD5B29">
          <w:rPr>
            <w:webHidden/>
          </w:rPr>
          <w:fldChar w:fldCharType="end"/>
        </w:r>
      </w:hyperlink>
    </w:p>
    <w:p w14:paraId="391816D4" w14:textId="77777777" w:rsidR="00FD5B29" w:rsidRDefault="0000314D">
      <w:pPr>
        <w:pStyle w:val="TOC3"/>
        <w:rPr>
          <w:rFonts w:asciiTheme="minorHAnsi" w:eastAsiaTheme="minorEastAsia" w:hAnsiTheme="minorHAnsi" w:cstheme="minorBidi"/>
          <w:szCs w:val="22"/>
        </w:rPr>
      </w:pPr>
      <w:hyperlink w:anchor="_Toc92268927" w:history="1">
        <w:r w:rsidR="00FD5B29" w:rsidRPr="005333DC">
          <w:rPr>
            <w:rStyle w:val="a8"/>
            <w:lang w:val="en-GB"/>
          </w:rPr>
          <w:t>5.3.1</w:t>
        </w:r>
        <w:r w:rsidR="00FD5B29">
          <w:rPr>
            <w:rFonts w:asciiTheme="minorHAnsi" w:eastAsiaTheme="minorEastAsia" w:hAnsiTheme="minorHAnsi" w:cstheme="minorBidi"/>
            <w:szCs w:val="22"/>
          </w:rPr>
          <w:tab/>
        </w:r>
        <w:r w:rsidR="00FD5B29" w:rsidRPr="005333DC">
          <w:rPr>
            <w:rStyle w:val="a8"/>
          </w:rPr>
          <w:t>无风区计算分析</w:t>
        </w:r>
        <w:r w:rsidR="00FD5B29">
          <w:rPr>
            <w:webHidden/>
          </w:rPr>
          <w:tab/>
        </w:r>
        <w:r w:rsidR="00FD5B29">
          <w:rPr>
            <w:webHidden/>
          </w:rPr>
          <w:fldChar w:fldCharType="begin"/>
        </w:r>
        <w:r w:rsidR="00FD5B29">
          <w:rPr>
            <w:webHidden/>
          </w:rPr>
          <w:instrText xml:space="preserve"> PAGEREF _Toc92268927 \h </w:instrText>
        </w:r>
        <w:r w:rsidR="00FD5B29">
          <w:rPr>
            <w:webHidden/>
          </w:rPr>
        </w:r>
        <w:r w:rsidR="00FD5B29">
          <w:rPr>
            <w:webHidden/>
          </w:rPr>
          <w:fldChar w:fldCharType="separate"/>
        </w:r>
        <w:r w:rsidR="00FD5B29">
          <w:rPr>
            <w:webHidden/>
          </w:rPr>
          <w:t>18</w:t>
        </w:r>
        <w:r w:rsidR="00FD5B29">
          <w:rPr>
            <w:webHidden/>
          </w:rPr>
          <w:fldChar w:fldCharType="end"/>
        </w:r>
      </w:hyperlink>
    </w:p>
    <w:p w14:paraId="6C3091FD" w14:textId="77777777" w:rsidR="00FD5B29" w:rsidRDefault="0000314D">
      <w:pPr>
        <w:pStyle w:val="TOC3"/>
        <w:rPr>
          <w:rFonts w:asciiTheme="minorHAnsi" w:eastAsiaTheme="minorEastAsia" w:hAnsiTheme="minorHAnsi" w:cstheme="minorBidi"/>
          <w:szCs w:val="22"/>
        </w:rPr>
      </w:pPr>
      <w:hyperlink w:anchor="_Toc92268928" w:history="1">
        <w:r w:rsidR="00FD5B29" w:rsidRPr="005333DC">
          <w:rPr>
            <w:rStyle w:val="a8"/>
            <w:lang w:val="en-GB"/>
          </w:rPr>
          <w:t>5.3.2</w:t>
        </w:r>
        <w:r w:rsidR="00FD5B29">
          <w:rPr>
            <w:rFonts w:asciiTheme="minorHAnsi" w:eastAsiaTheme="minorEastAsia" w:hAnsiTheme="minorHAnsi" w:cstheme="minorBidi"/>
            <w:szCs w:val="22"/>
          </w:rPr>
          <w:tab/>
        </w:r>
        <w:r w:rsidR="00FD5B29" w:rsidRPr="005333DC">
          <w:rPr>
            <w:rStyle w:val="a8"/>
          </w:rPr>
          <w:t>旋涡区分析</w:t>
        </w:r>
        <w:r w:rsidR="00FD5B29">
          <w:rPr>
            <w:webHidden/>
          </w:rPr>
          <w:tab/>
        </w:r>
        <w:r w:rsidR="00FD5B29">
          <w:rPr>
            <w:webHidden/>
          </w:rPr>
          <w:fldChar w:fldCharType="begin"/>
        </w:r>
        <w:r w:rsidR="00FD5B29">
          <w:rPr>
            <w:webHidden/>
          </w:rPr>
          <w:instrText xml:space="preserve"> PAGEREF _Toc92268928 \h </w:instrText>
        </w:r>
        <w:r w:rsidR="00FD5B29">
          <w:rPr>
            <w:webHidden/>
          </w:rPr>
        </w:r>
        <w:r w:rsidR="00FD5B29">
          <w:rPr>
            <w:webHidden/>
          </w:rPr>
          <w:fldChar w:fldCharType="separate"/>
        </w:r>
        <w:r w:rsidR="00FD5B29">
          <w:rPr>
            <w:webHidden/>
          </w:rPr>
          <w:t>18</w:t>
        </w:r>
        <w:r w:rsidR="00FD5B29">
          <w:rPr>
            <w:webHidden/>
          </w:rPr>
          <w:fldChar w:fldCharType="end"/>
        </w:r>
      </w:hyperlink>
    </w:p>
    <w:p w14:paraId="1E5D81FC" w14:textId="77777777" w:rsidR="00FD5B29" w:rsidRDefault="0000314D">
      <w:pPr>
        <w:pStyle w:val="TOC3"/>
        <w:rPr>
          <w:rFonts w:asciiTheme="minorHAnsi" w:eastAsiaTheme="minorEastAsia" w:hAnsiTheme="minorHAnsi" w:cstheme="minorBidi"/>
          <w:szCs w:val="22"/>
        </w:rPr>
      </w:pPr>
      <w:hyperlink w:anchor="_Toc92268929" w:history="1">
        <w:r w:rsidR="00FD5B29" w:rsidRPr="005333DC">
          <w:rPr>
            <w:rStyle w:val="a8"/>
            <w:lang w:val="en-GB"/>
          </w:rPr>
          <w:t>5.3.3</w:t>
        </w:r>
        <w:r w:rsidR="00FD5B29">
          <w:rPr>
            <w:rFonts w:asciiTheme="minorHAnsi" w:eastAsiaTheme="minorEastAsia" w:hAnsiTheme="minorHAnsi" w:cstheme="minorBidi"/>
            <w:szCs w:val="22"/>
          </w:rPr>
          <w:tab/>
        </w:r>
        <w:r w:rsidR="00FD5B29" w:rsidRPr="005333DC">
          <w:rPr>
            <w:rStyle w:val="a8"/>
          </w:rPr>
          <w:t>人行区域旋涡区</w:t>
        </w:r>
        <w:r w:rsidR="00FD5B29" w:rsidRPr="005333DC">
          <w:rPr>
            <w:rStyle w:val="a8"/>
          </w:rPr>
          <w:t>/</w:t>
        </w:r>
        <w:r w:rsidR="00FD5B29" w:rsidRPr="005333DC">
          <w:rPr>
            <w:rStyle w:val="a8"/>
          </w:rPr>
          <w:t>无风区达标判定</w:t>
        </w:r>
        <w:r w:rsidR="00FD5B29">
          <w:rPr>
            <w:webHidden/>
          </w:rPr>
          <w:tab/>
        </w:r>
        <w:r w:rsidR="00FD5B29">
          <w:rPr>
            <w:webHidden/>
          </w:rPr>
          <w:fldChar w:fldCharType="begin"/>
        </w:r>
        <w:r w:rsidR="00FD5B29">
          <w:rPr>
            <w:webHidden/>
          </w:rPr>
          <w:instrText xml:space="preserve"> PAGEREF _Toc92268929 \h </w:instrText>
        </w:r>
        <w:r w:rsidR="00FD5B29">
          <w:rPr>
            <w:webHidden/>
          </w:rPr>
        </w:r>
        <w:r w:rsidR="00FD5B29">
          <w:rPr>
            <w:webHidden/>
          </w:rPr>
          <w:fldChar w:fldCharType="separate"/>
        </w:r>
        <w:r w:rsidR="00FD5B29">
          <w:rPr>
            <w:webHidden/>
          </w:rPr>
          <w:t>19</w:t>
        </w:r>
        <w:r w:rsidR="00FD5B29">
          <w:rPr>
            <w:webHidden/>
          </w:rPr>
          <w:fldChar w:fldCharType="end"/>
        </w:r>
      </w:hyperlink>
    </w:p>
    <w:p w14:paraId="045069C1" w14:textId="77777777" w:rsidR="00FD5B29" w:rsidRDefault="0000314D">
      <w:pPr>
        <w:pStyle w:val="TOC3"/>
        <w:rPr>
          <w:rFonts w:asciiTheme="minorHAnsi" w:eastAsiaTheme="minorEastAsia" w:hAnsiTheme="minorHAnsi" w:cstheme="minorBidi"/>
          <w:szCs w:val="22"/>
        </w:rPr>
      </w:pPr>
      <w:hyperlink w:anchor="_Toc92268930" w:history="1">
        <w:r w:rsidR="00FD5B29" w:rsidRPr="005333DC">
          <w:rPr>
            <w:rStyle w:val="a8"/>
            <w:lang w:val="en-GB"/>
          </w:rPr>
          <w:t>5.3.4</w:t>
        </w:r>
        <w:r w:rsidR="00FD5B29">
          <w:rPr>
            <w:rFonts w:asciiTheme="minorHAnsi" w:eastAsiaTheme="minorEastAsia" w:hAnsiTheme="minorHAnsi" w:cstheme="minorBidi"/>
            <w:szCs w:val="22"/>
          </w:rPr>
          <w:tab/>
        </w:r>
        <w:r w:rsidR="00FD5B29" w:rsidRPr="005333DC">
          <w:rPr>
            <w:rStyle w:val="a8"/>
          </w:rPr>
          <w:t>外窗内外表面风压差达标分析</w:t>
        </w:r>
        <w:r w:rsidR="00FD5B29">
          <w:rPr>
            <w:webHidden/>
          </w:rPr>
          <w:tab/>
        </w:r>
        <w:r w:rsidR="00FD5B29">
          <w:rPr>
            <w:webHidden/>
          </w:rPr>
          <w:fldChar w:fldCharType="begin"/>
        </w:r>
        <w:r w:rsidR="00FD5B29">
          <w:rPr>
            <w:webHidden/>
          </w:rPr>
          <w:instrText xml:space="preserve"> PAGEREF _Toc92268930 \h </w:instrText>
        </w:r>
        <w:r w:rsidR="00FD5B29">
          <w:rPr>
            <w:webHidden/>
          </w:rPr>
        </w:r>
        <w:r w:rsidR="00FD5B29">
          <w:rPr>
            <w:webHidden/>
          </w:rPr>
          <w:fldChar w:fldCharType="separate"/>
        </w:r>
        <w:r w:rsidR="00FD5B29">
          <w:rPr>
            <w:webHidden/>
          </w:rPr>
          <w:t>19</w:t>
        </w:r>
        <w:r w:rsidR="00FD5B29">
          <w:rPr>
            <w:webHidden/>
          </w:rPr>
          <w:fldChar w:fldCharType="end"/>
        </w:r>
      </w:hyperlink>
    </w:p>
    <w:p w14:paraId="1BF5D659" w14:textId="77777777" w:rsidR="00FD5B29" w:rsidRDefault="0000314D">
      <w:pPr>
        <w:pStyle w:val="TOC2"/>
        <w:rPr>
          <w:rFonts w:asciiTheme="minorHAnsi" w:eastAsiaTheme="minorEastAsia" w:hAnsiTheme="minorHAnsi" w:cstheme="minorBidi"/>
          <w:szCs w:val="22"/>
        </w:rPr>
      </w:pPr>
      <w:hyperlink w:anchor="_Toc92268931" w:history="1">
        <w:r w:rsidR="00FD5B29" w:rsidRPr="005333DC">
          <w:rPr>
            <w:rStyle w:val="a8"/>
            <w:lang w:val="en-GB"/>
          </w:rPr>
          <w:t>5.4</w:t>
        </w:r>
        <w:r w:rsidR="00FD5B29">
          <w:rPr>
            <w:rFonts w:asciiTheme="minorHAnsi" w:eastAsiaTheme="minorEastAsia" w:hAnsiTheme="minorHAnsi" w:cstheme="minorBidi"/>
            <w:szCs w:val="22"/>
          </w:rPr>
          <w:tab/>
        </w:r>
        <w:r w:rsidR="00FD5B29" w:rsidRPr="005333DC">
          <w:rPr>
            <w:rStyle w:val="a8"/>
          </w:rPr>
          <w:t>结论</w:t>
        </w:r>
        <w:r w:rsidR="00FD5B29">
          <w:rPr>
            <w:webHidden/>
          </w:rPr>
          <w:tab/>
        </w:r>
        <w:r w:rsidR="00FD5B29">
          <w:rPr>
            <w:webHidden/>
          </w:rPr>
          <w:fldChar w:fldCharType="begin"/>
        </w:r>
        <w:r w:rsidR="00FD5B29">
          <w:rPr>
            <w:webHidden/>
          </w:rPr>
          <w:instrText xml:space="preserve"> PAGEREF _Toc92268931 \h </w:instrText>
        </w:r>
        <w:r w:rsidR="00FD5B29">
          <w:rPr>
            <w:webHidden/>
          </w:rPr>
        </w:r>
        <w:r w:rsidR="00FD5B29">
          <w:rPr>
            <w:webHidden/>
          </w:rPr>
          <w:fldChar w:fldCharType="separate"/>
        </w:r>
        <w:r w:rsidR="00FD5B29">
          <w:rPr>
            <w:webHidden/>
          </w:rPr>
          <w:t>21</w:t>
        </w:r>
        <w:r w:rsidR="00FD5B29">
          <w:rPr>
            <w:webHidden/>
          </w:rPr>
          <w:fldChar w:fldCharType="end"/>
        </w:r>
      </w:hyperlink>
    </w:p>
    <w:p w14:paraId="412CE7E1" w14:textId="77777777" w:rsidR="00FD5B29" w:rsidRDefault="0000314D">
      <w:pPr>
        <w:pStyle w:val="TOC3"/>
        <w:rPr>
          <w:rFonts w:asciiTheme="minorHAnsi" w:eastAsiaTheme="minorEastAsia" w:hAnsiTheme="minorHAnsi" w:cstheme="minorBidi"/>
          <w:szCs w:val="22"/>
        </w:rPr>
      </w:pPr>
      <w:hyperlink w:anchor="_Toc92268932" w:history="1">
        <w:r w:rsidR="00FD5B29" w:rsidRPr="005333DC">
          <w:rPr>
            <w:rStyle w:val="a8"/>
            <w:lang w:val="en-GB"/>
          </w:rPr>
          <w:t>5.4.1</w:t>
        </w:r>
        <w:r w:rsidR="00FD5B29">
          <w:rPr>
            <w:rFonts w:asciiTheme="minorHAnsi" w:eastAsiaTheme="minorEastAsia" w:hAnsiTheme="minorHAnsi" w:cstheme="minorBidi"/>
            <w:szCs w:val="22"/>
          </w:rPr>
          <w:tab/>
        </w:r>
        <w:r w:rsidR="00FD5B29" w:rsidRPr="005333DC">
          <w:rPr>
            <w:rStyle w:val="a8"/>
          </w:rPr>
          <w:t>冬季工况达标判断</w:t>
        </w:r>
        <w:r w:rsidR="00FD5B29">
          <w:rPr>
            <w:webHidden/>
          </w:rPr>
          <w:tab/>
        </w:r>
        <w:r w:rsidR="00FD5B29">
          <w:rPr>
            <w:webHidden/>
          </w:rPr>
          <w:fldChar w:fldCharType="begin"/>
        </w:r>
        <w:r w:rsidR="00FD5B29">
          <w:rPr>
            <w:webHidden/>
          </w:rPr>
          <w:instrText xml:space="preserve"> PAGEREF _Toc92268932 \h </w:instrText>
        </w:r>
        <w:r w:rsidR="00FD5B29">
          <w:rPr>
            <w:webHidden/>
          </w:rPr>
        </w:r>
        <w:r w:rsidR="00FD5B29">
          <w:rPr>
            <w:webHidden/>
          </w:rPr>
          <w:fldChar w:fldCharType="separate"/>
        </w:r>
        <w:r w:rsidR="00FD5B29">
          <w:rPr>
            <w:webHidden/>
          </w:rPr>
          <w:t>21</w:t>
        </w:r>
        <w:r w:rsidR="00FD5B29">
          <w:rPr>
            <w:webHidden/>
          </w:rPr>
          <w:fldChar w:fldCharType="end"/>
        </w:r>
      </w:hyperlink>
    </w:p>
    <w:p w14:paraId="72C86A84" w14:textId="77777777" w:rsidR="00FD5B29" w:rsidRDefault="0000314D">
      <w:pPr>
        <w:pStyle w:val="TOC3"/>
        <w:rPr>
          <w:rFonts w:asciiTheme="minorHAnsi" w:eastAsiaTheme="minorEastAsia" w:hAnsiTheme="minorHAnsi" w:cstheme="minorBidi"/>
          <w:szCs w:val="22"/>
        </w:rPr>
      </w:pPr>
      <w:hyperlink w:anchor="_Toc92268933" w:history="1">
        <w:r w:rsidR="00FD5B29" w:rsidRPr="005333DC">
          <w:rPr>
            <w:rStyle w:val="a8"/>
            <w:lang w:val="en-GB"/>
          </w:rPr>
          <w:t>5.4.2</w:t>
        </w:r>
        <w:r w:rsidR="00FD5B29">
          <w:rPr>
            <w:rFonts w:asciiTheme="minorHAnsi" w:eastAsiaTheme="minorEastAsia" w:hAnsiTheme="minorHAnsi" w:cstheme="minorBidi"/>
            <w:szCs w:val="22"/>
          </w:rPr>
          <w:tab/>
        </w:r>
        <w:r w:rsidR="00FD5B29" w:rsidRPr="005333DC">
          <w:rPr>
            <w:rStyle w:val="a8"/>
          </w:rPr>
          <w:t>过渡季、夏季工况达标判断</w:t>
        </w:r>
        <w:r w:rsidR="00FD5B29">
          <w:rPr>
            <w:webHidden/>
          </w:rPr>
          <w:tab/>
        </w:r>
        <w:r w:rsidR="00FD5B29">
          <w:rPr>
            <w:webHidden/>
          </w:rPr>
          <w:fldChar w:fldCharType="begin"/>
        </w:r>
        <w:r w:rsidR="00FD5B29">
          <w:rPr>
            <w:webHidden/>
          </w:rPr>
          <w:instrText xml:space="preserve"> PAGEREF _Toc92268933 \h </w:instrText>
        </w:r>
        <w:r w:rsidR="00FD5B29">
          <w:rPr>
            <w:webHidden/>
          </w:rPr>
        </w:r>
        <w:r w:rsidR="00FD5B29">
          <w:rPr>
            <w:webHidden/>
          </w:rPr>
          <w:fldChar w:fldCharType="separate"/>
        </w:r>
        <w:r w:rsidR="00FD5B29">
          <w:rPr>
            <w:webHidden/>
          </w:rPr>
          <w:t>21</w:t>
        </w:r>
        <w:r w:rsidR="00FD5B29">
          <w:rPr>
            <w:webHidden/>
          </w:rPr>
          <w:fldChar w:fldCharType="end"/>
        </w:r>
      </w:hyperlink>
    </w:p>
    <w:p w14:paraId="0DAB4A9C"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F59F180" w14:textId="77777777" w:rsidR="0000578F" w:rsidRDefault="0000578F" w:rsidP="0000578F">
      <w:pPr>
        <w:pStyle w:val="1"/>
      </w:pPr>
      <w:bookmarkStart w:id="8" w:name="_Toc452108759"/>
      <w:bookmarkStart w:id="9" w:name="_Toc92268903"/>
      <w:r w:rsidRPr="0000578F">
        <w:rPr>
          <w:rFonts w:hint="eastAsia"/>
        </w:rPr>
        <w:lastRenderedPageBreak/>
        <w:t>项目概况</w:t>
      </w:r>
      <w:bookmarkEnd w:id="8"/>
      <w:bookmarkEnd w:id="9"/>
    </w:p>
    <w:p w14:paraId="3892A97F" w14:textId="77777777" w:rsidR="0000578F" w:rsidRDefault="0000578F" w:rsidP="0000578F">
      <w:pPr>
        <w:pStyle w:val="a0"/>
        <w:ind w:firstLine="420"/>
        <w:rPr>
          <w:lang w:val="en-US"/>
        </w:rPr>
      </w:pPr>
      <w:bookmarkStart w:id="10" w:name="项目概况"/>
      <w:bookmarkEnd w:id="10"/>
    </w:p>
    <w:p w14:paraId="6D7D397C" w14:textId="77777777" w:rsidR="007C15B9" w:rsidRDefault="007C15B9" w:rsidP="0000578F">
      <w:pPr>
        <w:pStyle w:val="a0"/>
        <w:ind w:firstLine="420"/>
        <w:rPr>
          <w:lang w:val="en-US"/>
        </w:rPr>
      </w:pPr>
    </w:p>
    <w:p w14:paraId="78134DC5" w14:textId="77777777" w:rsidR="0000578F" w:rsidRDefault="0000578F" w:rsidP="0000578F">
      <w:pPr>
        <w:pStyle w:val="a0"/>
        <w:ind w:firstLine="420"/>
        <w:rPr>
          <w:lang w:val="en-US"/>
        </w:rPr>
      </w:pPr>
    </w:p>
    <w:p w14:paraId="179B64FF"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F7E49CD" w14:textId="77777777" w:rsidR="0000578F" w:rsidRDefault="0000578F" w:rsidP="0000578F">
      <w:pPr>
        <w:pStyle w:val="2"/>
      </w:pPr>
      <w:bookmarkStart w:id="11" w:name="_Toc452108760"/>
      <w:bookmarkStart w:id="12" w:name="_Toc92268904"/>
      <w:r>
        <w:rPr>
          <w:rFonts w:hint="eastAsia"/>
        </w:rPr>
        <w:lastRenderedPageBreak/>
        <w:t>总</w:t>
      </w:r>
      <w:r>
        <w:t>平面图</w:t>
      </w:r>
      <w:bookmarkEnd w:id="11"/>
      <w:bookmarkEnd w:id="12"/>
    </w:p>
    <w:p w14:paraId="6AE21C08"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175D3782" wp14:editId="6E272BF3">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7F5A4195"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492F9E0"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5588CCE2" w14:textId="77777777" w:rsidR="0000578F" w:rsidRDefault="0000578F" w:rsidP="0000578F">
      <w:pPr>
        <w:pStyle w:val="2"/>
      </w:pPr>
      <w:bookmarkStart w:id="14" w:name="_Toc452108761"/>
      <w:bookmarkStart w:id="15" w:name="_Toc92268905"/>
      <w:r>
        <w:rPr>
          <w:rFonts w:hint="eastAsia"/>
        </w:rPr>
        <w:lastRenderedPageBreak/>
        <w:t>三</w:t>
      </w:r>
      <w:r>
        <w:t>维视图</w:t>
      </w:r>
      <w:bookmarkEnd w:id="14"/>
      <w:bookmarkEnd w:id="15"/>
    </w:p>
    <w:p w14:paraId="7C28D104"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6FCDEC2E" wp14:editId="49EA97EC">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44E77B4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7F70C06F"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3934F46" w14:textId="77777777" w:rsidR="0069542D" w:rsidRDefault="0069542D" w:rsidP="00D40158">
      <w:pPr>
        <w:pStyle w:val="1"/>
      </w:pPr>
      <w:bookmarkStart w:id="17" w:name="TitleFormat"/>
      <w:bookmarkStart w:id="18" w:name="_Toc452108762"/>
      <w:bookmarkStart w:id="19" w:name="_Toc92268906"/>
      <w:r>
        <w:rPr>
          <w:rFonts w:hint="eastAsia"/>
        </w:rPr>
        <w:lastRenderedPageBreak/>
        <w:t>计算</w:t>
      </w:r>
      <w:r>
        <w:t>依据</w:t>
      </w:r>
      <w:bookmarkEnd w:id="17"/>
      <w:bookmarkEnd w:id="18"/>
      <w:bookmarkEnd w:id="19"/>
    </w:p>
    <w:p w14:paraId="6554E819" w14:textId="77777777" w:rsidR="0000578F" w:rsidRPr="0000578F" w:rsidRDefault="0000578F" w:rsidP="0000578F">
      <w:pPr>
        <w:pStyle w:val="a0"/>
        <w:ind w:firstLine="420"/>
        <w:rPr>
          <w:lang w:val="en-US"/>
        </w:rPr>
      </w:pPr>
      <w:r w:rsidRPr="0000578F">
        <w:rPr>
          <w:rFonts w:hint="eastAsia"/>
          <w:lang w:val="en-US"/>
        </w:rPr>
        <w:t>本项目主要参照资料为：</w:t>
      </w:r>
    </w:p>
    <w:p w14:paraId="055905B7"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433CEFE8"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3CC7A7D"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2683D3C5"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A5FF58C" w14:textId="77777777" w:rsidR="0000578F" w:rsidRDefault="0000578F" w:rsidP="0000578F">
      <w:pPr>
        <w:pStyle w:val="1"/>
      </w:pPr>
      <w:bookmarkStart w:id="20" w:name="_Toc452108763"/>
      <w:bookmarkStart w:id="21" w:name="_Toc92268907"/>
      <w:r>
        <w:rPr>
          <w:rFonts w:hint="eastAsia"/>
        </w:rPr>
        <w:t>参考</w:t>
      </w:r>
      <w:r>
        <w:t>标准</w:t>
      </w:r>
      <w:bookmarkEnd w:id="20"/>
      <w:bookmarkEnd w:id="21"/>
    </w:p>
    <w:p w14:paraId="3E5BD28D"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63A94B21"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70B41E02"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48F01794"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3DC5757D" w14:textId="77777777" w:rsidR="0000578F" w:rsidRDefault="0000578F" w:rsidP="0000578F">
      <w:pPr>
        <w:pStyle w:val="1"/>
      </w:pPr>
      <w:bookmarkStart w:id="25" w:name="_Toc92268908"/>
      <w:r>
        <w:rPr>
          <w:rFonts w:hint="eastAsia"/>
        </w:rPr>
        <w:t>计算原理</w:t>
      </w:r>
      <w:bookmarkEnd w:id="22"/>
      <w:bookmarkEnd w:id="23"/>
      <w:bookmarkEnd w:id="25"/>
    </w:p>
    <w:p w14:paraId="5B390564" w14:textId="77777777" w:rsidR="00BE0E75" w:rsidRDefault="00BE0E75" w:rsidP="00BE0E75">
      <w:pPr>
        <w:pStyle w:val="2"/>
        <w:numPr>
          <w:ilvl w:val="1"/>
          <w:numId w:val="4"/>
        </w:numPr>
      </w:pPr>
      <w:bookmarkStart w:id="26" w:name="_Toc509844740"/>
      <w:bookmarkStart w:id="27" w:name="_Toc92268909"/>
      <w:bookmarkStart w:id="28" w:name="_Toc451698937"/>
      <w:bookmarkStart w:id="29" w:name="_Toc452108765"/>
      <w:r>
        <w:rPr>
          <w:rFonts w:hint="eastAsia"/>
        </w:rPr>
        <w:t>风场计算域</w:t>
      </w:r>
      <w:bookmarkEnd w:id="26"/>
      <w:bookmarkEnd w:id="27"/>
    </w:p>
    <w:p w14:paraId="3590A405"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08F133BA" w14:textId="77777777" w:rsidR="00E27B4C" w:rsidRPr="002A554F" w:rsidRDefault="00E27B4C" w:rsidP="00E27B4C">
      <w:pPr>
        <w:pStyle w:val="3"/>
        <w:numPr>
          <w:ilvl w:val="2"/>
          <w:numId w:val="4"/>
        </w:numPr>
      </w:pPr>
      <w:bookmarkStart w:id="30" w:name="_Toc92268910"/>
      <w:r>
        <w:rPr>
          <w:rFonts w:hint="eastAsia"/>
        </w:rPr>
        <w:t>冬季工况风场计算域</w:t>
      </w:r>
      <w:bookmarkEnd w:id="30"/>
    </w:p>
    <w:p w14:paraId="285A2D3B"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D5B29">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87D51BE" w14:textId="77777777" w:rsidTr="00594974">
        <w:trPr>
          <w:jc w:val="center"/>
        </w:trPr>
        <w:tc>
          <w:tcPr>
            <w:tcW w:w="0" w:type="auto"/>
            <w:shd w:val="clear" w:color="auto" w:fill="F2F2F2" w:themeFill="background1" w:themeFillShade="F2"/>
          </w:tcPr>
          <w:p w14:paraId="2685EEED" w14:textId="77777777" w:rsidR="00E27B4C" w:rsidRPr="00124784" w:rsidRDefault="00FD5B29"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B2BC04D" w14:textId="77777777" w:rsidR="00E27B4C" w:rsidRPr="00124784" w:rsidRDefault="00E27B4C" w:rsidP="00124784">
            <w:pPr>
              <w:pStyle w:val="a0"/>
              <w:ind w:firstLineChars="0" w:firstLine="0"/>
              <w:rPr>
                <w:lang w:val="en-US"/>
              </w:rPr>
            </w:pPr>
            <w:r>
              <w:t>220</w:t>
            </w:r>
          </w:p>
        </w:tc>
      </w:tr>
      <w:tr w:rsidR="00E27B4C" w:rsidRPr="00124784" w14:paraId="7EC57AF4" w14:textId="77777777" w:rsidTr="00594974">
        <w:trPr>
          <w:jc w:val="center"/>
        </w:trPr>
        <w:tc>
          <w:tcPr>
            <w:tcW w:w="0" w:type="auto"/>
            <w:shd w:val="clear" w:color="auto" w:fill="F2F2F2" w:themeFill="background1" w:themeFillShade="F2"/>
          </w:tcPr>
          <w:p w14:paraId="5AB5C4F5" w14:textId="77777777" w:rsidR="00E27B4C" w:rsidRPr="00124784" w:rsidRDefault="00FD5B29"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A51CA2B" w14:textId="77777777" w:rsidR="00E27B4C" w:rsidRPr="00124784" w:rsidRDefault="00E27B4C" w:rsidP="00124784">
            <w:pPr>
              <w:pStyle w:val="a0"/>
              <w:ind w:firstLineChars="0" w:firstLine="0"/>
              <w:rPr>
                <w:lang w:val="en-US"/>
              </w:rPr>
            </w:pPr>
            <w:r>
              <w:t>98</w:t>
            </w:r>
          </w:p>
        </w:tc>
      </w:tr>
      <w:tr w:rsidR="00E27B4C" w:rsidRPr="00124784" w14:paraId="10E4A652" w14:textId="77777777" w:rsidTr="00594974">
        <w:trPr>
          <w:jc w:val="center"/>
        </w:trPr>
        <w:tc>
          <w:tcPr>
            <w:tcW w:w="0" w:type="auto"/>
            <w:shd w:val="clear" w:color="auto" w:fill="F2F2F2" w:themeFill="background1" w:themeFillShade="F2"/>
          </w:tcPr>
          <w:p w14:paraId="790AF0B4" w14:textId="77777777" w:rsidR="00E27B4C" w:rsidRPr="00124784" w:rsidRDefault="00FD5B29"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3C11237" w14:textId="77777777" w:rsidR="00E27B4C" w:rsidRPr="00124784" w:rsidRDefault="00E27B4C" w:rsidP="00124784">
            <w:pPr>
              <w:pStyle w:val="a0"/>
              <w:ind w:firstLineChars="0" w:firstLine="0"/>
              <w:rPr>
                <w:lang w:val="en-US"/>
              </w:rPr>
            </w:pPr>
            <w:r>
              <w:t>68</w:t>
            </w:r>
          </w:p>
        </w:tc>
      </w:tr>
    </w:tbl>
    <w:p w14:paraId="2ECD3F34" w14:textId="77777777" w:rsidR="00E27B4C" w:rsidRDefault="00E27B4C" w:rsidP="00E27B4C">
      <w:pPr>
        <w:pStyle w:val="a0"/>
        <w:ind w:firstLineChars="0" w:firstLine="0"/>
        <w:jc w:val="center"/>
        <w:rPr>
          <w:lang w:val="en-US"/>
        </w:rPr>
      </w:pPr>
      <w:r>
        <w:rPr>
          <w:noProof/>
        </w:rPr>
        <w:lastRenderedPageBreak/>
        <w:drawing>
          <wp:inline distT="0" distB="0" distL="0" distR="0" wp14:anchorId="47D31246" wp14:editId="0770E398">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12FE7633"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FD5B29">
        <w:rPr>
          <w:rFonts w:hint="eastAsia"/>
          <w:szCs w:val="21"/>
          <w:lang w:val="en-US"/>
        </w:rPr>
        <w:t xml:space="preserve"> </w:t>
      </w:r>
    </w:p>
    <w:p w14:paraId="470940DE" w14:textId="77777777" w:rsidR="00E27B4C" w:rsidRPr="002A554F" w:rsidRDefault="00E27B4C" w:rsidP="00E27B4C">
      <w:pPr>
        <w:pStyle w:val="3"/>
        <w:numPr>
          <w:ilvl w:val="2"/>
          <w:numId w:val="4"/>
        </w:numPr>
      </w:pPr>
      <w:bookmarkStart w:id="31" w:name="_Toc92268911"/>
      <w:r>
        <w:rPr>
          <w:rFonts w:hint="eastAsia"/>
        </w:rPr>
        <w:t>夏季工况风场计算域</w:t>
      </w:r>
      <w:bookmarkEnd w:id="31"/>
    </w:p>
    <w:p w14:paraId="490A6348"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D5B29">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D4DC904" w14:textId="77777777" w:rsidTr="00594974">
        <w:trPr>
          <w:jc w:val="center"/>
        </w:trPr>
        <w:tc>
          <w:tcPr>
            <w:tcW w:w="0" w:type="auto"/>
            <w:shd w:val="clear" w:color="auto" w:fill="F2F2F2" w:themeFill="background1" w:themeFillShade="F2"/>
          </w:tcPr>
          <w:p w14:paraId="2E8FAACE" w14:textId="77777777" w:rsidR="00E27B4C" w:rsidRPr="00124784" w:rsidRDefault="00FD5B29"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8987F05" w14:textId="77777777" w:rsidR="00E27B4C" w:rsidRPr="00124784" w:rsidRDefault="00E27B4C" w:rsidP="00124784">
            <w:pPr>
              <w:pStyle w:val="a0"/>
              <w:ind w:firstLineChars="0" w:firstLine="0"/>
              <w:rPr>
                <w:lang w:val="en-US"/>
              </w:rPr>
            </w:pPr>
            <w:bookmarkStart w:id="32" w:name="冬季风场X尺寸"/>
            <w:r>
              <w:t>145</w:t>
            </w:r>
            <w:bookmarkEnd w:id="32"/>
          </w:p>
        </w:tc>
      </w:tr>
      <w:tr w:rsidR="00E27B4C" w:rsidRPr="00124784" w14:paraId="32BFBC36" w14:textId="77777777" w:rsidTr="00594974">
        <w:trPr>
          <w:jc w:val="center"/>
        </w:trPr>
        <w:tc>
          <w:tcPr>
            <w:tcW w:w="0" w:type="auto"/>
            <w:shd w:val="clear" w:color="auto" w:fill="F2F2F2" w:themeFill="background1" w:themeFillShade="F2"/>
          </w:tcPr>
          <w:p w14:paraId="5C25955D" w14:textId="77777777" w:rsidR="00E27B4C" w:rsidRPr="00124784" w:rsidRDefault="00FD5B29"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8DFF4D1" w14:textId="77777777" w:rsidR="00E27B4C" w:rsidRPr="00124784" w:rsidRDefault="00E27B4C" w:rsidP="00124784">
            <w:pPr>
              <w:pStyle w:val="a0"/>
              <w:ind w:firstLineChars="0" w:firstLine="0"/>
              <w:rPr>
                <w:lang w:val="en-US"/>
              </w:rPr>
            </w:pPr>
            <w:bookmarkStart w:id="33" w:name="冬季风场Y尺寸"/>
            <w:r>
              <w:t>62</w:t>
            </w:r>
            <w:bookmarkEnd w:id="33"/>
          </w:p>
        </w:tc>
      </w:tr>
      <w:tr w:rsidR="00E27B4C" w:rsidRPr="00124784" w14:paraId="3FFBA582" w14:textId="77777777" w:rsidTr="00594974">
        <w:trPr>
          <w:jc w:val="center"/>
        </w:trPr>
        <w:tc>
          <w:tcPr>
            <w:tcW w:w="0" w:type="auto"/>
            <w:shd w:val="clear" w:color="auto" w:fill="F2F2F2" w:themeFill="background1" w:themeFillShade="F2"/>
          </w:tcPr>
          <w:p w14:paraId="00A425A2" w14:textId="77777777" w:rsidR="00E27B4C" w:rsidRPr="00124784" w:rsidRDefault="00FD5B29"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4446C4D" w14:textId="77777777" w:rsidR="00E27B4C" w:rsidRPr="00124784" w:rsidRDefault="00E27B4C" w:rsidP="00124784">
            <w:pPr>
              <w:pStyle w:val="a0"/>
              <w:ind w:firstLineChars="0" w:firstLine="0"/>
              <w:rPr>
                <w:lang w:val="en-US"/>
              </w:rPr>
            </w:pPr>
            <w:bookmarkStart w:id="34" w:name="冬季风场Z尺寸"/>
            <w:r>
              <w:t>46</w:t>
            </w:r>
            <w:bookmarkEnd w:id="34"/>
          </w:p>
        </w:tc>
      </w:tr>
    </w:tbl>
    <w:p w14:paraId="340941E8" w14:textId="77777777" w:rsidR="00E27B4C" w:rsidRDefault="00E27B4C" w:rsidP="00E27B4C">
      <w:pPr>
        <w:pStyle w:val="a0"/>
        <w:ind w:firstLineChars="0" w:firstLine="0"/>
        <w:jc w:val="center"/>
        <w:rPr>
          <w:lang w:val="en-US"/>
        </w:rPr>
      </w:pPr>
      <w:bookmarkStart w:id="35" w:name="冬季工况风场计算域图示"/>
      <w:bookmarkEnd w:id="35"/>
      <w:r>
        <w:rPr>
          <w:noProof/>
        </w:rPr>
        <w:drawing>
          <wp:inline distT="0" distB="0" distL="0" distR="0" wp14:anchorId="10D801BB" wp14:editId="49C72FA9">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14:paraId="623242FC" w14:textId="77777777" w:rsidR="00005045" w:rsidRPr="00005045" w:rsidRDefault="00E27B4C" w:rsidP="005A7584">
      <w:pPr>
        <w:pStyle w:val="ac"/>
        <w:jc w:val="center"/>
        <w:rPr>
          <w:szCs w:val="21"/>
          <w:lang w:val="en-US"/>
        </w:rPr>
      </w:pPr>
      <w:r>
        <w:rPr>
          <w:rFonts w:hint="eastAsia"/>
        </w:rPr>
        <w:lastRenderedPageBreak/>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FD5B29">
        <w:rPr>
          <w:rFonts w:hint="eastAsia"/>
          <w:szCs w:val="21"/>
          <w:lang w:val="en-US"/>
        </w:rPr>
        <w:t xml:space="preserve"> </w:t>
      </w:r>
    </w:p>
    <w:p w14:paraId="3D40B85B" w14:textId="77777777" w:rsidR="00DD2870" w:rsidRPr="00DD2870" w:rsidRDefault="00DD2870" w:rsidP="00BE0E75">
      <w:pPr>
        <w:pStyle w:val="a0"/>
        <w:ind w:firstLineChars="150" w:firstLine="315"/>
        <w:rPr>
          <w:lang w:val="en-US"/>
        </w:rPr>
      </w:pPr>
      <w:bookmarkStart w:id="36" w:name="计算域"/>
      <w:bookmarkEnd w:id="36"/>
    </w:p>
    <w:p w14:paraId="76ED49BB"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08328080" w14:textId="77777777" w:rsidR="003857DF" w:rsidRDefault="003857DF" w:rsidP="003857DF">
      <w:pPr>
        <w:pStyle w:val="2"/>
      </w:pPr>
      <w:bookmarkStart w:id="37" w:name="_Toc509844741"/>
      <w:bookmarkStart w:id="38" w:name="_Toc92268912"/>
      <w:r>
        <w:rPr>
          <w:rFonts w:hint="eastAsia"/>
        </w:rPr>
        <w:t>网格划分</w:t>
      </w:r>
      <w:bookmarkEnd w:id="37"/>
      <w:bookmarkEnd w:id="38"/>
    </w:p>
    <w:p w14:paraId="147861D4"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694DC5C0" w14:textId="77777777" w:rsidR="003857DF" w:rsidRPr="005A5AAA" w:rsidRDefault="003857DF" w:rsidP="003857DF">
      <w:pPr>
        <w:pStyle w:val="ae"/>
        <w:spacing w:before="156"/>
        <w:ind w:left="426" w:firstLine="0"/>
      </w:pPr>
      <w:bookmarkStart w:id="39" w:name="OLE_LINK276"/>
      <w:bookmarkStart w:id="40" w:name="OLE_LINK277"/>
      <w:r>
        <w:rPr>
          <w:rFonts w:hint="eastAsia"/>
        </w:rPr>
        <w:t>1）普通网格：指除靠近地面和建筑以外的网格，通常不需要特别加密处理</w:t>
      </w:r>
    </w:p>
    <w:p w14:paraId="67A83861" w14:textId="77777777" w:rsidR="003857DF" w:rsidRDefault="003857DF"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1"/>
    <w:p w14:paraId="3B87D514"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6506330F"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39E1BBA3"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23E8395A" w14:textId="77777777" w:rsidR="003857DF" w:rsidRDefault="003857DF" w:rsidP="003857DF">
      <w:pPr>
        <w:pStyle w:val="ae"/>
        <w:spacing w:before="156"/>
        <w:ind w:left="0" w:firstLineChars="150" w:firstLine="315"/>
      </w:pPr>
      <w:r>
        <w:rPr>
          <w:rFonts w:hint="eastAsia"/>
        </w:rPr>
        <w:t>2）地面网格</w:t>
      </w:r>
    </w:p>
    <w:p w14:paraId="1EED0312"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59B870F"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3A9902CC"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1B0D165E"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601FC7D9"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3E42B669"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14:paraId="205CA72C"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D861256"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D5B29">
        <w:rPr>
          <w:rFonts w:ascii="黑体" w:hAnsi="黑体"/>
          <w:noProof/>
        </w:rPr>
        <w:t>1</w:t>
      </w:r>
      <w:r w:rsidRPr="006156D5">
        <w:rPr>
          <w:rFonts w:ascii="黑体" w:hAnsi="黑体"/>
        </w:rPr>
        <w:fldChar w:fldCharType="end"/>
      </w:r>
      <w:r w:rsidR="00FD5B29"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5C54F44C"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A2E6E" w14:textId="77777777" w:rsidR="00842A6F" w:rsidRDefault="00FD5B29"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540CD9" w14:textId="77777777" w:rsidR="00842A6F" w:rsidRPr="001C5353" w:rsidRDefault="00FD5B29"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7DC756" w14:textId="77777777" w:rsidR="00842A6F" w:rsidRPr="001C5353" w:rsidRDefault="00FD5B29" w:rsidP="00005045">
            <w:pPr>
              <w:spacing w:line="240" w:lineRule="auto"/>
              <w:jc w:val="center"/>
              <w:rPr>
                <w:szCs w:val="21"/>
                <w:lang w:val="en-US"/>
              </w:rPr>
            </w:pPr>
            <w:r>
              <w:rPr>
                <w:rFonts w:hint="eastAsia"/>
                <w:szCs w:val="21"/>
                <w:lang w:val="en-US"/>
              </w:rPr>
              <w:t>网格尺寸</w:t>
            </w:r>
          </w:p>
        </w:tc>
      </w:tr>
      <w:tr w:rsidR="00842A6F" w:rsidRPr="001C5353" w14:paraId="73D4DD25"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22D0171" w14:textId="77777777" w:rsidR="00842A6F" w:rsidRPr="001C5353" w:rsidRDefault="00FD5B29" w:rsidP="003857DF">
            <w:pPr>
              <w:spacing w:line="240" w:lineRule="auto"/>
              <w:jc w:val="center"/>
              <w:rPr>
                <w:szCs w:val="21"/>
                <w:lang w:val="en-US"/>
              </w:rPr>
            </w:pPr>
            <w:r>
              <w:t>136540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39D333A" w14:textId="77777777" w:rsidR="00842A6F" w:rsidRPr="009D2F6D" w:rsidRDefault="00FD5B29"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C3167B" w14:textId="77777777" w:rsidR="00842A6F" w:rsidRPr="009D2F6D" w:rsidRDefault="00FD5B29"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742416D" w14:textId="77777777" w:rsidR="00842A6F" w:rsidRPr="009D2F6D" w:rsidRDefault="00FD5B29" w:rsidP="00005045">
            <w:pPr>
              <w:spacing w:line="240" w:lineRule="auto"/>
              <w:jc w:val="center"/>
              <w:rPr>
                <w:szCs w:val="21"/>
                <w:lang w:val="en-US"/>
              </w:rPr>
            </w:pPr>
            <w:r>
              <w:t>0.18</w:t>
            </w:r>
          </w:p>
        </w:tc>
      </w:tr>
      <w:tr w:rsidR="00842A6F" w:rsidRPr="001C5353" w14:paraId="5800111B" w14:textId="77777777" w:rsidTr="000A4FC5">
        <w:trPr>
          <w:trHeight w:val="270"/>
        </w:trPr>
        <w:tc>
          <w:tcPr>
            <w:tcW w:w="1863" w:type="dxa"/>
            <w:vMerge/>
            <w:tcBorders>
              <w:left w:val="single" w:sz="4" w:space="0" w:color="auto"/>
              <w:right w:val="single" w:sz="4" w:space="0" w:color="auto"/>
            </w:tcBorders>
            <w:vAlign w:val="center"/>
          </w:tcPr>
          <w:p w14:paraId="4834B985" w14:textId="77777777" w:rsidR="00842A6F" w:rsidRPr="001C5353" w:rsidRDefault="0000314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DFE81" w14:textId="77777777" w:rsidR="00842A6F" w:rsidRPr="009D2F6D" w:rsidRDefault="0000314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D976DF" w14:textId="77777777" w:rsidR="00842A6F" w:rsidRPr="009D2F6D" w:rsidRDefault="00FD5B29"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9B24B50" w14:textId="77777777" w:rsidR="00842A6F" w:rsidRPr="009D2F6D" w:rsidRDefault="00FD5B29" w:rsidP="003857DF">
            <w:pPr>
              <w:spacing w:line="240" w:lineRule="auto"/>
              <w:jc w:val="center"/>
              <w:rPr>
                <w:szCs w:val="21"/>
                <w:lang w:val="en-US"/>
              </w:rPr>
            </w:pPr>
            <w:r>
              <w:t>8.0</w:t>
            </w:r>
          </w:p>
        </w:tc>
      </w:tr>
      <w:tr w:rsidR="00842A6F" w:rsidRPr="001C5353" w14:paraId="55F725D9" w14:textId="77777777" w:rsidTr="000A4FC5">
        <w:trPr>
          <w:trHeight w:val="270"/>
        </w:trPr>
        <w:tc>
          <w:tcPr>
            <w:tcW w:w="1863" w:type="dxa"/>
            <w:vMerge/>
            <w:tcBorders>
              <w:left w:val="single" w:sz="4" w:space="0" w:color="auto"/>
              <w:right w:val="single" w:sz="4" w:space="0" w:color="auto"/>
            </w:tcBorders>
            <w:vAlign w:val="center"/>
          </w:tcPr>
          <w:p w14:paraId="159D18DF" w14:textId="77777777" w:rsidR="00842A6F" w:rsidRPr="001C5353" w:rsidRDefault="0000314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FD13E" w14:textId="77777777" w:rsidR="00842A6F" w:rsidRPr="009D2F6D" w:rsidRDefault="0000314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9B1423" w14:textId="77777777" w:rsidR="00842A6F" w:rsidRPr="009D2F6D" w:rsidRDefault="00FD5B29"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316049AC" w14:textId="77777777" w:rsidR="00842A6F" w:rsidRPr="009D2F6D" w:rsidRDefault="00FD5B29" w:rsidP="00005045">
            <w:pPr>
              <w:spacing w:line="240" w:lineRule="auto"/>
              <w:jc w:val="center"/>
              <w:rPr>
                <w:szCs w:val="21"/>
                <w:lang w:val="en-US"/>
              </w:rPr>
            </w:pPr>
            <w:r>
              <w:t>2</w:t>
            </w:r>
          </w:p>
        </w:tc>
      </w:tr>
      <w:tr w:rsidR="00842A6F" w:rsidRPr="001C5353" w14:paraId="5EC84B30" w14:textId="77777777" w:rsidTr="000A4FC5">
        <w:trPr>
          <w:trHeight w:val="270"/>
        </w:trPr>
        <w:tc>
          <w:tcPr>
            <w:tcW w:w="1863" w:type="dxa"/>
            <w:vMerge/>
            <w:tcBorders>
              <w:left w:val="single" w:sz="4" w:space="0" w:color="auto"/>
              <w:right w:val="single" w:sz="4" w:space="0" w:color="auto"/>
            </w:tcBorders>
            <w:vAlign w:val="center"/>
          </w:tcPr>
          <w:p w14:paraId="0573D1EC" w14:textId="77777777" w:rsidR="00842A6F" w:rsidRPr="001C5353" w:rsidRDefault="0000314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490747" w14:textId="77777777" w:rsidR="00842A6F" w:rsidRPr="009D2F6D" w:rsidRDefault="0000314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A8FFA4" w14:textId="77777777" w:rsidR="00842A6F" w:rsidRPr="009D2F6D" w:rsidRDefault="00FD5B29"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964100C" w14:textId="77777777" w:rsidR="00842A6F" w:rsidRPr="009D2F6D" w:rsidRDefault="00FD5B29" w:rsidP="00005045">
            <w:pPr>
              <w:spacing w:line="240" w:lineRule="auto"/>
              <w:jc w:val="center"/>
              <w:rPr>
                <w:szCs w:val="21"/>
                <w:lang w:val="en-US"/>
              </w:rPr>
            </w:pPr>
            <w:r>
              <w:t>3</w:t>
            </w:r>
          </w:p>
        </w:tc>
      </w:tr>
      <w:tr w:rsidR="00842A6F" w:rsidRPr="001C5353" w14:paraId="481ED1EC" w14:textId="77777777" w:rsidTr="000A4FC5">
        <w:trPr>
          <w:trHeight w:val="270"/>
        </w:trPr>
        <w:tc>
          <w:tcPr>
            <w:tcW w:w="1863" w:type="dxa"/>
            <w:vMerge/>
            <w:tcBorders>
              <w:left w:val="single" w:sz="4" w:space="0" w:color="auto"/>
              <w:right w:val="single" w:sz="4" w:space="0" w:color="auto"/>
            </w:tcBorders>
            <w:vAlign w:val="center"/>
          </w:tcPr>
          <w:p w14:paraId="44F95E6F" w14:textId="77777777" w:rsidR="00842A6F" w:rsidRPr="001C5353" w:rsidRDefault="0000314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A894AD" w14:textId="77777777" w:rsidR="00842A6F" w:rsidRPr="009D2F6D" w:rsidRDefault="00FD5B29"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5C8E36" w14:textId="77777777" w:rsidR="00842A6F" w:rsidRPr="009D2F6D" w:rsidRDefault="00FD5B29"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74C86D87" w14:textId="77777777" w:rsidR="00842A6F" w:rsidRPr="009D2F6D" w:rsidRDefault="00FD5B29" w:rsidP="00005045">
            <w:pPr>
              <w:spacing w:line="240" w:lineRule="auto"/>
              <w:jc w:val="center"/>
              <w:rPr>
                <w:szCs w:val="21"/>
                <w:lang w:val="en-US"/>
              </w:rPr>
            </w:pPr>
            <w:r>
              <w:t>2</w:t>
            </w:r>
          </w:p>
        </w:tc>
      </w:tr>
      <w:tr w:rsidR="00842A6F" w:rsidRPr="001C5353" w14:paraId="43377D1A" w14:textId="77777777" w:rsidTr="000A4FC5">
        <w:trPr>
          <w:trHeight w:val="270"/>
        </w:trPr>
        <w:tc>
          <w:tcPr>
            <w:tcW w:w="1863" w:type="dxa"/>
            <w:vMerge/>
            <w:tcBorders>
              <w:left w:val="single" w:sz="4" w:space="0" w:color="auto"/>
              <w:right w:val="single" w:sz="4" w:space="0" w:color="auto"/>
            </w:tcBorders>
            <w:vAlign w:val="center"/>
          </w:tcPr>
          <w:p w14:paraId="61682A91" w14:textId="77777777" w:rsidR="00842A6F" w:rsidRPr="001C5353" w:rsidRDefault="0000314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35E2BA" w14:textId="77777777" w:rsidR="00842A6F" w:rsidRPr="009D2F6D" w:rsidRDefault="0000314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47E28B" w14:textId="77777777" w:rsidR="00842A6F" w:rsidRPr="009D2F6D" w:rsidRDefault="00FD5B29"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ACADAC5" w14:textId="77777777" w:rsidR="00842A6F" w:rsidRPr="009D2F6D" w:rsidRDefault="00FD5B29" w:rsidP="00005045">
            <w:pPr>
              <w:spacing w:line="240" w:lineRule="auto"/>
              <w:jc w:val="center"/>
              <w:rPr>
                <w:szCs w:val="21"/>
                <w:lang w:val="en-US"/>
              </w:rPr>
            </w:pPr>
            <w:r>
              <w:t>3</w:t>
            </w:r>
          </w:p>
        </w:tc>
      </w:tr>
      <w:tr w:rsidR="00842A6F" w:rsidRPr="001C5353" w14:paraId="7F07FE82" w14:textId="77777777" w:rsidTr="000A4FC5">
        <w:trPr>
          <w:trHeight w:val="270"/>
        </w:trPr>
        <w:tc>
          <w:tcPr>
            <w:tcW w:w="1863" w:type="dxa"/>
            <w:vMerge/>
            <w:tcBorders>
              <w:left w:val="single" w:sz="4" w:space="0" w:color="auto"/>
              <w:right w:val="single" w:sz="4" w:space="0" w:color="auto"/>
            </w:tcBorders>
            <w:vAlign w:val="center"/>
          </w:tcPr>
          <w:p w14:paraId="42C71780" w14:textId="77777777" w:rsidR="00842A6F" w:rsidRPr="001C5353" w:rsidRDefault="0000314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ADD6728" w14:textId="77777777" w:rsidR="00842A6F" w:rsidRPr="009D2F6D" w:rsidRDefault="00FD5B29"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CB6BAE" w14:textId="77777777" w:rsidR="00842A6F" w:rsidRPr="009D2F6D" w:rsidRDefault="00FD5B29"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8EEDFAE" w14:textId="77777777" w:rsidR="00842A6F" w:rsidRPr="009D2F6D" w:rsidRDefault="00FD5B29" w:rsidP="00005045">
            <w:pPr>
              <w:spacing w:line="240" w:lineRule="auto"/>
              <w:jc w:val="center"/>
              <w:rPr>
                <w:szCs w:val="21"/>
                <w:lang w:val="en-US"/>
              </w:rPr>
            </w:pPr>
            <w:r>
              <w:t>4</w:t>
            </w:r>
          </w:p>
        </w:tc>
      </w:tr>
      <w:tr w:rsidR="00842A6F" w:rsidRPr="001C5353" w14:paraId="4882C806"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0BBBB6F" w14:textId="77777777" w:rsidR="00842A6F" w:rsidRPr="001C5353" w:rsidRDefault="0000314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12750D" w14:textId="77777777" w:rsidR="00842A6F" w:rsidRPr="009D2F6D" w:rsidRDefault="0000314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216AEE" w14:textId="77777777" w:rsidR="00842A6F" w:rsidRPr="009D2F6D" w:rsidRDefault="00FD5B29"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5102C5D" w14:textId="77777777" w:rsidR="00842A6F" w:rsidRPr="009D2F6D" w:rsidRDefault="00FD5B29" w:rsidP="00005045">
            <w:pPr>
              <w:spacing w:line="240" w:lineRule="auto"/>
              <w:jc w:val="center"/>
              <w:rPr>
                <w:szCs w:val="21"/>
                <w:lang w:val="en-US"/>
              </w:rPr>
            </w:pPr>
            <w:r>
              <w:t>1</w:t>
            </w:r>
          </w:p>
        </w:tc>
      </w:tr>
    </w:tbl>
    <w:p w14:paraId="5C4058A8" w14:textId="77777777" w:rsidR="00005045" w:rsidRPr="00005045" w:rsidRDefault="00005045" w:rsidP="003747B9">
      <w:pPr>
        <w:rPr>
          <w:szCs w:val="21"/>
          <w:lang w:val="en-US"/>
        </w:rPr>
      </w:pPr>
    </w:p>
    <w:p w14:paraId="2B961400"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D5B29">
        <w:rPr>
          <w:rFonts w:ascii="黑体" w:hAnsi="黑体"/>
          <w:noProof/>
        </w:rPr>
        <w:t>2</w:t>
      </w:r>
      <w:r w:rsidRPr="006156D5">
        <w:rPr>
          <w:rFonts w:ascii="黑体" w:hAnsi="黑体"/>
        </w:rPr>
        <w:fldChar w:fldCharType="end"/>
      </w:r>
      <w:r w:rsidR="00FD5B29"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0FE259D1"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A1E37" w14:textId="77777777" w:rsidR="00842A6F" w:rsidRDefault="00FD5B29"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B5F221" w14:textId="77777777" w:rsidR="00842A6F" w:rsidRPr="001C5353" w:rsidRDefault="00FD5B29"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16C724" w14:textId="77777777" w:rsidR="00842A6F" w:rsidRPr="001C5353" w:rsidRDefault="00FD5B29" w:rsidP="00005045">
            <w:pPr>
              <w:spacing w:line="240" w:lineRule="auto"/>
              <w:jc w:val="center"/>
              <w:rPr>
                <w:szCs w:val="21"/>
                <w:lang w:val="en-US"/>
              </w:rPr>
            </w:pPr>
            <w:r>
              <w:rPr>
                <w:rFonts w:hint="eastAsia"/>
                <w:szCs w:val="21"/>
                <w:lang w:val="en-US"/>
              </w:rPr>
              <w:t>网格尺寸</w:t>
            </w:r>
          </w:p>
        </w:tc>
      </w:tr>
      <w:tr w:rsidR="00842A6F" w:rsidRPr="001C5353" w14:paraId="35EDB764"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799C6111" w14:textId="77777777" w:rsidR="00842A6F" w:rsidRPr="001C5353" w:rsidRDefault="00FD5B29" w:rsidP="003857DF">
            <w:pPr>
              <w:spacing w:line="240" w:lineRule="auto"/>
              <w:jc w:val="center"/>
              <w:rPr>
                <w:szCs w:val="21"/>
                <w:lang w:val="en-US"/>
              </w:rPr>
            </w:pPr>
            <w:bookmarkStart w:id="42" w:name="冬季网格总数"/>
            <w:r>
              <w:t>23116</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44C794" w14:textId="77777777" w:rsidR="00842A6F" w:rsidRPr="009D2F6D" w:rsidRDefault="00FD5B29"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A96318" w14:textId="77777777" w:rsidR="00842A6F" w:rsidRPr="009D2F6D" w:rsidRDefault="00FD5B29"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94B399A" w14:textId="77777777" w:rsidR="00842A6F" w:rsidRPr="009D2F6D" w:rsidRDefault="00FD5B29" w:rsidP="00005045">
            <w:pPr>
              <w:spacing w:line="240" w:lineRule="auto"/>
              <w:jc w:val="center"/>
              <w:rPr>
                <w:szCs w:val="21"/>
                <w:lang w:val="en-US"/>
              </w:rPr>
            </w:pPr>
            <w:bookmarkStart w:id="43" w:name="冬季分弧精度"/>
            <w:r>
              <w:t>0.24</w:t>
            </w:r>
            <w:bookmarkEnd w:id="43"/>
          </w:p>
        </w:tc>
      </w:tr>
      <w:tr w:rsidR="00842A6F" w:rsidRPr="001C5353" w14:paraId="4162043B" w14:textId="77777777" w:rsidTr="000A4FC5">
        <w:trPr>
          <w:trHeight w:val="270"/>
        </w:trPr>
        <w:tc>
          <w:tcPr>
            <w:tcW w:w="1863" w:type="dxa"/>
            <w:vMerge/>
            <w:tcBorders>
              <w:left w:val="single" w:sz="4" w:space="0" w:color="auto"/>
              <w:right w:val="single" w:sz="4" w:space="0" w:color="auto"/>
            </w:tcBorders>
            <w:vAlign w:val="center"/>
          </w:tcPr>
          <w:p w14:paraId="7BA14720" w14:textId="77777777" w:rsidR="00842A6F" w:rsidRPr="001C5353" w:rsidRDefault="0000314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32819F" w14:textId="77777777" w:rsidR="00842A6F" w:rsidRPr="009D2F6D" w:rsidRDefault="0000314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A3994A" w14:textId="77777777" w:rsidR="00842A6F" w:rsidRPr="009D2F6D" w:rsidRDefault="00FD5B29"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83C6E57" w14:textId="77777777" w:rsidR="00842A6F" w:rsidRPr="009D2F6D" w:rsidRDefault="00FD5B29" w:rsidP="003857DF">
            <w:pPr>
              <w:spacing w:line="240" w:lineRule="auto"/>
              <w:jc w:val="center"/>
              <w:rPr>
                <w:szCs w:val="21"/>
                <w:lang w:val="en-US"/>
              </w:rPr>
            </w:pPr>
            <w:bookmarkStart w:id="44" w:name="冬季初始网格"/>
            <w:r>
              <w:t>8.0</w:t>
            </w:r>
            <w:bookmarkEnd w:id="44"/>
          </w:p>
        </w:tc>
      </w:tr>
      <w:tr w:rsidR="00842A6F" w:rsidRPr="001C5353" w14:paraId="0776E5DD" w14:textId="77777777" w:rsidTr="000A4FC5">
        <w:trPr>
          <w:trHeight w:val="270"/>
        </w:trPr>
        <w:tc>
          <w:tcPr>
            <w:tcW w:w="1863" w:type="dxa"/>
            <w:vMerge/>
            <w:tcBorders>
              <w:left w:val="single" w:sz="4" w:space="0" w:color="auto"/>
              <w:right w:val="single" w:sz="4" w:space="0" w:color="auto"/>
            </w:tcBorders>
            <w:vAlign w:val="center"/>
          </w:tcPr>
          <w:p w14:paraId="68491263" w14:textId="77777777" w:rsidR="00842A6F" w:rsidRPr="001C5353" w:rsidRDefault="0000314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5360B1" w14:textId="77777777" w:rsidR="00842A6F" w:rsidRPr="009D2F6D" w:rsidRDefault="0000314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B14263" w14:textId="77777777" w:rsidR="00842A6F" w:rsidRPr="009D2F6D" w:rsidRDefault="00FD5B29"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64CB2DF" w14:textId="77777777" w:rsidR="00842A6F" w:rsidRPr="009D2F6D" w:rsidRDefault="00FD5B29" w:rsidP="00005045">
            <w:pPr>
              <w:spacing w:line="240" w:lineRule="auto"/>
              <w:jc w:val="center"/>
              <w:rPr>
                <w:szCs w:val="21"/>
                <w:lang w:val="en-US"/>
              </w:rPr>
            </w:pPr>
            <w:bookmarkStart w:id="45" w:name="冬季最小细分级数"/>
            <w:r>
              <w:t>1</w:t>
            </w:r>
            <w:bookmarkEnd w:id="45"/>
          </w:p>
        </w:tc>
      </w:tr>
      <w:tr w:rsidR="00842A6F" w:rsidRPr="001C5353" w14:paraId="4E6239F1" w14:textId="77777777" w:rsidTr="000A4FC5">
        <w:trPr>
          <w:trHeight w:val="270"/>
        </w:trPr>
        <w:tc>
          <w:tcPr>
            <w:tcW w:w="1863" w:type="dxa"/>
            <w:vMerge/>
            <w:tcBorders>
              <w:left w:val="single" w:sz="4" w:space="0" w:color="auto"/>
              <w:right w:val="single" w:sz="4" w:space="0" w:color="auto"/>
            </w:tcBorders>
            <w:vAlign w:val="center"/>
          </w:tcPr>
          <w:p w14:paraId="775D0262" w14:textId="77777777" w:rsidR="00842A6F" w:rsidRPr="001C5353" w:rsidRDefault="0000314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316529" w14:textId="77777777" w:rsidR="00842A6F" w:rsidRPr="009D2F6D" w:rsidRDefault="0000314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029D99" w14:textId="77777777" w:rsidR="00842A6F" w:rsidRPr="009D2F6D" w:rsidRDefault="00FD5B29"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F64F044" w14:textId="77777777" w:rsidR="00842A6F" w:rsidRPr="009D2F6D" w:rsidRDefault="00FD5B29" w:rsidP="00005045">
            <w:pPr>
              <w:spacing w:line="240" w:lineRule="auto"/>
              <w:jc w:val="center"/>
              <w:rPr>
                <w:szCs w:val="21"/>
                <w:lang w:val="en-US"/>
              </w:rPr>
            </w:pPr>
            <w:bookmarkStart w:id="46" w:name="冬季最大细分级数"/>
            <w:r>
              <w:t>2</w:t>
            </w:r>
            <w:bookmarkEnd w:id="46"/>
          </w:p>
        </w:tc>
      </w:tr>
      <w:tr w:rsidR="00842A6F" w:rsidRPr="001C5353" w14:paraId="6392246F" w14:textId="77777777" w:rsidTr="000A4FC5">
        <w:trPr>
          <w:trHeight w:val="270"/>
        </w:trPr>
        <w:tc>
          <w:tcPr>
            <w:tcW w:w="1863" w:type="dxa"/>
            <w:vMerge/>
            <w:tcBorders>
              <w:left w:val="single" w:sz="4" w:space="0" w:color="auto"/>
              <w:right w:val="single" w:sz="4" w:space="0" w:color="auto"/>
            </w:tcBorders>
            <w:vAlign w:val="center"/>
          </w:tcPr>
          <w:p w14:paraId="2955B934" w14:textId="77777777" w:rsidR="00842A6F" w:rsidRPr="001C5353" w:rsidRDefault="0000314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8AED3E2" w14:textId="77777777" w:rsidR="00842A6F" w:rsidRPr="009D2F6D" w:rsidRDefault="00FD5B29"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0376B1" w14:textId="77777777" w:rsidR="00842A6F" w:rsidRPr="009D2F6D" w:rsidRDefault="00FD5B29"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DED4C3B" w14:textId="77777777" w:rsidR="00842A6F" w:rsidRPr="009D2F6D" w:rsidRDefault="00FD5B29" w:rsidP="00005045">
            <w:pPr>
              <w:spacing w:line="240" w:lineRule="auto"/>
              <w:jc w:val="center"/>
              <w:rPr>
                <w:szCs w:val="21"/>
                <w:lang w:val="en-US"/>
              </w:rPr>
            </w:pPr>
            <w:bookmarkStart w:id="47" w:name="冬季远场细分级数"/>
            <w:r>
              <w:t>1</w:t>
            </w:r>
            <w:bookmarkEnd w:id="47"/>
          </w:p>
        </w:tc>
      </w:tr>
      <w:tr w:rsidR="00842A6F" w:rsidRPr="001C5353" w14:paraId="266C76CD" w14:textId="77777777" w:rsidTr="000A4FC5">
        <w:trPr>
          <w:trHeight w:val="270"/>
        </w:trPr>
        <w:tc>
          <w:tcPr>
            <w:tcW w:w="1863" w:type="dxa"/>
            <w:vMerge/>
            <w:tcBorders>
              <w:left w:val="single" w:sz="4" w:space="0" w:color="auto"/>
              <w:right w:val="single" w:sz="4" w:space="0" w:color="auto"/>
            </w:tcBorders>
            <w:vAlign w:val="center"/>
          </w:tcPr>
          <w:p w14:paraId="788CAE95" w14:textId="77777777" w:rsidR="00842A6F" w:rsidRPr="001C5353" w:rsidRDefault="0000314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12786C" w14:textId="77777777" w:rsidR="00842A6F" w:rsidRPr="009D2F6D" w:rsidRDefault="0000314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A2AF77" w14:textId="77777777" w:rsidR="00842A6F" w:rsidRPr="009D2F6D" w:rsidRDefault="00FD5B29"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07320EBF" w14:textId="77777777" w:rsidR="00842A6F" w:rsidRPr="009D2F6D" w:rsidRDefault="00FD5B29" w:rsidP="00005045">
            <w:pPr>
              <w:spacing w:line="240" w:lineRule="auto"/>
              <w:jc w:val="center"/>
              <w:rPr>
                <w:szCs w:val="21"/>
                <w:lang w:val="en-US"/>
              </w:rPr>
            </w:pPr>
            <w:bookmarkStart w:id="48" w:name="冬季近场细分级数"/>
            <w:r>
              <w:t>2</w:t>
            </w:r>
            <w:bookmarkEnd w:id="48"/>
          </w:p>
        </w:tc>
      </w:tr>
      <w:tr w:rsidR="00842A6F" w:rsidRPr="001C5353" w14:paraId="0A3DF247" w14:textId="77777777" w:rsidTr="000A4FC5">
        <w:trPr>
          <w:trHeight w:val="270"/>
        </w:trPr>
        <w:tc>
          <w:tcPr>
            <w:tcW w:w="1863" w:type="dxa"/>
            <w:vMerge/>
            <w:tcBorders>
              <w:left w:val="single" w:sz="4" w:space="0" w:color="auto"/>
              <w:right w:val="single" w:sz="4" w:space="0" w:color="auto"/>
            </w:tcBorders>
            <w:vAlign w:val="center"/>
          </w:tcPr>
          <w:p w14:paraId="2A165FE7" w14:textId="77777777" w:rsidR="00842A6F" w:rsidRPr="001C5353" w:rsidRDefault="0000314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769FB0F" w14:textId="77777777" w:rsidR="00842A6F" w:rsidRPr="009D2F6D" w:rsidRDefault="00FD5B29"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D135A1" w14:textId="77777777" w:rsidR="00842A6F" w:rsidRPr="009D2F6D" w:rsidRDefault="00FD5B29"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00350C2" w14:textId="77777777" w:rsidR="00842A6F" w:rsidRPr="009D2F6D" w:rsidRDefault="00FD5B29" w:rsidP="00005045">
            <w:pPr>
              <w:spacing w:line="240" w:lineRule="auto"/>
              <w:jc w:val="center"/>
              <w:rPr>
                <w:szCs w:val="21"/>
                <w:lang w:val="en-US"/>
              </w:rPr>
            </w:pPr>
            <w:bookmarkStart w:id="49" w:name="冬季地面附面层数"/>
            <w:r>
              <w:t>2</w:t>
            </w:r>
            <w:bookmarkEnd w:id="49"/>
          </w:p>
        </w:tc>
      </w:tr>
      <w:tr w:rsidR="00842A6F" w:rsidRPr="001C5353" w14:paraId="0891029C"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0584526E" w14:textId="77777777" w:rsidR="00842A6F" w:rsidRPr="001C5353" w:rsidRDefault="0000314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5B081F" w14:textId="77777777" w:rsidR="00842A6F" w:rsidRPr="009D2F6D" w:rsidRDefault="0000314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537602" w14:textId="77777777" w:rsidR="00842A6F" w:rsidRPr="009D2F6D" w:rsidRDefault="00FD5B29"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FE32862" w14:textId="77777777" w:rsidR="00842A6F" w:rsidRPr="009D2F6D" w:rsidRDefault="00FD5B29" w:rsidP="00005045">
            <w:pPr>
              <w:spacing w:line="240" w:lineRule="auto"/>
              <w:jc w:val="center"/>
              <w:rPr>
                <w:szCs w:val="21"/>
                <w:lang w:val="en-US"/>
              </w:rPr>
            </w:pPr>
            <w:bookmarkStart w:id="50" w:name="冬季建筑附面层数"/>
            <w:r>
              <w:t>0</w:t>
            </w:r>
            <w:bookmarkEnd w:id="50"/>
          </w:p>
        </w:tc>
      </w:tr>
    </w:tbl>
    <w:p w14:paraId="3E1DC754" w14:textId="77777777" w:rsidR="00005045" w:rsidRPr="00005045" w:rsidRDefault="00005045" w:rsidP="003747B9">
      <w:pPr>
        <w:rPr>
          <w:szCs w:val="21"/>
          <w:lang w:val="en-US"/>
        </w:rPr>
      </w:pPr>
    </w:p>
    <w:p w14:paraId="1774C53F" w14:textId="77777777" w:rsidR="003857DF" w:rsidRPr="009D2F6D" w:rsidRDefault="003857DF"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75BFD2A8" w14:textId="77777777" w:rsidR="003857DF" w:rsidRDefault="003857DF" w:rsidP="003857DF">
      <w:pPr>
        <w:pStyle w:val="2"/>
        <w:numPr>
          <w:ilvl w:val="1"/>
          <w:numId w:val="4"/>
        </w:numPr>
      </w:pPr>
      <w:bookmarkStart w:id="52" w:name="_Toc509844742"/>
      <w:bookmarkStart w:id="53" w:name="_Toc92268913"/>
      <w:r>
        <w:rPr>
          <w:rFonts w:hint="eastAsia"/>
        </w:rPr>
        <w:t>边界条件</w:t>
      </w:r>
      <w:bookmarkEnd w:id="52"/>
      <w:bookmarkEnd w:id="53"/>
    </w:p>
    <w:p w14:paraId="5B016FE4" w14:textId="77777777" w:rsidR="003857DF" w:rsidRDefault="00672C75" w:rsidP="003857DF">
      <w:r w:rsidRPr="003857DF">
        <w:rPr>
          <w:noProof/>
          <w:lang w:val="en-US"/>
        </w:rPr>
        <w:drawing>
          <wp:inline distT="0" distB="0" distL="0" distR="0" wp14:anchorId="797C403B" wp14:editId="2EB90F78">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612E5737"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9D4CD92"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03DF25CC" w14:textId="77777777" w:rsidR="003857DF" w:rsidRDefault="003857DF" w:rsidP="003857DF">
      <w:pPr>
        <w:pStyle w:val="3"/>
      </w:pPr>
      <w:bookmarkStart w:id="54" w:name="_Toc509844743"/>
      <w:bookmarkStart w:id="55" w:name="_Toc92268914"/>
      <w:r>
        <w:rPr>
          <w:rFonts w:hint="eastAsia"/>
        </w:rPr>
        <w:t>入口与出口边界条件</w:t>
      </w:r>
      <w:bookmarkEnd w:id="54"/>
      <w:bookmarkEnd w:id="55"/>
    </w:p>
    <w:p w14:paraId="22B9A8BA"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478AA217"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C7920E0" w14:textId="77777777" w:rsidR="003857DF" w:rsidRDefault="003857DF" w:rsidP="006156D5">
      <w:pPr>
        <w:pStyle w:val="a0"/>
        <w:ind w:firstLine="420"/>
        <w:jc w:val="right"/>
        <w:rPr>
          <w:lang w:val="en-US"/>
        </w:rPr>
      </w:pPr>
      <w:r w:rsidRPr="00A63BCE">
        <w:rPr>
          <w:position w:val="-32"/>
          <w:lang w:val="en-US"/>
        </w:rPr>
        <w:object w:dxaOrig="1400" w:dyaOrig="820" w14:anchorId="1664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02904829"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D5B29">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D5B29">
        <w:rPr>
          <w:noProof/>
          <w:lang w:val="en-US"/>
        </w:rPr>
        <w:t>1</w:t>
      </w:r>
      <w:r w:rsidR="006156D5">
        <w:rPr>
          <w:lang w:val="en-US"/>
        </w:rPr>
        <w:fldChar w:fldCharType="end"/>
      </w:r>
      <w:r>
        <w:rPr>
          <w:rFonts w:hint="eastAsia"/>
          <w:lang w:val="en-US"/>
        </w:rPr>
        <w:t>）</w:t>
      </w:r>
    </w:p>
    <w:p w14:paraId="3DEF0705" w14:textId="77777777" w:rsidR="003857DF" w:rsidRDefault="003857DF" w:rsidP="003857DF">
      <w:pPr>
        <w:pStyle w:val="a0"/>
        <w:ind w:firstLineChars="0" w:firstLine="0"/>
        <w:rPr>
          <w:lang w:val="en-US"/>
        </w:rPr>
      </w:pPr>
      <w:r>
        <w:rPr>
          <w:rFonts w:hint="eastAsia"/>
          <w:lang w:val="en-US"/>
        </w:rPr>
        <w:t>式中：</w:t>
      </w:r>
    </w:p>
    <w:p w14:paraId="15ED15E6"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436DCC2E" w14:textId="77777777" w:rsidR="003857DF" w:rsidRDefault="003857DF" w:rsidP="003857DF">
      <w:pPr>
        <w:pStyle w:val="a0"/>
        <w:ind w:firstLineChars="0" w:firstLine="0"/>
        <w:rPr>
          <w:lang w:val="en-US"/>
        </w:rPr>
      </w:pPr>
      <w:r>
        <w:rPr>
          <w:lang w:val="en-US"/>
        </w:rPr>
        <w:object w:dxaOrig="285" w:dyaOrig="360" w14:anchorId="1D852B94">
          <v:shape id="_x0000_i1026" type="#_x0000_t75" style="width:15pt;height:18.6pt" o:ole="">
            <v:imagedata r:id="rId19" o:title=""/>
          </v:shape>
          <o:OLEObject Type="Embed" ProgID="Equation.3" ShapeID="_x0000_i1026" DrawAspect="Content" ObjectID="_1702904830" r:id="rId20"/>
        </w:object>
      </w:r>
      <w:r>
        <w:rPr>
          <w:rFonts w:hint="eastAsia"/>
          <w:lang w:val="en-US"/>
        </w:rPr>
        <w:t>、</w:t>
      </w:r>
      <w:r>
        <w:rPr>
          <w:lang w:val="en-US"/>
        </w:rPr>
        <w:t xml:space="preserve"> </w:t>
      </w:r>
      <w:r w:rsidRPr="00C91E32">
        <w:rPr>
          <w:position w:val="-10"/>
          <w:lang w:val="en-US"/>
        </w:rPr>
        <w:object w:dxaOrig="279" w:dyaOrig="360" w14:anchorId="18E5984C">
          <v:shape id="_x0000_i1027" type="#_x0000_t75" style="width:14.4pt;height:18.6pt" o:ole="">
            <v:imagedata r:id="rId21" o:title=""/>
          </v:shape>
          <o:OLEObject Type="Embed" ProgID="Equation.3" ShapeID="_x0000_i1027" DrawAspect="Content" ObjectID="_1702904831"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63EE051"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6" w:name="地面粗糙度指数2"/>
      <w:r w:rsidR="00005045">
        <w:rPr>
          <w:rFonts w:hint="eastAsia"/>
          <w:lang w:val="en-US"/>
        </w:rPr>
        <w:t>0.28</w:t>
      </w:r>
      <w:bookmarkEnd w:id="56"/>
      <w:r w:rsidR="00005045">
        <w:rPr>
          <w:rFonts w:hint="eastAsia"/>
          <w:lang w:val="en-US"/>
        </w:rPr>
        <w:t>；</w:t>
      </w:r>
    </w:p>
    <w:p w14:paraId="15307AF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D5B29">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4DA6D535"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FE91829"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C50C7F8"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2143E4D"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30E4870A"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44E25CD"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50CF142"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2C9024E7"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66D075D5" w14:textId="77777777" w:rsidTr="004C7D33">
        <w:trPr>
          <w:trHeight w:val="414"/>
        </w:trPr>
        <w:tc>
          <w:tcPr>
            <w:tcW w:w="2864" w:type="dxa"/>
            <w:vMerge/>
            <w:tcBorders>
              <w:left w:val="single" w:sz="4" w:space="0" w:color="auto"/>
              <w:right w:val="single" w:sz="4" w:space="0" w:color="auto"/>
            </w:tcBorders>
          </w:tcPr>
          <w:p w14:paraId="4A1D4B4C"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0DE7315"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50F1C99D"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1947CC2C" w14:textId="77777777" w:rsidTr="004C7D33">
        <w:trPr>
          <w:trHeight w:val="414"/>
        </w:trPr>
        <w:tc>
          <w:tcPr>
            <w:tcW w:w="2864" w:type="dxa"/>
            <w:vMerge/>
            <w:tcBorders>
              <w:left w:val="single" w:sz="4" w:space="0" w:color="auto"/>
              <w:bottom w:val="single" w:sz="4" w:space="0" w:color="auto"/>
              <w:right w:val="single" w:sz="4" w:space="0" w:color="auto"/>
            </w:tcBorders>
          </w:tcPr>
          <w:p w14:paraId="66455880"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0D610477"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DF4F42A"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72707073"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E96DC05"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5C83898D"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3D40C8FB" w14:textId="77777777" w:rsidR="003857DF" w:rsidRDefault="003857DF" w:rsidP="003857DF">
      <w:pPr>
        <w:pStyle w:val="3"/>
      </w:pPr>
      <w:bookmarkStart w:id="57" w:name="_Toc509844744"/>
      <w:bookmarkStart w:id="58" w:name="_Toc92268915"/>
      <w:r>
        <w:rPr>
          <w:rFonts w:hint="eastAsia"/>
        </w:rPr>
        <w:t>壁面边界条件</w:t>
      </w:r>
      <w:bookmarkEnd w:id="57"/>
      <w:bookmarkEnd w:id="58"/>
    </w:p>
    <w:p w14:paraId="796B0817"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A22626E"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426C40B" w14:textId="77777777" w:rsidR="0000578F" w:rsidRDefault="0000578F" w:rsidP="0000578F">
      <w:pPr>
        <w:pStyle w:val="2"/>
        <w:numPr>
          <w:ilvl w:val="1"/>
          <w:numId w:val="4"/>
        </w:numPr>
      </w:pPr>
      <w:bookmarkStart w:id="59" w:name="_Toc92268916"/>
      <w:r>
        <w:rPr>
          <w:rFonts w:hint="eastAsia"/>
        </w:rPr>
        <w:t>湍流模型</w:t>
      </w:r>
      <w:bookmarkEnd w:id="28"/>
      <w:bookmarkEnd w:id="29"/>
      <w:bookmarkEnd w:id="59"/>
    </w:p>
    <w:p w14:paraId="4E3BA8AC"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61C29DAF"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2281C31" w14:textId="77777777" w:rsidR="0000578F" w:rsidRDefault="0000578F" w:rsidP="0000578F">
      <w:pPr>
        <w:pStyle w:val="a0"/>
        <w:ind w:firstLine="420"/>
      </w:pPr>
      <w:r>
        <w:rPr>
          <w:rFonts w:hint="eastAsia"/>
        </w:rPr>
        <w:t>下表为几种工程流体中常见的湍流模型适用性：</w:t>
      </w:r>
    </w:p>
    <w:p w14:paraId="57CE4091"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D5B2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852196E"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1E8FE06F"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10A1C01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28B277B1"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70A64ED9"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72BDC62"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087E34E5"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1A67DD7"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B369851"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20CFD4EB"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6CBFE405"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89B81D0"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6027F25E" w14:textId="77777777" w:rsidR="0000578F" w:rsidRDefault="0000578F" w:rsidP="0000578F">
      <w:pPr>
        <w:pStyle w:val="2"/>
        <w:numPr>
          <w:ilvl w:val="1"/>
          <w:numId w:val="4"/>
        </w:numPr>
      </w:pPr>
      <w:bookmarkStart w:id="60" w:name="_Toc451698939"/>
      <w:bookmarkStart w:id="61" w:name="_Toc452108767"/>
      <w:bookmarkStart w:id="62" w:name="_Toc92268917"/>
      <w:r>
        <w:rPr>
          <w:rFonts w:hint="eastAsia"/>
        </w:rPr>
        <w:t>求解计算</w:t>
      </w:r>
      <w:bookmarkEnd w:id="60"/>
      <w:bookmarkEnd w:id="61"/>
      <w:bookmarkEnd w:id="62"/>
    </w:p>
    <w:p w14:paraId="7789E66C" w14:textId="77777777" w:rsidR="0000578F" w:rsidRDefault="0000578F" w:rsidP="0000578F">
      <w:pPr>
        <w:pStyle w:val="a0"/>
        <w:numPr>
          <w:ilvl w:val="0"/>
          <w:numId w:val="5"/>
        </w:numPr>
        <w:ind w:firstLineChars="0"/>
        <w:rPr>
          <w:b/>
          <w:lang w:val="en-US"/>
        </w:rPr>
      </w:pPr>
      <w:r>
        <w:rPr>
          <w:rFonts w:hint="eastAsia"/>
          <w:b/>
          <w:lang w:val="en-US"/>
        </w:rPr>
        <w:t>数学模型</w:t>
      </w:r>
    </w:p>
    <w:p w14:paraId="0059BB1E"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D6C275F" w14:textId="77777777" w:rsidR="0000578F" w:rsidRDefault="00672C75" w:rsidP="00E11160">
      <w:pPr>
        <w:pStyle w:val="a0"/>
        <w:ind w:firstLineChars="250" w:firstLine="525"/>
        <w:jc w:val="center"/>
        <w:rPr>
          <w:lang w:val="en-US"/>
        </w:rPr>
      </w:pPr>
      <w:r>
        <w:rPr>
          <w:noProof/>
          <w:lang w:val="en-US"/>
        </w:rPr>
        <w:drawing>
          <wp:inline distT="0" distB="0" distL="0" distR="0" wp14:anchorId="7FF01CF4" wp14:editId="3993BCD8">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92F2735"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70FFC6DE" w14:textId="77777777" w:rsidR="00E11160" w:rsidRPr="00DF486E" w:rsidRDefault="00DF486E"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D5B29">
        <w:rPr>
          <w:rFonts w:ascii="黑体" w:eastAsia="黑体" w:hAnsi="黑体"/>
          <w:noProof/>
          <w:sz w:val="20"/>
          <w:szCs w:val="20"/>
        </w:rPr>
        <w:t>1</w:t>
      </w:r>
      <w:r w:rsidRPr="006156D5">
        <w:rPr>
          <w:rFonts w:ascii="黑体" w:eastAsia="黑体" w:hAnsi="黑体"/>
          <w:sz w:val="20"/>
          <w:szCs w:val="20"/>
        </w:rPr>
        <w:fldChar w:fldCharType="end"/>
      </w:r>
      <w:bookmarkEnd w:id="63"/>
      <w:r w:rsidR="00E11160" w:rsidRPr="00DF486E">
        <w:rPr>
          <w:rFonts w:ascii="黑体" w:eastAsia="黑体" w:hAnsi="黑体" w:hint="eastAsia"/>
          <w:sz w:val="20"/>
          <w:szCs w:val="20"/>
        </w:rPr>
        <w:t xml:space="preserve"> </w:t>
      </w:r>
      <w:bookmarkStart w:id="64" w:name="_Ref225175618"/>
      <w:r w:rsidR="00E11160"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26D457D"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F7D21E7"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E8A4C26"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A980E3E"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3C07C36" wp14:editId="3A6A2A57">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6674274"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5E715DD" wp14:editId="5D3E72FC">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06F35AF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50FB53C"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6A89D22"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DA0EF21"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2028D4C" w14:textId="77777777" w:rsidR="00E11160" w:rsidRDefault="00E11160" w:rsidP="00111EDF">
            <w:pPr>
              <w:widowControl w:val="0"/>
              <w:jc w:val="both"/>
              <w:rPr>
                <w:rFonts w:cs="Calibri"/>
                <w:kern w:val="2"/>
                <w:szCs w:val="24"/>
              </w:rPr>
            </w:pPr>
            <w:r>
              <w:rPr>
                <w:szCs w:val="24"/>
              </w:rPr>
              <w:t>0</w:t>
            </w:r>
          </w:p>
        </w:tc>
      </w:tr>
      <w:tr w:rsidR="00E11160" w14:paraId="024D26C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0F4FAE9"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14AA64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FCE1420" wp14:editId="5FE6DCA6">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7DA696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6ABC205" wp14:editId="763EFB0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10B872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9303040" wp14:editId="78B7EDD3">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650A6C2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4D690CA"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67D7B1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32BAB0B" wp14:editId="7D4D9457">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6E6F1F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440DB86" wp14:editId="6732585A">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4DCC8A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1746923" wp14:editId="39F22188">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7B90E3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BE525C8"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0E75A4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8FD32A1" wp14:editId="448C0442">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67F097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A8C338A" wp14:editId="7FA20D9F">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29C0D5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6F17A76" wp14:editId="78F3B158">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03C59D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1620EC4" w14:textId="77777777" w:rsidR="00E11160" w:rsidRDefault="00E11160" w:rsidP="00111EDF">
            <w:pPr>
              <w:rPr>
                <w:rFonts w:cs="Calibri"/>
                <w:kern w:val="2"/>
                <w:szCs w:val="24"/>
              </w:rPr>
            </w:pPr>
            <w:r>
              <w:rPr>
                <w:rFonts w:hint="eastAsia"/>
                <w:szCs w:val="24"/>
              </w:rPr>
              <w:t>湍流</w:t>
            </w:r>
          </w:p>
          <w:p w14:paraId="09DD7269"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0F7AEDA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7E76AD1" wp14:editId="43F9927E">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9FAF7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875B8F3" wp14:editId="37451F9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C053E8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1D8B69E" wp14:editId="21E2CD67">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CA4424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64F9208" w14:textId="77777777" w:rsidR="00E11160" w:rsidRDefault="00E11160" w:rsidP="00111EDF">
            <w:pPr>
              <w:rPr>
                <w:rFonts w:cs="Calibri"/>
                <w:kern w:val="2"/>
                <w:szCs w:val="24"/>
              </w:rPr>
            </w:pPr>
            <w:r>
              <w:rPr>
                <w:rFonts w:hint="eastAsia"/>
                <w:szCs w:val="24"/>
              </w:rPr>
              <w:t>湍流</w:t>
            </w:r>
          </w:p>
          <w:p w14:paraId="35A1F939"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1E2E20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4EEA197" wp14:editId="21B9E809">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80572E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407745D" wp14:editId="5D07FE7B">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416757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16BAA7B4" wp14:editId="11C050E7">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7BF1249F"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48E4EB2"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326DB40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9EC5D5A" wp14:editId="1BC5F859">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5A0D85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4D54015" wp14:editId="54081F9F">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6998E3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6B2073A" wp14:editId="06CC2E91">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D16EFC1"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3F8B308"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22312C4" wp14:editId="7693DBD7">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165C3DD" wp14:editId="5817B965">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13035CE" wp14:editId="518CD8B5">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3626C6D" wp14:editId="11E64ED1">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B6A6AC3" wp14:editId="4C8E9594">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0D2755" wp14:editId="34AAB62E">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41BD56F" wp14:editId="0AD7CB2F">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39A84F9" wp14:editId="29EBEF18">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B402CC1" wp14:editId="4801DB6E">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A4BD358" wp14:editId="19F79C48">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B332A4E" wp14:editId="04EADC5D">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41149016" wp14:editId="4CE86D97">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BC10C48" wp14:editId="0800D225">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16F8ED63" w14:textId="77777777" w:rsidR="00E11160" w:rsidRPr="003368D4" w:rsidRDefault="00E11160" w:rsidP="003368D4">
      <w:pPr>
        <w:pStyle w:val="a0"/>
        <w:ind w:firstLineChars="250" w:firstLine="525"/>
        <w:rPr>
          <w:lang w:val="en-US"/>
        </w:rPr>
      </w:pPr>
      <w:r w:rsidRPr="003368D4">
        <w:rPr>
          <w:rFonts w:hint="eastAsia"/>
          <w:lang w:val="en-US"/>
        </w:rPr>
        <w:lastRenderedPageBreak/>
        <w:t>其中</w:t>
      </w:r>
      <w:r w:rsidRPr="003368D4">
        <w:rPr>
          <w:lang w:val="en-US"/>
        </w:rPr>
        <w:t xml:space="preserve"> </w:t>
      </w:r>
      <w:r w:rsidR="00672C75" w:rsidRPr="003368D4">
        <w:rPr>
          <w:noProof/>
          <w:lang w:val="en-US"/>
        </w:rPr>
        <w:drawing>
          <wp:inline distT="0" distB="0" distL="0" distR="0" wp14:anchorId="228A7A75" wp14:editId="3588AA01">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6EEB77D" wp14:editId="1F02090F">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C224557" wp14:editId="39CAD99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6B79A45"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60B7963" wp14:editId="713C8F86">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B5AE93D" wp14:editId="29B28FD2">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24429C8" wp14:editId="4C03A3DD">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2B236B1" wp14:editId="49E9033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CA648D2" w14:textId="77777777" w:rsidR="0000578F" w:rsidRDefault="0000578F" w:rsidP="0000578F">
      <w:pPr>
        <w:pStyle w:val="a0"/>
        <w:numPr>
          <w:ilvl w:val="0"/>
          <w:numId w:val="5"/>
        </w:numPr>
        <w:ind w:firstLineChars="0"/>
        <w:rPr>
          <w:b/>
          <w:lang w:val="en-US"/>
        </w:rPr>
      </w:pPr>
      <w:r>
        <w:rPr>
          <w:rFonts w:hint="eastAsia"/>
          <w:b/>
          <w:lang w:val="en-US"/>
        </w:rPr>
        <w:t>算法说明</w:t>
      </w:r>
    </w:p>
    <w:p w14:paraId="02446E85"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165089B5" w14:textId="77777777" w:rsidR="00005045" w:rsidRDefault="00005045" w:rsidP="00005045">
      <w:pPr>
        <w:pStyle w:val="2"/>
      </w:pPr>
      <w:bookmarkStart w:id="65" w:name="_Toc509844747"/>
      <w:bookmarkStart w:id="66" w:name="_Toc92268918"/>
      <w:r>
        <w:rPr>
          <w:rFonts w:hint="eastAsia"/>
        </w:rPr>
        <w:t>风速放大系数计算</w:t>
      </w:r>
      <w:bookmarkEnd w:id="65"/>
      <w:bookmarkEnd w:id="66"/>
    </w:p>
    <w:p w14:paraId="2ABFB0BC"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0C65BB7F" w14:textId="77777777" w:rsidTr="00562403">
        <w:trPr>
          <w:trHeight w:val="623"/>
        </w:trPr>
        <w:tc>
          <w:tcPr>
            <w:tcW w:w="7230" w:type="dxa"/>
            <w:vMerge w:val="restart"/>
            <w:vAlign w:val="center"/>
          </w:tcPr>
          <w:p w14:paraId="16EBEDD2" w14:textId="77777777" w:rsidR="00295C3C" w:rsidRPr="00562403" w:rsidRDefault="0000314D"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40F5CBD"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D5B2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D5B29">
              <w:rPr>
                <w:noProof/>
                <w:lang w:val="en-US"/>
              </w:rPr>
              <w:t>1</w:t>
            </w:r>
            <w:r w:rsidRPr="00124784">
              <w:rPr>
                <w:lang w:val="en-US"/>
              </w:rPr>
              <w:fldChar w:fldCharType="end"/>
            </w:r>
            <w:r w:rsidRPr="00124784">
              <w:rPr>
                <w:rFonts w:hint="eastAsia"/>
                <w:lang w:val="en-US"/>
              </w:rPr>
              <w:t>）</w:t>
            </w:r>
          </w:p>
        </w:tc>
      </w:tr>
      <w:tr w:rsidR="00295C3C" w14:paraId="05905894" w14:textId="77777777" w:rsidTr="00562403">
        <w:tc>
          <w:tcPr>
            <w:tcW w:w="7230" w:type="dxa"/>
            <w:vMerge/>
          </w:tcPr>
          <w:p w14:paraId="35D69BED" w14:textId="77777777" w:rsidR="00295C3C" w:rsidRDefault="00295C3C" w:rsidP="00295C3C">
            <w:pPr>
              <w:rPr>
                <w:lang w:val="en-US"/>
              </w:rPr>
            </w:pPr>
          </w:p>
        </w:tc>
        <w:tc>
          <w:tcPr>
            <w:tcW w:w="1832" w:type="dxa"/>
            <w:vAlign w:val="center"/>
          </w:tcPr>
          <w:p w14:paraId="0528B40F"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D5B2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D5B29">
              <w:rPr>
                <w:noProof/>
                <w:lang w:val="en-US"/>
              </w:rPr>
              <w:t>2</w:t>
            </w:r>
            <w:r w:rsidRPr="00124784">
              <w:rPr>
                <w:lang w:val="en-US"/>
              </w:rPr>
              <w:fldChar w:fldCharType="end"/>
            </w:r>
            <w:r w:rsidRPr="00124784">
              <w:rPr>
                <w:rFonts w:hint="eastAsia"/>
                <w:lang w:val="en-US"/>
              </w:rPr>
              <w:t>）</w:t>
            </w:r>
          </w:p>
        </w:tc>
      </w:tr>
    </w:tbl>
    <w:p w14:paraId="0DA2D0ED" w14:textId="77777777" w:rsidR="00005045" w:rsidRDefault="00005045" w:rsidP="00005045">
      <w:pPr>
        <w:pStyle w:val="a0"/>
        <w:ind w:firstLine="420"/>
        <w:rPr>
          <w:lang w:val="en-US"/>
        </w:rPr>
      </w:pPr>
      <w:r>
        <w:rPr>
          <w:rFonts w:hint="eastAsia"/>
          <w:lang w:val="en-US"/>
        </w:rPr>
        <w:t>其中：</w:t>
      </w:r>
    </w:p>
    <w:p w14:paraId="3A35DF8D" w14:textId="77777777" w:rsidR="00005045" w:rsidRDefault="00005045" w:rsidP="00005045">
      <w:pPr>
        <w:pStyle w:val="a0"/>
        <w:ind w:firstLine="420"/>
      </w:pPr>
      <w:r w:rsidRPr="00FA41C8">
        <w:rPr>
          <w:position w:val="-6"/>
        </w:rPr>
        <w:object w:dxaOrig="260" w:dyaOrig="279" w14:anchorId="108771AD">
          <v:shape id="_x0000_i1028" type="#_x0000_t75" style="width:12.6pt;height:14.4pt" o:ole="">
            <v:imagedata r:id="rId63" o:title=""/>
          </v:shape>
          <o:OLEObject Type="Embed" ProgID="Equation.3" ShapeID="_x0000_i1028" DrawAspect="Content" ObjectID="_1702904832" r:id="rId64"/>
        </w:object>
      </w:r>
      <w:r>
        <w:rPr>
          <w:rFonts w:hint="eastAsia"/>
        </w:rPr>
        <w:t>——风速放大系数；</w:t>
      </w:r>
    </w:p>
    <w:p w14:paraId="3FCDFAB1" w14:textId="77777777" w:rsidR="00005045" w:rsidRPr="00FC159B" w:rsidRDefault="00005045" w:rsidP="00005045">
      <w:pPr>
        <w:pStyle w:val="a0"/>
        <w:ind w:firstLine="420"/>
        <w:rPr>
          <w:lang w:val="en-US"/>
        </w:rPr>
      </w:pPr>
      <w:r w:rsidRPr="00FA41C8">
        <w:rPr>
          <w:position w:val="-10"/>
        </w:rPr>
        <w:object w:dxaOrig="499" w:dyaOrig="360" w14:anchorId="3720BCAF">
          <v:shape id="_x0000_i1029" type="#_x0000_t75" style="width:24pt;height:18pt" o:ole="">
            <v:imagedata r:id="rId65" o:title=""/>
          </v:shape>
          <o:OLEObject Type="Embed" ProgID="Equation.3" ShapeID="_x0000_i1029" DrawAspect="Content" ObjectID="_1702904833"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C17234D" w14:textId="77777777" w:rsidR="00005045" w:rsidRDefault="00005045" w:rsidP="00005045">
      <w:pPr>
        <w:pStyle w:val="a0"/>
        <w:ind w:firstLine="420"/>
        <w:rPr>
          <w:lang w:val="en-US"/>
        </w:rPr>
      </w:pPr>
      <w:r w:rsidRPr="00FA41C8">
        <w:rPr>
          <w:position w:val="-14"/>
        </w:rPr>
        <w:object w:dxaOrig="499" w:dyaOrig="400" w14:anchorId="7DF3604F">
          <v:shape id="_x0000_i1030" type="#_x0000_t75" style="width:24pt;height:20.4pt" o:ole="">
            <v:imagedata r:id="rId67" o:title=""/>
          </v:shape>
          <o:OLEObject Type="Embed" ProgID="Equation.3" ShapeID="_x0000_i1030" DrawAspect="Content" ObjectID="_1702904834"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7EB23A5A" w14:textId="77777777" w:rsidR="00005045" w:rsidRDefault="00005045" w:rsidP="00005045">
      <w:pPr>
        <w:pStyle w:val="a0"/>
        <w:ind w:firstLine="420"/>
        <w:rPr>
          <w:lang w:val="en-US"/>
        </w:rPr>
      </w:pPr>
      <w:r w:rsidRPr="00FA41C8">
        <w:rPr>
          <w:position w:val="-14"/>
        </w:rPr>
        <w:object w:dxaOrig="400" w:dyaOrig="400" w14:anchorId="7CC2B5A0">
          <v:shape id="_x0000_i1031" type="#_x0000_t75" style="width:20.4pt;height:20.4pt" o:ole="">
            <v:imagedata r:id="rId69" o:title=""/>
          </v:shape>
          <o:OLEObject Type="Embed" ProgID="Equation.3" ShapeID="_x0000_i1031" DrawAspect="Content" ObjectID="_1702904835"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167598CB"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0.28</w:t>
      </w:r>
      <w:bookmarkEnd w:id="67"/>
      <w:r>
        <w:rPr>
          <w:rFonts w:hint="eastAsia"/>
          <w:lang w:val="en-US"/>
        </w:rPr>
        <w:t>；</w:t>
      </w:r>
    </w:p>
    <w:p w14:paraId="38734E3B" w14:textId="77777777" w:rsidR="00005045" w:rsidRPr="009D2F6D" w:rsidRDefault="00005045" w:rsidP="00005045">
      <w:pPr>
        <w:pStyle w:val="a0"/>
        <w:ind w:firstLine="420"/>
        <w:rPr>
          <w:lang w:val="en-US"/>
        </w:rPr>
      </w:pPr>
    </w:p>
    <w:p w14:paraId="3A8D06E6"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4F4E7ABF" w14:textId="77777777" w:rsidR="00D40158" w:rsidRDefault="0000578F" w:rsidP="00D40158">
      <w:pPr>
        <w:pStyle w:val="1"/>
      </w:pPr>
      <w:bookmarkStart w:id="68" w:name="_Toc452108768"/>
      <w:bookmarkStart w:id="69" w:name="_Toc92268919"/>
      <w:r>
        <w:rPr>
          <w:rFonts w:hint="eastAsia"/>
        </w:rPr>
        <w:lastRenderedPageBreak/>
        <w:t>结果</w:t>
      </w:r>
      <w:r>
        <w:t>分析</w:t>
      </w:r>
      <w:bookmarkEnd w:id="68"/>
      <w:bookmarkEnd w:id="69"/>
    </w:p>
    <w:p w14:paraId="10C7DF62" w14:textId="77777777" w:rsidR="00337C74" w:rsidRPr="00337C74" w:rsidRDefault="00337C74" w:rsidP="00B314DD">
      <w:pPr>
        <w:pStyle w:val="2"/>
        <w:rPr>
          <w:szCs w:val="21"/>
        </w:rPr>
      </w:pPr>
      <w:bookmarkStart w:id="70" w:name="_Toc92268920"/>
      <w:r>
        <w:rPr>
          <w:rFonts w:hint="eastAsia"/>
          <w:szCs w:val="21"/>
        </w:rPr>
        <w:t>工况</w:t>
      </w:r>
      <w:r>
        <w:rPr>
          <w:szCs w:val="21"/>
        </w:rPr>
        <w:t>表</w:t>
      </w:r>
      <w:bookmarkEnd w:id="70"/>
    </w:p>
    <w:p w14:paraId="5ED17EF4"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2883737B"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6003401" w14:textId="77777777" w:rsidR="0016667B" w:rsidRPr="005F4F73" w:rsidRDefault="0016667B"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0D7CA46"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2177DD50"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0E71FF89"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4664EA75"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246F40A" w14:textId="77777777" w:rsidTr="0016667B">
        <w:tc>
          <w:tcPr>
            <w:tcW w:w="658" w:type="pct"/>
            <w:tcBorders>
              <w:top w:val="single" w:sz="4" w:space="0" w:color="auto"/>
              <w:left w:val="single" w:sz="12" w:space="0" w:color="auto"/>
              <w:bottom w:val="single" w:sz="4" w:space="0" w:color="auto"/>
              <w:right w:val="single" w:sz="4" w:space="0" w:color="auto"/>
            </w:tcBorders>
          </w:tcPr>
          <w:p w14:paraId="55F1FB84"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3F4ADBE2"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35E23A47" w14:textId="77777777" w:rsidR="0016667B" w:rsidRPr="005F4F73" w:rsidRDefault="0016667B" w:rsidP="00D32543">
            <w:pPr>
              <w:rPr>
                <w:rFonts w:ascii="Calibri" w:hAnsi="Calibri"/>
                <w:szCs w:val="21"/>
              </w:rPr>
            </w:pPr>
            <w:r>
              <w:rPr>
                <w:rFonts w:ascii="Calibri" w:hAnsi="Calibri"/>
                <w:szCs w:val="21"/>
              </w:rPr>
              <w:t>2.40</w:t>
            </w:r>
          </w:p>
        </w:tc>
        <w:tc>
          <w:tcPr>
            <w:tcW w:w="994" w:type="pct"/>
            <w:tcBorders>
              <w:top w:val="single" w:sz="4" w:space="0" w:color="auto"/>
              <w:left w:val="single" w:sz="4" w:space="0" w:color="auto"/>
              <w:bottom w:val="single" w:sz="4" w:space="0" w:color="auto"/>
              <w:right w:val="single" w:sz="4" w:space="0" w:color="auto"/>
            </w:tcBorders>
          </w:tcPr>
          <w:p w14:paraId="42E29314" w14:textId="77777777" w:rsidR="0016667B" w:rsidRPr="005F4F73" w:rsidRDefault="0016667B" w:rsidP="00D32543">
            <w:pPr>
              <w:rPr>
                <w:rFonts w:ascii="Calibri" w:hAnsi="Calibri"/>
                <w:szCs w:val="21"/>
              </w:rPr>
            </w:pPr>
            <w:r>
              <w:rPr>
                <w:rFonts w:ascii="Calibri" w:hAnsi="Calibri"/>
                <w:szCs w:val="21"/>
              </w:rPr>
              <w:t>WNW</w:t>
            </w:r>
          </w:p>
        </w:tc>
        <w:tc>
          <w:tcPr>
            <w:tcW w:w="994" w:type="pct"/>
            <w:tcBorders>
              <w:top w:val="single" w:sz="4" w:space="0" w:color="auto"/>
              <w:left w:val="single" w:sz="4" w:space="0" w:color="auto"/>
              <w:bottom w:val="single" w:sz="4" w:space="0" w:color="auto"/>
              <w:right w:val="single" w:sz="12" w:space="0" w:color="auto"/>
            </w:tcBorders>
          </w:tcPr>
          <w:p w14:paraId="09314594" w14:textId="77777777" w:rsidR="0016667B" w:rsidRPr="005F4F73" w:rsidRDefault="0016667B" w:rsidP="00D32543">
            <w:pPr>
              <w:rPr>
                <w:rFonts w:ascii="Calibri" w:hAnsi="Calibri"/>
                <w:szCs w:val="21"/>
              </w:rPr>
            </w:pPr>
            <w:r>
              <w:rPr>
                <w:rFonts w:ascii="Calibri" w:hAnsi="Calibri"/>
                <w:szCs w:val="21"/>
              </w:rPr>
              <w:t>157.5</w:t>
            </w:r>
          </w:p>
        </w:tc>
      </w:tr>
      <w:tr w:rsidR="0016667B" w:rsidRPr="005F4F73" w14:paraId="15BDF3E1" w14:textId="77777777" w:rsidTr="0016667B">
        <w:tc>
          <w:tcPr>
            <w:tcW w:w="658" w:type="pct"/>
            <w:tcBorders>
              <w:top w:val="single" w:sz="4" w:space="0" w:color="auto"/>
              <w:left w:val="single" w:sz="12" w:space="0" w:color="auto"/>
              <w:bottom w:val="single" w:sz="12" w:space="0" w:color="auto"/>
              <w:right w:val="single" w:sz="4" w:space="0" w:color="auto"/>
            </w:tcBorders>
          </w:tcPr>
          <w:p w14:paraId="370D0318"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14:paraId="093C72EF"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6F11EBAD" w14:textId="77777777" w:rsidR="0016667B" w:rsidRPr="005F4F73" w:rsidRDefault="0016667B" w:rsidP="00D32543">
            <w:pPr>
              <w:rPr>
                <w:rFonts w:ascii="Calibri" w:hAnsi="Calibri"/>
                <w:szCs w:val="21"/>
              </w:rPr>
            </w:pPr>
            <w:r>
              <w:rPr>
                <w:rFonts w:ascii="Calibri" w:hAnsi="Calibri"/>
                <w:szCs w:val="21"/>
              </w:rPr>
              <w:t>3.10</w:t>
            </w:r>
          </w:p>
        </w:tc>
        <w:tc>
          <w:tcPr>
            <w:tcW w:w="994" w:type="pct"/>
            <w:tcBorders>
              <w:top w:val="single" w:sz="4" w:space="0" w:color="auto"/>
              <w:left w:val="single" w:sz="4" w:space="0" w:color="auto"/>
              <w:bottom w:val="single" w:sz="12" w:space="0" w:color="auto"/>
              <w:right w:val="single" w:sz="4" w:space="0" w:color="auto"/>
            </w:tcBorders>
          </w:tcPr>
          <w:p w14:paraId="1D8B362C" w14:textId="77777777"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14:paraId="00AA063D" w14:textId="77777777" w:rsidR="0016667B" w:rsidRPr="005F4F73" w:rsidRDefault="0016667B" w:rsidP="00D32543">
            <w:pPr>
              <w:rPr>
                <w:rFonts w:ascii="Calibri" w:hAnsi="Calibri"/>
                <w:szCs w:val="21"/>
              </w:rPr>
            </w:pPr>
            <w:r>
              <w:rPr>
                <w:rFonts w:ascii="Calibri" w:hAnsi="Calibri"/>
                <w:szCs w:val="21"/>
              </w:rPr>
              <w:t>0.0</w:t>
            </w:r>
          </w:p>
        </w:tc>
      </w:tr>
    </w:tbl>
    <w:bookmarkEnd w:id="71"/>
    <w:p w14:paraId="3341CE8A"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7E9D5444" w14:textId="77777777" w:rsidR="001D3071" w:rsidRDefault="00AD1722" w:rsidP="001D3071">
      <w:pPr>
        <w:jc w:val="center"/>
        <w:rPr>
          <w:szCs w:val="21"/>
        </w:rPr>
      </w:pPr>
      <w:r>
        <w:rPr>
          <w:noProof/>
          <w:lang w:val="en-US"/>
        </w:rPr>
        <w:drawing>
          <wp:inline distT="0" distB="0" distL="0" distR="0" wp14:anchorId="005371FA" wp14:editId="1C482444">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74B6ABE0"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1EEC99A7" w14:textId="77777777" w:rsidR="00005045" w:rsidRDefault="00005045" w:rsidP="00005045">
      <w:pPr>
        <w:pStyle w:val="2"/>
      </w:pPr>
      <w:bookmarkStart w:id="72" w:name="_Toc509844750"/>
      <w:bookmarkStart w:id="73" w:name="_Toc92268921"/>
      <w:r>
        <w:rPr>
          <w:rFonts w:hint="eastAsia"/>
        </w:rPr>
        <w:t>冬季工况</w:t>
      </w:r>
      <w:bookmarkEnd w:id="72"/>
      <w:bookmarkEnd w:id="73"/>
    </w:p>
    <w:p w14:paraId="75CF5715" w14:textId="77777777" w:rsidR="00005045" w:rsidRPr="00555AA6" w:rsidRDefault="00005045" w:rsidP="00005045">
      <w:pPr>
        <w:ind w:firstLineChars="200" w:firstLine="420"/>
        <w:jc w:val="both"/>
      </w:pPr>
      <w:r>
        <w:rPr>
          <w:rFonts w:hint="eastAsia"/>
          <w:lang w:val="en-US"/>
        </w:rPr>
        <w:t>本项目冬季工况的入口边界风速为</w:t>
      </w:r>
      <w:bookmarkStart w:id="74" w:name="冬季入口边界风速"/>
      <w:r>
        <w:rPr>
          <w:rFonts w:ascii="Calibri" w:hAnsi="Calibri" w:hint="eastAsia"/>
          <w:szCs w:val="21"/>
        </w:rPr>
        <w:t>2.40</w:t>
      </w:r>
      <w:bookmarkEnd w:id="74"/>
      <w:r w:rsidRPr="00AB551B">
        <w:rPr>
          <w:rFonts w:ascii="Calibri" w:hAnsi="Calibri"/>
          <w:szCs w:val="21"/>
        </w:rPr>
        <w:t>m/s</w:t>
      </w:r>
      <w:r>
        <w:rPr>
          <w:rFonts w:ascii="Calibri" w:hAnsi="Calibri" w:hint="eastAsia"/>
          <w:szCs w:val="21"/>
        </w:rPr>
        <w:t>，风向为</w:t>
      </w:r>
      <w:bookmarkStart w:id="75" w:name="冬季入口边界风向"/>
      <w:r w:rsidRPr="005F4F73">
        <w:rPr>
          <w:szCs w:val="21"/>
        </w:rPr>
        <w:t>WNW</w:t>
      </w:r>
      <w:bookmarkEnd w:id="75"/>
      <w:r>
        <w:rPr>
          <w:rFonts w:hint="eastAsia"/>
          <w:szCs w:val="21"/>
        </w:rPr>
        <w:t>。</w:t>
      </w:r>
    </w:p>
    <w:p w14:paraId="2E4CC268" w14:textId="77777777" w:rsidR="00005045" w:rsidRDefault="00005045" w:rsidP="00005045">
      <w:pPr>
        <w:pStyle w:val="3"/>
      </w:pPr>
      <w:bookmarkStart w:id="76" w:name="_Toc509844751"/>
      <w:bookmarkStart w:id="77" w:name="_Toc92268922"/>
      <w:r>
        <w:rPr>
          <w:rFonts w:hint="eastAsia"/>
        </w:rPr>
        <w:t>风速</w:t>
      </w:r>
      <w:r w:rsidRPr="001773DA">
        <w:rPr>
          <w:rFonts w:hint="eastAsia"/>
        </w:rPr>
        <w:t>达标分析</w:t>
      </w:r>
      <w:bookmarkEnd w:id="76"/>
      <w:bookmarkEnd w:id="77"/>
      <w:r>
        <w:rPr>
          <w:rFonts w:hint="eastAsia"/>
        </w:rPr>
        <w:t xml:space="preserve"> </w:t>
      </w:r>
    </w:p>
    <w:p w14:paraId="51CADA56"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78" w:name="冬季工况风速分析结论"/>
      <w:bookmarkEnd w:id="78"/>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14:paraId="6E26E4D0" w14:textId="77777777" w:rsidR="00005045" w:rsidRPr="00005045" w:rsidRDefault="00005045" w:rsidP="006C2DCC">
      <w:pPr>
        <w:pStyle w:val="a0"/>
        <w:ind w:firstLineChars="0" w:hanging="2"/>
        <w:jc w:val="center"/>
        <w:rPr>
          <w:rFonts w:ascii="Calibri Light" w:eastAsia="黑体" w:hAnsi="Calibri Light"/>
          <w:sz w:val="20"/>
          <w:szCs w:val="20"/>
        </w:rPr>
      </w:pPr>
      <w:bookmarkStart w:id="79" w:name="冬季工况风速云图"/>
      <w:bookmarkEnd w:id="79"/>
      <w:r>
        <w:rPr>
          <w:noProof/>
        </w:rPr>
        <w:lastRenderedPageBreak/>
        <w:drawing>
          <wp:inline distT="0" distB="0" distL="0" distR="0" wp14:anchorId="16A41122" wp14:editId="2F3211B4">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6524FC04"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56E51A6A" w14:textId="77777777" w:rsidR="00005045" w:rsidRDefault="00005045" w:rsidP="00005045">
      <w:pPr>
        <w:pStyle w:val="3"/>
      </w:pPr>
      <w:bookmarkStart w:id="80" w:name="_Toc509844752"/>
      <w:bookmarkStart w:id="81" w:name="_Toc92268923"/>
      <w:r w:rsidRPr="001E5D0F">
        <w:rPr>
          <w:rFonts w:hint="eastAsia"/>
        </w:rPr>
        <w:t>风速</w:t>
      </w:r>
      <w:r>
        <w:rPr>
          <w:rFonts w:hint="eastAsia"/>
        </w:rPr>
        <w:t>放大系数</w:t>
      </w:r>
      <w:r w:rsidRPr="001E5D0F">
        <w:rPr>
          <w:rFonts w:hint="eastAsia"/>
        </w:rPr>
        <w:t>达标分析</w:t>
      </w:r>
      <w:bookmarkEnd w:id="80"/>
      <w:bookmarkEnd w:id="81"/>
    </w:p>
    <w:p w14:paraId="2E33431A"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FD5B29">
        <w:rPr>
          <w:rFonts w:hint="eastAsia"/>
          <w:lang w:val="en-US"/>
        </w:rPr>
        <w:t>，</w:t>
      </w:r>
      <w:bookmarkStart w:id="82" w:name="冬季工况风速放大系数分析结论"/>
      <w:bookmarkEnd w:id="82"/>
      <w:r>
        <w:rPr>
          <w:lang w:val="en-US"/>
        </w:rPr>
        <w:t>建筑周围</w:t>
      </w:r>
      <w:r>
        <w:rPr>
          <w:color w:val="00FF00"/>
          <w:lang w:val="en-US"/>
        </w:rPr>
        <w:t>没有</w:t>
      </w:r>
      <w:r>
        <w:rPr>
          <w:lang w:val="en-US"/>
        </w:rPr>
        <w:t>风速放大</w:t>
      </w:r>
      <w:proofErr w:type="gramStart"/>
      <w:r>
        <w:rPr>
          <w:lang w:val="en-US"/>
        </w:rPr>
        <w:t>系数超</w:t>
      </w:r>
      <w:proofErr w:type="gramEnd"/>
      <w:r>
        <w:rPr>
          <w:lang w:val="en-US"/>
        </w:rPr>
        <w:t>限区域，</w:t>
      </w:r>
      <w:r>
        <w:rPr>
          <w:color w:val="00FF00"/>
          <w:lang w:val="en-US"/>
        </w:rPr>
        <w:t>可以</w:t>
      </w:r>
      <w:r>
        <w:rPr>
          <w:lang w:val="en-US"/>
        </w:rPr>
        <w:t>采用该建筑布局。</w:t>
      </w:r>
    </w:p>
    <w:p w14:paraId="7FA21A2D" w14:textId="77777777" w:rsidR="00C57197" w:rsidRDefault="00C57197" w:rsidP="00005045">
      <w:pPr>
        <w:pStyle w:val="ac"/>
        <w:jc w:val="center"/>
        <w:rPr>
          <w:noProof/>
          <w:lang w:val="en-US"/>
        </w:rPr>
      </w:pPr>
      <w:bookmarkStart w:id="83" w:name="冬季工况风速放大系数云图"/>
      <w:bookmarkEnd w:id="83"/>
      <w:r>
        <w:rPr>
          <w:noProof/>
        </w:rPr>
        <w:drawing>
          <wp:inline distT="0" distB="0" distL="0" distR="0" wp14:anchorId="2EDE03C1" wp14:editId="1642C308">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76625"/>
                    </a:xfrm>
                    <a:prstGeom prst="rect">
                      <a:avLst/>
                    </a:prstGeom>
                  </pic:spPr>
                </pic:pic>
              </a:graphicData>
            </a:graphic>
          </wp:inline>
        </w:drawing>
      </w:r>
    </w:p>
    <w:p w14:paraId="08D33978"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D5B29">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2A5073A8"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6B71BD4F"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FD5B29">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05787245"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78C46A33"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222B1C04" w14:textId="77777777" w:rsidR="00005045" w:rsidRDefault="00005045" w:rsidP="00005045">
      <w:pPr>
        <w:pStyle w:val="3"/>
      </w:pPr>
      <w:bookmarkStart w:id="84" w:name="_Toc509844753"/>
      <w:bookmarkStart w:id="85" w:name="_Toc92268924"/>
      <w:r>
        <w:rPr>
          <w:rFonts w:cs="宋体" w:hint="eastAsia"/>
          <w:lang w:val="en-GB"/>
        </w:rPr>
        <w:t>人行</w:t>
      </w:r>
      <w:r w:rsidRPr="001A4505">
        <w:rPr>
          <w:rFonts w:cs="宋体" w:hint="eastAsia"/>
          <w:lang w:val="en-GB"/>
        </w:rPr>
        <w:t>区域</w:t>
      </w:r>
      <w:r>
        <w:rPr>
          <w:rFonts w:hint="eastAsia"/>
        </w:rPr>
        <w:t>冬季工况风速/风速放大系数达标判定</w:t>
      </w:r>
      <w:bookmarkEnd w:id="84"/>
      <w:bookmarkEnd w:id="85"/>
    </w:p>
    <w:p w14:paraId="6ADE9819"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787DDE55"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D5B29">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6BC0366C"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7486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B319C6A"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94A7828"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8F074DD"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381F8AFE"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7F4BBE7"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12D971B3" w14:textId="77777777" w:rsidR="00005045" w:rsidRPr="009D2F6D" w:rsidRDefault="00005045" w:rsidP="00412EAD">
            <w:pPr>
              <w:rPr>
                <w:rFonts w:ascii="宋体" w:hAnsi="宋体" w:cs="宋体"/>
                <w:szCs w:val="21"/>
              </w:rPr>
            </w:pPr>
            <w:r w:rsidRPr="009D2F6D">
              <w:rPr>
                <w:rFonts w:ascii="宋体" w:hAnsi="宋体" w:cs="宋体"/>
                <w:szCs w:val="21"/>
              </w:rPr>
              <w:t>&lt;5m/s</w:t>
            </w:r>
            <w:r w:rsidR="00FD5B29">
              <w:rPr>
                <w:rFonts w:ascii="宋体" w:hAnsi="宋体" w:cs="宋体"/>
                <w:szCs w:val="21"/>
              </w:rPr>
              <w:t xml:space="preserve"> </w:t>
            </w:r>
            <w:bookmarkStart w:id="86" w:name="冬季工况风速要求2019"/>
            <w:r w:rsidR="00FD5B29">
              <w:rPr>
                <w:rFonts w:ascii="宋体" w:hAnsi="宋体" w:cs="宋体" w:hint="eastAsia"/>
                <w:szCs w:val="21"/>
              </w:rPr>
              <w:t xml:space="preserve">或 </w:t>
            </w:r>
            <w:r w:rsidR="00FD5B29" w:rsidRPr="009D2F6D">
              <w:rPr>
                <w:rFonts w:ascii="宋体" w:hAnsi="宋体" w:cs="宋体"/>
                <w:szCs w:val="21"/>
              </w:rPr>
              <w:t>&lt;</w:t>
            </w:r>
            <w:r w:rsidR="00FD5B29">
              <w:rPr>
                <w:rFonts w:ascii="宋体" w:hAnsi="宋体" w:cs="宋体"/>
                <w:szCs w:val="21"/>
              </w:rPr>
              <w:t>2</w:t>
            </w:r>
            <w:r w:rsidR="00FD5B29" w:rsidRPr="009D2F6D">
              <w:rPr>
                <w:rFonts w:ascii="宋体" w:hAnsi="宋体" w:cs="宋体"/>
                <w:szCs w:val="21"/>
              </w:rPr>
              <w:t>m/s</w:t>
            </w:r>
            <w:bookmarkEnd w:id="86"/>
          </w:p>
        </w:tc>
        <w:tc>
          <w:tcPr>
            <w:tcW w:w="1843" w:type="dxa"/>
            <w:tcBorders>
              <w:top w:val="nil"/>
              <w:left w:val="nil"/>
              <w:bottom w:val="single" w:sz="4" w:space="0" w:color="auto"/>
              <w:right w:val="single" w:sz="4" w:space="0" w:color="auto"/>
            </w:tcBorders>
            <w:shd w:val="clear" w:color="auto" w:fill="auto"/>
            <w:noWrap/>
            <w:vAlign w:val="center"/>
            <w:hideMark/>
          </w:tcPr>
          <w:p w14:paraId="3AEB9F44" w14:textId="77777777" w:rsidR="00005045" w:rsidRPr="00856B3E" w:rsidRDefault="00005045" w:rsidP="00005045">
            <w:pPr>
              <w:spacing w:line="240" w:lineRule="auto"/>
              <w:rPr>
                <w:rFonts w:ascii="宋体" w:hAnsi="宋体" w:cs="宋体"/>
                <w:color w:val="000000"/>
                <w:sz w:val="22"/>
                <w:szCs w:val="22"/>
                <w:lang w:val="en-US"/>
              </w:rPr>
            </w:pPr>
            <w:bookmarkStart w:id="87" w:name="冬季工况风速是否有超限区域"/>
            <w:r w:rsidRPr="00856B3E">
              <w:rPr>
                <w:rFonts w:ascii="宋体" w:hAnsi="宋体" w:cs="宋体" w:hint="eastAsia"/>
                <w:color w:val="000000"/>
                <w:sz w:val="22"/>
                <w:szCs w:val="22"/>
                <w:lang w:val="en-US"/>
              </w:rPr>
              <w:t>否</w:t>
            </w:r>
            <w:bookmarkEnd w:id="87"/>
          </w:p>
        </w:tc>
        <w:tc>
          <w:tcPr>
            <w:tcW w:w="1275" w:type="dxa"/>
            <w:tcBorders>
              <w:top w:val="nil"/>
              <w:left w:val="nil"/>
              <w:bottom w:val="single" w:sz="4" w:space="0" w:color="auto"/>
              <w:right w:val="single" w:sz="4" w:space="0" w:color="auto"/>
            </w:tcBorders>
            <w:shd w:val="clear" w:color="auto" w:fill="auto"/>
            <w:noWrap/>
            <w:vAlign w:val="center"/>
            <w:hideMark/>
          </w:tcPr>
          <w:p w14:paraId="7C49D93A" w14:textId="77777777" w:rsidR="00005045" w:rsidRPr="00856B3E" w:rsidRDefault="00005045" w:rsidP="00005045">
            <w:pPr>
              <w:spacing w:line="240" w:lineRule="auto"/>
              <w:rPr>
                <w:rFonts w:ascii="宋体" w:hAnsi="宋体" w:cs="宋体"/>
                <w:color w:val="000000"/>
                <w:sz w:val="22"/>
                <w:szCs w:val="22"/>
                <w:lang w:val="en-US"/>
              </w:rPr>
            </w:pPr>
            <w:bookmarkStart w:id="88" w:name="冬季工况风速达标判断"/>
            <w:r w:rsidRPr="00856B3E">
              <w:rPr>
                <w:rFonts w:ascii="宋体" w:hAnsi="宋体" w:cs="宋体" w:hint="eastAsia"/>
                <w:color w:val="000000"/>
                <w:sz w:val="22"/>
                <w:szCs w:val="22"/>
                <w:lang w:val="en-US"/>
              </w:rPr>
              <w:t>是</w:t>
            </w:r>
            <w:bookmarkEnd w:id="88"/>
          </w:p>
        </w:tc>
      </w:tr>
      <w:tr w:rsidR="00005045" w:rsidRPr="008E146A" w14:paraId="6126D1A7"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D24151B"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5C4A76B0"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2FB81B86"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放大系数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4504B880"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放大系数达标判断"/>
            <w:r w:rsidRPr="00856B3E">
              <w:rPr>
                <w:rFonts w:ascii="宋体" w:hAnsi="宋体" w:cs="宋体" w:hint="eastAsia"/>
                <w:color w:val="000000"/>
                <w:sz w:val="22"/>
                <w:szCs w:val="22"/>
                <w:lang w:val="en-US"/>
              </w:rPr>
              <w:t>是</w:t>
            </w:r>
            <w:bookmarkEnd w:id="90"/>
          </w:p>
        </w:tc>
      </w:tr>
    </w:tbl>
    <w:p w14:paraId="2945D4A0" w14:textId="77777777" w:rsidR="00005045" w:rsidRDefault="00005045" w:rsidP="00005045">
      <w:pPr>
        <w:pStyle w:val="3"/>
      </w:pPr>
      <w:bookmarkStart w:id="91" w:name="_Toc509844754"/>
      <w:bookmarkStart w:id="92" w:name="_Toc509844755"/>
      <w:bookmarkStart w:id="93" w:name="_Toc509844756"/>
      <w:bookmarkStart w:id="94" w:name="_Toc509844757"/>
      <w:bookmarkStart w:id="95" w:name="_Toc509844758"/>
      <w:bookmarkStart w:id="96" w:name="_Toc92268925"/>
      <w:bookmarkEnd w:id="91"/>
      <w:bookmarkEnd w:id="92"/>
      <w:bookmarkEnd w:id="93"/>
      <w:bookmarkEnd w:id="94"/>
      <w:r>
        <w:rPr>
          <w:rFonts w:hint="eastAsia"/>
        </w:rPr>
        <w:t>建筑迎风面和背风面风压分析</w:t>
      </w:r>
      <w:bookmarkEnd w:id="95"/>
      <w:bookmarkEnd w:id="96"/>
    </w:p>
    <w:p w14:paraId="76FAD99C"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107B2D8F"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608F9266"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7EF04FE2"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1A40BB10" wp14:editId="40550E48">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4358277"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D5B29">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73DB08B0"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012C0E86" w14:textId="77777777" w:rsidTr="00124784">
        <w:tc>
          <w:tcPr>
            <w:tcW w:w="8188" w:type="dxa"/>
            <w:shd w:val="clear" w:color="auto" w:fill="auto"/>
          </w:tcPr>
          <w:p w14:paraId="34E932A3" w14:textId="77777777" w:rsidR="00134709" w:rsidRPr="008160AB" w:rsidRDefault="0000314D"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714863DD"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D5B29">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D5B29">
              <w:rPr>
                <w:noProof/>
                <w:lang w:val="en-US"/>
              </w:rPr>
              <w:t>1</w:t>
            </w:r>
            <w:r w:rsidRPr="00124784">
              <w:rPr>
                <w:lang w:val="en-US"/>
              </w:rPr>
              <w:fldChar w:fldCharType="end"/>
            </w:r>
            <w:r w:rsidRPr="00124784">
              <w:rPr>
                <w:rFonts w:hint="eastAsia"/>
                <w:lang w:val="en-US"/>
              </w:rPr>
              <w:t>）</w:t>
            </w:r>
          </w:p>
        </w:tc>
      </w:tr>
    </w:tbl>
    <w:p w14:paraId="1235DA43"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3702FCEE"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08AE0B79" w14:textId="77777777" w:rsidR="00005045" w:rsidRPr="00B75A87" w:rsidRDefault="00005045" w:rsidP="00005045">
      <w:pPr>
        <w:pStyle w:val="4"/>
      </w:pPr>
      <w:r>
        <w:rPr>
          <w:rFonts w:hint="eastAsia"/>
        </w:rPr>
        <w:t>建筑迎风面和背风面风压云图</w:t>
      </w:r>
    </w:p>
    <w:p w14:paraId="17FAC407" w14:textId="77777777" w:rsidR="00005045" w:rsidRPr="00C57197" w:rsidRDefault="00005045" w:rsidP="00C57197">
      <w:pPr>
        <w:pStyle w:val="ac"/>
        <w:jc w:val="center"/>
        <w:rPr>
          <w:noProof/>
          <w:lang w:val="en-US"/>
        </w:rPr>
      </w:pPr>
      <w:bookmarkStart w:id="97" w:name="冬季工况建筑迎风面风压云图"/>
      <w:bookmarkEnd w:id="97"/>
      <w:r>
        <w:rPr>
          <w:noProof/>
        </w:rPr>
        <w:drawing>
          <wp:inline distT="0" distB="0" distL="0" distR="0" wp14:anchorId="1A11C636" wp14:editId="36EDC83B">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14:paraId="0A3EF452"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C2FB4F9" w14:textId="77777777" w:rsidR="00005045" w:rsidRPr="007B2D7C" w:rsidRDefault="00005045" w:rsidP="006C2DCC">
      <w:pPr>
        <w:pStyle w:val="ac"/>
        <w:jc w:val="center"/>
      </w:pPr>
      <w:bookmarkStart w:id="98" w:name="冬季工况建筑背风面风压云图"/>
      <w:bookmarkEnd w:id="98"/>
      <w:r>
        <w:rPr>
          <w:noProof/>
        </w:rPr>
        <w:lastRenderedPageBreak/>
        <w:drawing>
          <wp:inline distT="0" distB="0" distL="0" distR="0" wp14:anchorId="5B274544" wp14:editId="0C9926A3">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14:paraId="3D3E7D5D"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215C2883" w14:textId="77777777" w:rsidR="00005045" w:rsidRDefault="00005045" w:rsidP="00005045">
      <w:pPr>
        <w:pStyle w:val="4"/>
      </w:pPr>
      <w:bookmarkStart w:id="99" w:name="建筑迎风面和背风面风压差计算结果"/>
      <w:r>
        <w:rPr>
          <w:rFonts w:hint="eastAsia"/>
        </w:rPr>
        <w:t>建筑迎风面和背风面风压差计算结果</w:t>
      </w:r>
    </w:p>
    <w:p w14:paraId="678AE741"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FD5B29">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FD5B29">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0"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改造后模型</w:t>
      </w:r>
      <w:r w:rsidRPr="00B32CC0">
        <w:rPr>
          <w:rFonts w:ascii="Cambria" w:eastAsia="黑体" w:hAnsi="Cambria"/>
          <w:sz w:val="20"/>
        </w:rPr>
        <w:t>1)</w:t>
      </w:r>
      <w:bookmarkEnd w:id="100"/>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3C24B085"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6D69542"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128ED5B"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A267083"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4FB70AC3"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46D4D4D7"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694C005" w14:textId="77777777"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977A9F" w14:textId="77777777" w:rsidR="00966AA0" w:rsidRPr="00B32CC0" w:rsidRDefault="00966AA0" w:rsidP="0034194D">
            <w:pPr>
              <w:spacing w:line="360" w:lineRule="exact"/>
              <w:jc w:val="center"/>
              <w:rPr>
                <w:lang w:val="en-US"/>
              </w:rPr>
            </w:pPr>
            <w:r>
              <w:rPr>
                <w:lang w:val="en-US"/>
              </w:rPr>
              <w:t>0.10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481ACD" w14:textId="77777777" w:rsidR="00966AA0" w:rsidRPr="00B32CC0" w:rsidRDefault="00966AA0" w:rsidP="0034194D">
            <w:pPr>
              <w:spacing w:line="360" w:lineRule="exact"/>
              <w:jc w:val="center"/>
              <w:rPr>
                <w:lang w:val="en-US"/>
              </w:rPr>
            </w:pPr>
            <w:r>
              <w:rPr>
                <w:lang w:val="en-US"/>
              </w:rPr>
              <w:t>-1.32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A38F9D3" w14:textId="77777777" w:rsidR="00966AA0" w:rsidRPr="00B32CC0" w:rsidRDefault="00966AA0" w:rsidP="0034194D">
            <w:pPr>
              <w:spacing w:line="360" w:lineRule="exact"/>
              <w:jc w:val="center"/>
              <w:rPr>
                <w:lang w:val="en-US"/>
              </w:rPr>
            </w:pPr>
            <w:r>
              <w:rPr>
                <w:lang w:val="en-US"/>
              </w:rPr>
              <w:t>1.42</w:t>
            </w:r>
          </w:p>
        </w:tc>
      </w:tr>
      <w:tr w:rsidR="00966AA0" w:rsidRPr="00B32CC0" w14:paraId="2D1C5E96"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6DF616FE"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14DCF4C7" w14:textId="77777777" w:rsidR="00966AA0" w:rsidRPr="00B32CC0" w:rsidRDefault="00966AA0" w:rsidP="0034194D">
            <w:pPr>
              <w:spacing w:line="360" w:lineRule="exact"/>
              <w:jc w:val="center"/>
              <w:rPr>
                <w:lang w:val="en-US"/>
              </w:rPr>
            </w:pPr>
            <w:r>
              <w:rPr>
                <w:lang w:val="en-US"/>
              </w:rPr>
              <w:t>0.10</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7BA73C59" w14:textId="77777777" w:rsidR="00966AA0" w:rsidRPr="00B32CC0" w:rsidRDefault="00966AA0" w:rsidP="0034194D">
            <w:pPr>
              <w:spacing w:line="360" w:lineRule="exact"/>
              <w:jc w:val="center"/>
              <w:rPr>
                <w:lang w:val="en-US"/>
              </w:rPr>
            </w:pPr>
            <w:r>
              <w:rPr>
                <w:lang w:val="en-US"/>
              </w:rPr>
              <w:t>-0.92</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59C31C2A" w14:textId="77777777" w:rsidR="00966AA0" w:rsidRPr="00B32CC0" w:rsidRDefault="00966AA0" w:rsidP="0034194D">
            <w:pPr>
              <w:spacing w:line="360" w:lineRule="exact"/>
              <w:jc w:val="center"/>
              <w:rPr>
                <w:lang w:val="en-US"/>
              </w:rPr>
            </w:pPr>
            <w:r>
              <w:rPr>
                <w:lang w:val="en-US"/>
              </w:rPr>
              <w:t>1.02</w:t>
            </w:r>
          </w:p>
        </w:tc>
      </w:tr>
    </w:tbl>
    <w:p w14:paraId="3465667A" w14:textId="77777777" w:rsidR="009812A9" w:rsidRPr="009812A9" w:rsidRDefault="009812A9" w:rsidP="00F97363">
      <w:bookmarkStart w:id="101" w:name="结论"/>
      <w:bookmarkEnd w:id="101"/>
      <w:r>
        <w:t>标准要求：迎背风面</w:t>
      </w:r>
      <w:proofErr w:type="gramStart"/>
      <w:r>
        <w:t>窗平均</w:t>
      </w:r>
      <w:proofErr w:type="gramEnd"/>
      <w:r>
        <w:t>风压差（绝对值）</w:t>
      </w:r>
      <w:r>
        <w:t>≤5Pa</w:t>
      </w:r>
      <w:r>
        <w:t>。结论：该楼</w:t>
      </w:r>
      <w:r>
        <w:rPr>
          <w:b/>
          <w:color w:val="0000FF"/>
        </w:rPr>
        <w:t>达标</w:t>
      </w:r>
      <w:r>
        <w:t>。</w:t>
      </w:r>
    </w:p>
    <w:p w14:paraId="311922D3" w14:textId="77777777" w:rsidR="00F97363" w:rsidRDefault="00F97363" w:rsidP="00966AA0">
      <w:pPr>
        <w:jc w:val="center"/>
        <w:rPr>
          <w:rFonts w:ascii="Cambria" w:eastAsia="黑体" w:hAnsi="Cambria"/>
          <w:sz w:val="20"/>
        </w:rPr>
      </w:pPr>
      <w:bookmarkStart w:id="102" w:name="建筑迎背风面风压差表_新增"/>
      <w:bookmarkStart w:id="103" w:name="建筑迎背风面风压差表"/>
      <w:bookmarkEnd w:id="99"/>
      <w:bookmarkEnd w:id="102"/>
    </w:p>
    <w:bookmarkEnd w:id="103"/>
    <w:p w14:paraId="2C59BD97" w14:textId="77777777" w:rsidR="00005045" w:rsidRDefault="00005045" w:rsidP="00005045">
      <w:pPr>
        <w:pStyle w:val="4"/>
      </w:pPr>
      <w:r>
        <w:rPr>
          <w:rFonts w:hint="eastAsia"/>
        </w:rPr>
        <w:t>建筑迎风和背风面风压差结论汇总</w:t>
      </w:r>
    </w:p>
    <w:p w14:paraId="09CB0188"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D5B29">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D5B29">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542DDE32" w14:textId="77777777" w:rsidTr="00A443A4">
        <w:tc>
          <w:tcPr>
            <w:tcW w:w="4077" w:type="dxa"/>
            <w:shd w:val="clear" w:color="auto" w:fill="E6E6E6"/>
            <w:vAlign w:val="center"/>
          </w:tcPr>
          <w:p w14:paraId="4C06704F" w14:textId="77777777" w:rsidR="00005045" w:rsidRPr="00124784" w:rsidRDefault="00005045" w:rsidP="00124784">
            <w:pPr>
              <w:jc w:val="center"/>
              <w:rPr>
                <w:lang w:val="en-US"/>
              </w:rPr>
            </w:pPr>
            <w:bookmarkStart w:id="104" w:name="建筑迎风和背风面风压差结论汇总表"/>
            <w:r w:rsidRPr="00124784">
              <w:rPr>
                <w:rFonts w:hint="eastAsia"/>
                <w:lang w:val="en-US"/>
              </w:rPr>
              <w:t>建筑编号</w:t>
            </w:r>
          </w:p>
        </w:tc>
        <w:tc>
          <w:tcPr>
            <w:tcW w:w="1276" w:type="dxa"/>
            <w:shd w:val="clear" w:color="auto" w:fill="E6E6E6"/>
            <w:vAlign w:val="center"/>
          </w:tcPr>
          <w:p w14:paraId="2E0F5F7E"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1ECF219E"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0B4970C2"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1B778B76" w14:textId="77777777" w:rsidR="00005045" w:rsidRPr="00124784" w:rsidRDefault="00005045" w:rsidP="00124784">
            <w:pPr>
              <w:jc w:val="center"/>
              <w:rPr>
                <w:lang w:val="en-US"/>
              </w:rPr>
            </w:pPr>
            <w:r w:rsidRPr="00124784">
              <w:rPr>
                <w:rFonts w:hint="eastAsia"/>
                <w:lang w:val="en-US"/>
              </w:rPr>
              <w:t>是否达标</w:t>
            </w:r>
          </w:p>
        </w:tc>
      </w:tr>
      <w:tr w:rsidR="00005045" w14:paraId="3002538E" w14:textId="77777777" w:rsidTr="00A443A4">
        <w:tc>
          <w:tcPr>
            <w:tcW w:w="4077" w:type="dxa"/>
            <w:shd w:val="clear" w:color="auto" w:fill="auto"/>
            <w:vAlign w:val="center"/>
          </w:tcPr>
          <w:p w14:paraId="7EB20412"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改造后模型</w:t>
            </w:r>
            <w:r>
              <w:rPr>
                <w:lang w:val="en-US"/>
              </w:rPr>
              <w:t>1)</w:t>
            </w:r>
          </w:p>
        </w:tc>
        <w:tc>
          <w:tcPr>
            <w:tcW w:w="1276" w:type="dxa"/>
            <w:shd w:val="clear" w:color="auto" w:fill="auto"/>
            <w:vAlign w:val="center"/>
          </w:tcPr>
          <w:p w14:paraId="0E531390" w14:textId="77777777" w:rsidR="00005045" w:rsidRPr="00124784" w:rsidRDefault="00005045" w:rsidP="00124784">
            <w:pPr>
              <w:jc w:val="center"/>
              <w:rPr>
                <w:lang w:val="en-US"/>
              </w:rPr>
            </w:pPr>
            <w:r>
              <w:rPr>
                <w:lang w:val="en-US"/>
              </w:rPr>
              <w:t>0.10</w:t>
            </w:r>
          </w:p>
        </w:tc>
        <w:tc>
          <w:tcPr>
            <w:tcW w:w="1276" w:type="dxa"/>
            <w:shd w:val="clear" w:color="auto" w:fill="auto"/>
            <w:vAlign w:val="center"/>
          </w:tcPr>
          <w:p w14:paraId="242239E1" w14:textId="77777777" w:rsidR="00005045" w:rsidRPr="00124784" w:rsidRDefault="00005045" w:rsidP="00124784">
            <w:pPr>
              <w:jc w:val="center"/>
              <w:rPr>
                <w:lang w:val="en-US"/>
              </w:rPr>
            </w:pPr>
            <w:r>
              <w:rPr>
                <w:lang w:val="en-US"/>
              </w:rPr>
              <w:t>-0.92</w:t>
            </w:r>
          </w:p>
        </w:tc>
        <w:tc>
          <w:tcPr>
            <w:tcW w:w="1701" w:type="dxa"/>
            <w:shd w:val="clear" w:color="auto" w:fill="auto"/>
            <w:vAlign w:val="center"/>
          </w:tcPr>
          <w:p w14:paraId="501339EA" w14:textId="77777777" w:rsidR="00005045" w:rsidRPr="00124784" w:rsidRDefault="00005045" w:rsidP="00124784">
            <w:pPr>
              <w:jc w:val="center"/>
              <w:rPr>
                <w:lang w:val="en-US"/>
              </w:rPr>
            </w:pPr>
            <w:r>
              <w:rPr>
                <w:lang w:val="en-US"/>
              </w:rPr>
              <w:t>1.02</w:t>
            </w:r>
          </w:p>
        </w:tc>
        <w:tc>
          <w:tcPr>
            <w:tcW w:w="973" w:type="dxa"/>
            <w:shd w:val="clear" w:color="auto" w:fill="auto"/>
            <w:vAlign w:val="center"/>
          </w:tcPr>
          <w:p w14:paraId="0CA1A34C" w14:textId="77777777" w:rsidR="00005045" w:rsidRPr="00124784" w:rsidRDefault="00005045" w:rsidP="00124784">
            <w:pPr>
              <w:jc w:val="center"/>
              <w:rPr>
                <w:lang w:val="en-US"/>
              </w:rPr>
            </w:pPr>
            <w:r>
              <w:rPr>
                <w:lang w:val="en-US"/>
              </w:rPr>
              <w:t>是</w:t>
            </w:r>
          </w:p>
        </w:tc>
      </w:tr>
    </w:tbl>
    <w:p w14:paraId="644C4A39" w14:textId="77777777" w:rsidR="00005045" w:rsidRDefault="00005045" w:rsidP="00005045">
      <w:pPr>
        <w:rPr>
          <w:lang w:val="en-US"/>
        </w:rPr>
      </w:pPr>
      <w:bookmarkStart w:id="105" w:name="建筑迎风和背风面风压差结论汇总结论"/>
      <w:bookmarkEnd w:id="104"/>
      <w:bookmarkEnd w:id="105"/>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5DC84C2A" w14:textId="77777777" w:rsidR="00147DF5" w:rsidRPr="00147DF5" w:rsidRDefault="00FA58D9" w:rsidP="00005045">
      <w:pPr>
        <w:rPr>
          <w:lang w:val="en-US"/>
        </w:rPr>
      </w:pPr>
      <w:bookmarkStart w:id="106" w:name="冬季工况"/>
      <w:bookmarkEnd w:id="106"/>
      <w:r>
        <w:rPr>
          <w:rFonts w:hint="eastAsia"/>
          <w:lang w:val="en-US"/>
        </w:rPr>
        <w:t xml:space="preserve"> </w:t>
      </w:r>
    </w:p>
    <w:p w14:paraId="681ED0D4" w14:textId="77777777" w:rsidR="00005045" w:rsidRDefault="00005045" w:rsidP="00005045">
      <w:pPr>
        <w:pStyle w:val="2"/>
      </w:pPr>
      <w:bookmarkStart w:id="107" w:name="季节1"/>
      <w:bookmarkStart w:id="108" w:name="_Toc509844759"/>
      <w:bookmarkStart w:id="109" w:name="_Toc92268926"/>
      <w:r>
        <w:rPr>
          <w:rFonts w:hint="eastAsia"/>
        </w:rPr>
        <w:t>夏季</w:t>
      </w:r>
      <w:bookmarkEnd w:id="107"/>
      <w:r>
        <w:rPr>
          <w:rFonts w:hint="eastAsia"/>
        </w:rPr>
        <w:t>工况</w:t>
      </w:r>
      <w:bookmarkEnd w:id="108"/>
      <w:bookmarkEnd w:id="109"/>
    </w:p>
    <w:p w14:paraId="013E5299" w14:textId="77777777" w:rsidR="00005045" w:rsidRDefault="00005045" w:rsidP="0027395B">
      <w:pPr>
        <w:pStyle w:val="a0"/>
        <w:ind w:firstLine="420"/>
      </w:pPr>
      <w:r w:rsidRPr="002E4BE1">
        <w:rPr>
          <w:rFonts w:hint="eastAsia"/>
          <w:lang w:val="en-US"/>
        </w:rPr>
        <w:t>本项目</w:t>
      </w:r>
      <w:bookmarkStart w:id="110" w:name="季节2"/>
      <w:r>
        <w:rPr>
          <w:rFonts w:hint="eastAsia"/>
          <w:lang w:val="en-US"/>
        </w:rPr>
        <w:t>夏季</w:t>
      </w:r>
      <w:bookmarkEnd w:id="110"/>
      <w:r w:rsidRPr="002E4BE1">
        <w:rPr>
          <w:rFonts w:hint="eastAsia"/>
          <w:lang w:val="en-US"/>
        </w:rPr>
        <w:t>工况的入口边界风速为</w:t>
      </w:r>
      <w:bookmarkStart w:id="111" w:name="入口边界风速"/>
      <w:r w:rsidRPr="002E4BE1">
        <w:rPr>
          <w:rFonts w:hint="eastAsia"/>
          <w:lang w:val="en-US"/>
        </w:rPr>
        <w:t>3.10</w:t>
      </w:r>
      <w:bookmarkEnd w:id="111"/>
      <w:r w:rsidRPr="002E4BE1">
        <w:rPr>
          <w:rFonts w:hint="eastAsia"/>
          <w:lang w:val="en-US"/>
        </w:rPr>
        <w:t>m/s</w:t>
      </w:r>
      <w:r w:rsidRPr="002E4BE1">
        <w:rPr>
          <w:rFonts w:hint="eastAsia"/>
          <w:lang w:val="en-US"/>
        </w:rPr>
        <w:t>，风向为</w:t>
      </w:r>
      <w:bookmarkStart w:id="112" w:name="入口边界风向"/>
      <w:r>
        <w:t>E</w:t>
      </w:r>
      <w:bookmarkEnd w:id="112"/>
      <w:r w:rsidR="00FD5B29">
        <w:rPr>
          <w:rFonts w:hint="eastAsia"/>
          <w:lang w:val="en-US"/>
        </w:rPr>
        <w:t>。</w:t>
      </w:r>
    </w:p>
    <w:p w14:paraId="4EF37B8B" w14:textId="77777777" w:rsidR="00005045" w:rsidRDefault="00005045" w:rsidP="0027395B">
      <w:pPr>
        <w:pStyle w:val="a0"/>
        <w:ind w:firstLine="420"/>
      </w:pPr>
      <w:r>
        <w:rPr>
          <w:rFonts w:hint="eastAsia"/>
          <w:lang w:val="en-US"/>
        </w:rPr>
        <w:lastRenderedPageBreak/>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FD5B29">
        <w:rPr>
          <w:rFonts w:hint="eastAsia"/>
          <w:lang w:val="en-US"/>
        </w:rPr>
        <w:t>求</w:t>
      </w:r>
      <w:r>
        <w:rPr>
          <w:rFonts w:hint="eastAsia"/>
          <w:lang w:val="en-US"/>
        </w:rPr>
        <w:t>，</w:t>
      </w:r>
      <w:bookmarkStart w:id="113" w:name="季节3"/>
      <w:r w:rsidRPr="00931B71">
        <w:rPr>
          <w:rFonts w:hint="eastAsia"/>
          <w:lang w:val="en-US"/>
        </w:rPr>
        <w:t>夏季</w:t>
      </w:r>
      <w:bookmarkEnd w:id="113"/>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14" w:name="季节4"/>
      <w:r>
        <w:rPr>
          <w:rFonts w:hint="eastAsia"/>
          <w:lang w:val="en-US"/>
        </w:rPr>
        <w:t>夏季</w:t>
      </w:r>
      <w:bookmarkEnd w:id="114"/>
      <w:r>
        <w:rPr>
          <w:rFonts w:hint="eastAsia"/>
          <w:lang w:val="en-US"/>
        </w:rPr>
        <w:t>形成有效的巷道风，优化街区自然通风环境，避免</w:t>
      </w:r>
      <w:bookmarkStart w:id="115" w:name="季节5"/>
      <w:r>
        <w:rPr>
          <w:rFonts w:hint="eastAsia"/>
          <w:lang w:val="en-US"/>
        </w:rPr>
        <w:t>夏季</w:t>
      </w:r>
      <w:bookmarkEnd w:id="115"/>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14:paraId="6DD753AB"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78B1BA0F"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53BC3DD" w14:textId="77777777" w:rsidR="00005045" w:rsidRDefault="00005045" w:rsidP="00005045">
      <w:pPr>
        <w:pStyle w:val="3"/>
      </w:pPr>
      <w:bookmarkStart w:id="116" w:name="_Toc509844760"/>
      <w:bookmarkStart w:id="117" w:name="_Toc92268927"/>
      <w:r>
        <w:rPr>
          <w:rFonts w:hint="eastAsia"/>
        </w:rPr>
        <w:t>无风区计算分析</w:t>
      </w:r>
      <w:bookmarkEnd w:id="116"/>
      <w:bookmarkEnd w:id="117"/>
    </w:p>
    <w:p w14:paraId="70D5DD35"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FD5B29">
        <w:rPr>
          <w:rFonts w:hint="eastAsia"/>
        </w:rPr>
        <w:t>分析下图，</w:t>
      </w:r>
      <w:bookmarkStart w:id="118" w:name="风速分析结论"/>
      <w:bookmarkEnd w:id="118"/>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579437FC" w14:textId="77777777" w:rsidR="00005045" w:rsidRDefault="00005045" w:rsidP="006C2DCC">
      <w:pPr>
        <w:pStyle w:val="a0"/>
        <w:spacing w:afterLines="50" w:after="156"/>
        <w:ind w:firstLineChars="0" w:firstLine="0"/>
        <w:jc w:val="center"/>
      </w:pPr>
      <w:bookmarkStart w:id="119" w:name="风速云图"/>
      <w:bookmarkEnd w:id="119"/>
      <w:r>
        <w:rPr>
          <w:noProof/>
        </w:rPr>
        <w:drawing>
          <wp:inline distT="0" distB="0" distL="0" distR="0" wp14:anchorId="6A6BE207" wp14:editId="47CB03D4">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486150"/>
                    </a:xfrm>
                    <a:prstGeom prst="rect">
                      <a:avLst/>
                    </a:prstGeom>
                  </pic:spPr>
                </pic:pic>
              </a:graphicData>
            </a:graphic>
          </wp:inline>
        </w:drawing>
      </w:r>
    </w:p>
    <w:p w14:paraId="6C349097"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FD5B29">
        <w:rPr>
          <w:rFonts w:ascii="黑体" w:eastAsia="黑体" w:hAnsi="黑体" w:hint="eastAsia"/>
          <w:sz w:val="20"/>
          <w:szCs w:val="20"/>
        </w:rPr>
        <w:t>-</w:t>
      </w:r>
      <w:bookmarkStart w:id="120" w:name="季节7"/>
      <w:r w:rsidR="00FD5B29">
        <w:rPr>
          <w:rFonts w:ascii="黑体" w:eastAsia="黑体" w:hAnsi="黑体" w:hint="eastAsia"/>
          <w:sz w:val="20"/>
          <w:szCs w:val="20"/>
        </w:rPr>
        <w:t>夏季</w:t>
      </w:r>
      <w:bookmarkEnd w:id="120"/>
    </w:p>
    <w:p w14:paraId="379BED16" w14:textId="77777777" w:rsidR="00005045" w:rsidRDefault="00005045" w:rsidP="00005045">
      <w:pPr>
        <w:pStyle w:val="3"/>
      </w:pPr>
      <w:bookmarkStart w:id="121" w:name="_Toc509844761"/>
      <w:bookmarkStart w:id="122" w:name="_Toc92268928"/>
      <w:r>
        <w:rPr>
          <w:rFonts w:hint="eastAsia"/>
        </w:rPr>
        <w:t>旋涡区分析</w:t>
      </w:r>
      <w:bookmarkEnd w:id="121"/>
      <w:bookmarkEnd w:id="122"/>
    </w:p>
    <w:p w14:paraId="73E3451F"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70DFB82F" w14:textId="77777777" w:rsidR="00005045" w:rsidRDefault="00005045" w:rsidP="00BA7BBE">
      <w:pPr>
        <w:pStyle w:val="a0"/>
        <w:ind w:firstLineChars="0" w:firstLine="0"/>
        <w:jc w:val="center"/>
        <w:rPr>
          <w:lang w:val="en-US"/>
        </w:rPr>
      </w:pPr>
      <w:bookmarkStart w:id="123" w:name="风速矢量图"/>
      <w:bookmarkEnd w:id="123"/>
      <w:r>
        <w:rPr>
          <w:noProof/>
        </w:rPr>
        <w:lastRenderedPageBreak/>
        <w:drawing>
          <wp:inline distT="0" distB="0" distL="0" distR="0" wp14:anchorId="525EBB53" wp14:editId="17453ACB">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667125"/>
                    </a:xfrm>
                    <a:prstGeom prst="rect">
                      <a:avLst/>
                    </a:prstGeom>
                  </pic:spPr>
                </pic:pic>
              </a:graphicData>
            </a:graphic>
          </wp:inline>
        </w:drawing>
      </w:r>
    </w:p>
    <w:p w14:paraId="51A9E214"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7D52EE9B" w14:textId="77777777" w:rsidR="00005045" w:rsidRDefault="00005045" w:rsidP="00005045">
      <w:pPr>
        <w:pStyle w:val="3"/>
      </w:pPr>
      <w:bookmarkStart w:id="124" w:name="_Toc509844762"/>
      <w:bookmarkStart w:id="125" w:name="_Toc92268929"/>
      <w:r>
        <w:rPr>
          <w:rFonts w:hint="eastAsia"/>
        </w:rPr>
        <w:t>人行区域旋涡区/无风区达标判定</w:t>
      </w:r>
      <w:bookmarkEnd w:id="124"/>
      <w:bookmarkEnd w:id="125"/>
    </w:p>
    <w:p w14:paraId="7198AC3D"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D5B29">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D5B29">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26" w:name="季节8"/>
      <w:r w:rsidR="00FD5B29" w:rsidRPr="002F5B29">
        <w:rPr>
          <w:rFonts w:ascii="黑体" w:eastAsia="黑体" w:hAnsi="黑体" w:hint="eastAsia"/>
          <w:sz w:val="20"/>
          <w:szCs w:val="20"/>
        </w:rPr>
        <w:t>夏季</w:t>
      </w:r>
      <w:bookmarkEnd w:id="126"/>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57306B4C"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48AC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41D06C6"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899DE41"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F0350F"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2673746"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911D32"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1519F829"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051ED13" w14:textId="77777777" w:rsidR="00005045" w:rsidRPr="0088058A" w:rsidRDefault="00005045" w:rsidP="0088058A">
            <w:pPr>
              <w:spacing w:line="240" w:lineRule="auto"/>
              <w:jc w:val="center"/>
              <w:rPr>
                <w:rFonts w:ascii="宋体" w:hAnsi="宋体" w:cs="宋体"/>
                <w:color w:val="000000"/>
                <w:sz w:val="22"/>
                <w:szCs w:val="22"/>
                <w:lang w:val="en-US"/>
              </w:rPr>
            </w:pPr>
            <w:bookmarkStart w:id="127" w:name="是否有无风区"/>
            <w:r w:rsidRPr="0088058A">
              <w:rPr>
                <w:rFonts w:ascii="宋体" w:hAnsi="宋体" w:cs="宋体" w:hint="eastAsia"/>
                <w:color w:val="FF0000"/>
                <w:sz w:val="22"/>
                <w:szCs w:val="22"/>
                <w:lang w:val="en-US"/>
              </w:rPr>
              <w:t>是</w:t>
            </w:r>
            <w:bookmarkEnd w:id="127"/>
          </w:p>
        </w:tc>
        <w:tc>
          <w:tcPr>
            <w:tcW w:w="1276" w:type="dxa"/>
            <w:tcBorders>
              <w:top w:val="nil"/>
              <w:left w:val="nil"/>
              <w:bottom w:val="single" w:sz="4" w:space="0" w:color="auto"/>
              <w:right w:val="single" w:sz="4" w:space="0" w:color="auto"/>
            </w:tcBorders>
            <w:shd w:val="clear" w:color="auto" w:fill="auto"/>
            <w:noWrap/>
            <w:vAlign w:val="center"/>
            <w:hideMark/>
          </w:tcPr>
          <w:p w14:paraId="0200C3E1" w14:textId="77777777" w:rsidR="00005045" w:rsidRPr="0088058A" w:rsidRDefault="00005045" w:rsidP="0088058A">
            <w:pPr>
              <w:spacing w:line="240" w:lineRule="auto"/>
              <w:jc w:val="center"/>
              <w:rPr>
                <w:rFonts w:ascii="宋体" w:hAnsi="宋体" w:cs="宋体"/>
                <w:color w:val="000000"/>
                <w:sz w:val="22"/>
                <w:szCs w:val="22"/>
                <w:lang w:val="en-US"/>
              </w:rPr>
            </w:pPr>
            <w:bookmarkStart w:id="128" w:name="无风区达标判断"/>
            <w:r w:rsidRPr="0088058A">
              <w:rPr>
                <w:rFonts w:ascii="宋体" w:hAnsi="宋体" w:cs="宋体" w:hint="eastAsia"/>
                <w:color w:val="FF0000"/>
                <w:sz w:val="22"/>
                <w:szCs w:val="22"/>
                <w:lang w:val="en-US"/>
              </w:rPr>
              <w:t>否</w:t>
            </w:r>
            <w:bookmarkEnd w:id="128"/>
          </w:p>
        </w:tc>
      </w:tr>
      <w:tr w:rsidR="00005045" w:rsidRPr="008E146A" w14:paraId="2FBE45CC"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C05C88"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7AAAD818"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7311951"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01A4F100"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318870D0" w14:textId="77777777" w:rsidR="00005045" w:rsidRDefault="00005045" w:rsidP="00005045">
      <w:pPr>
        <w:pStyle w:val="3"/>
      </w:pPr>
      <w:bookmarkStart w:id="129" w:name="_Toc504501018"/>
      <w:bookmarkStart w:id="130" w:name="_Toc509844763"/>
      <w:bookmarkStart w:id="131" w:name="_Toc92268930"/>
      <w:r>
        <w:rPr>
          <w:rFonts w:hint="eastAsia"/>
        </w:rPr>
        <w:t>外窗内外表面风压</w:t>
      </w:r>
      <w:bookmarkEnd w:id="129"/>
      <w:r>
        <w:rPr>
          <w:rFonts w:hint="eastAsia"/>
        </w:rPr>
        <w:t>差达标分析</w:t>
      </w:r>
      <w:bookmarkEnd w:id="130"/>
      <w:bookmarkEnd w:id="131"/>
    </w:p>
    <w:p w14:paraId="5A5CA866"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32" w:name="季节9"/>
      <w:r>
        <w:rPr>
          <w:rFonts w:hint="eastAsia"/>
          <w:lang w:val="en-US"/>
        </w:rPr>
        <w:t>夏季</w:t>
      </w:r>
      <w:bookmarkEnd w:id="132"/>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2FB54887"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58AC41C0"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6363535E" w14:textId="77777777" w:rsidR="00005045" w:rsidRDefault="00005045" w:rsidP="006C2DCC">
      <w:pPr>
        <w:pStyle w:val="a0"/>
        <w:ind w:firstLineChars="0" w:firstLine="0"/>
        <w:jc w:val="center"/>
      </w:pPr>
      <w:bookmarkStart w:id="133" w:name="迎风面风压云图"/>
      <w:bookmarkEnd w:id="133"/>
      <w:r>
        <w:rPr>
          <w:noProof/>
        </w:rPr>
        <w:lastRenderedPageBreak/>
        <w:drawing>
          <wp:inline distT="0" distB="0" distL="0" distR="0" wp14:anchorId="55ED36D7" wp14:editId="085DBFAF">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619500"/>
                    </a:xfrm>
                    <a:prstGeom prst="rect">
                      <a:avLst/>
                    </a:prstGeom>
                  </pic:spPr>
                </pic:pic>
              </a:graphicData>
            </a:graphic>
          </wp:inline>
        </w:drawing>
      </w:r>
    </w:p>
    <w:p w14:paraId="74821736"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34" w:name="季节10"/>
      <w:r w:rsidR="00005045" w:rsidRPr="00C72E58">
        <w:rPr>
          <w:rFonts w:ascii="黑体" w:eastAsia="黑体" w:hAnsi="黑体" w:hint="eastAsia"/>
          <w:sz w:val="20"/>
          <w:szCs w:val="20"/>
        </w:rPr>
        <w:t>夏季</w:t>
      </w:r>
      <w:bookmarkEnd w:id="134"/>
    </w:p>
    <w:p w14:paraId="3DC15932" w14:textId="77777777" w:rsidR="00005045" w:rsidRPr="00C56D1B" w:rsidRDefault="00005045" w:rsidP="00005045">
      <w:pPr>
        <w:pStyle w:val="ac"/>
        <w:jc w:val="center"/>
      </w:pPr>
      <w:bookmarkStart w:id="135" w:name="背风面风压云图"/>
      <w:bookmarkEnd w:id="135"/>
      <w:r>
        <w:rPr>
          <w:noProof/>
        </w:rPr>
        <w:drawing>
          <wp:inline distT="0" distB="0" distL="0" distR="0" wp14:anchorId="0F8F4D6E" wp14:editId="079A38ED">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638550"/>
                    </a:xfrm>
                    <a:prstGeom prst="rect">
                      <a:avLst/>
                    </a:prstGeom>
                  </pic:spPr>
                </pic:pic>
              </a:graphicData>
            </a:graphic>
          </wp:inline>
        </w:drawing>
      </w:r>
    </w:p>
    <w:p w14:paraId="3D87A044"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D5B29">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36" w:name="季节11"/>
      <w:r w:rsidR="00005045" w:rsidRPr="00C72E58">
        <w:rPr>
          <w:rFonts w:ascii="黑体" w:eastAsia="黑体" w:hAnsi="黑体" w:hint="eastAsia"/>
          <w:sz w:val="20"/>
          <w:szCs w:val="20"/>
        </w:rPr>
        <w:t>夏季</w:t>
      </w:r>
      <w:bookmarkEnd w:id="136"/>
      <w:r w:rsidR="00FD5B29">
        <w:rPr>
          <w:rFonts w:hint="eastAsia"/>
        </w:rPr>
        <w:t xml:space="preserve"> </w:t>
      </w:r>
    </w:p>
    <w:p w14:paraId="171C2706"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2E11CE3F"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D5B29">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D5B29">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344C20A0" w14:textId="77777777" w:rsidTr="00DA2EC4">
        <w:trPr>
          <w:tblHeader/>
        </w:trPr>
        <w:tc>
          <w:tcPr>
            <w:tcW w:w="4361" w:type="dxa"/>
            <w:shd w:val="clear" w:color="auto" w:fill="E6E6E6"/>
            <w:vAlign w:val="center"/>
          </w:tcPr>
          <w:p w14:paraId="7C222225" w14:textId="77777777" w:rsidR="00005045" w:rsidRPr="00124784" w:rsidRDefault="00005045" w:rsidP="00124784">
            <w:pPr>
              <w:jc w:val="center"/>
              <w:rPr>
                <w:lang w:val="en-US"/>
              </w:rPr>
            </w:pPr>
            <w:r w:rsidRPr="00124784">
              <w:rPr>
                <w:rFonts w:hint="eastAsia"/>
                <w:lang w:val="en-US"/>
              </w:rPr>
              <w:lastRenderedPageBreak/>
              <w:t>建筑编号</w:t>
            </w:r>
          </w:p>
        </w:tc>
        <w:tc>
          <w:tcPr>
            <w:tcW w:w="1134" w:type="dxa"/>
            <w:shd w:val="clear" w:color="auto" w:fill="E6E6E6"/>
            <w:vAlign w:val="center"/>
          </w:tcPr>
          <w:p w14:paraId="4484EEC9"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3AC96CE9"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5C6402F4"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03D24274" w14:textId="77777777" w:rsidR="00005045" w:rsidRPr="00124784" w:rsidRDefault="00005045" w:rsidP="00124784">
            <w:pPr>
              <w:jc w:val="center"/>
              <w:rPr>
                <w:lang w:val="en-US"/>
              </w:rPr>
            </w:pPr>
            <w:r w:rsidRPr="00124784">
              <w:rPr>
                <w:rFonts w:hint="eastAsia"/>
                <w:lang w:val="en-US"/>
              </w:rPr>
              <w:t>是否达标</w:t>
            </w:r>
          </w:p>
        </w:tc>
      </w:tr>
      <w:tr w:rsidR="00005045" w14:paraId="3C73117B" w14:textId="77777777" w:rsidTr="00DA2EC4">
        <w:tc>
          <w:tcPr>
            <w:tcW w:w="4361" w:type="dxa"/>
            <w:shd w:val="clear" w:color="auto" w:fill="auto"/>
            <w:vAlign w:val="center"/>
          </w:tcPr>
          <w:p w14:paraId="678C74B6"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改造后模型</w:t>
            </w:r>
            <w:r>
              <w:rPr>
                <w:lang w:val="en-US"/>
              </w:rPr>
              <w:t>1)</w:t>
            </w:r>
          </w:p>
        </w:tc>
        <w:tc>
          <w:tcPr>
            <w:tcW w:w="1134" w:type="dxa"/>
            <w:shd w:val="clear" w:color="auto" w:fill="auto"/>
            <w:vAlign w:val="center"/>
          </w:tcPr>
          <w:p w14:paraId="12665B1D" w14:textId="77777777" w:rsidR="00005045" w:rsidRPr="00124784" w:rsidRDefault="00005045" w:rsidP="00124784">
            <w:pPr>
              <w:jc w:val="center"/>
              <w:rPr>
                <w:lang w:val="en-US"/>
              </w:rPr>
            </w:pPr>
            <w:r>
              <w:rPr>
                <w:lang w:val="en-US"/>
              </w:rPr>
              <w:t>42</w:t>
            </w:r>
          </w:p>
        </w:tc>
        <w:tc>
          <w:tcPr>
            <w:tcW w:w="1984" w:type="dxa"/>
            <w:shd w:val="clear" w:color="auto" w:fill="auto"/>
            <w:vAlign w:val="center"/>
          </w:tcPr>
          <w:p w14:paraId="7BC217B6" w14:textId="77777777" w:rsidR="00005045" w:rsidRPr="00124784" w:rsidRDefault="00005045" w:rsidP="00124784">
            <w:pPr>
              <w:jc w:val="center"/>
              <w:rPr>
                <w:lang w:val="en-US"/>
              </w:rPr>
            </w:pPr>
            <w:r>
              <w:rPr>
                <w:lang w:val="en-US"/>
              </w:rPr>
              <w:t>42</w:t>
            </w:r>
          </w:p>
        </w:tc>
        <w:tc>
          <w:tcPr>
            <w:tcW w:w="1116" w:type="dxa"/>
            <w:shd w:val="clear" w:color="auto" w:fill="auto"/>
            <w:vAlign w:val="center"/>
          </w:tcPr>
          <w:p w14:paraId="60149973" w14:textId="77777777" w:rsidR="00005045" w:rsidRPr="00124784" w:rsidRDefault="00005045" w:rsidP="00124784">
            <w:pPr>
              <w:jc w:val="center"/>
              <w:rPr>
                <w:lang w:val="en-US"/>
              </w:rPr>
            </w:pPr>
            <w:r>
              <w:rPr>
                <w:lang w:val="en-US"/>
              </w:rPr>
              <w:t>100.00</w:t>
            </w:r>
          </w:p>
        </w:tc>
        <w:tc>
          <w:tcPr>
            <w:tcW w:w="708" w:type="dxa"/>
            <w:shd w:val="clear" w:color="auto" w:fill="auto"/>
            <w:vAlign w:val="center"/>
          </w:tcPr>
          <w:p w14:paraId="114FC631" w14:textId="77777777" w:rsidR="00005045" w:rsidRPr="00124784" w:rsidRDefault="00005045" w:rsidP="00124784">
            <w:pPr>
              <w:jc w:val="center"/>
              <w:rPr>
                <w:lang w:val="en-US"/>
              </w:rPr>
            </w:pPr>
            <w:r>
              <w:rPr>
                <w:lang w:val="en-US"/>
              </w:rPr>
              <w:t>是</w:t>
            </w:r>
          </w:p>
        </w:tc>
      </w:tr>
    </w:tbl>
    <w:p w14:paraId="257260B2"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2FF44B4E" w14:textId="77777777" w:rsidR="007F24B7" w:rsidRDefault="0000314D" w:rsidP="007F24B7">
      <w:pPr>
        <w:rPr>
          <w:lang w:val="en-US"/>
        </w:rPr>
      </w:pPr>
      <w:bookmarkStart w:id="137" w:name="建筑外窗室内外风压差达标判定"/>
      <w:bookmarkEnd w:id="137"/>
    </w:p>
    <w:p w14:paraId="49F9C37B" w14:textId="77777777" w:rsidR="007F24B7" w:rsidRDefault="0000314D" w:rsidP="00053971"/>
    <w:p w14:paraId="0DCD1EDA" w14:textId="77777777" w:rsidR="007F24B7" w:rsidRPr="00053971" w:rsidRDefault="00FD5B29">
      <w:pPr>
        <w:rPr>
          <w:lang w:val="en-US"/>
        </w:rPr>
      </w:pPr>
      <w:bookmarkStart w:id="138"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38"/>
      <w:r>
        <w:rPr>
          <w:rFonts w:hint="eastAsia"/>
          <w:lang w:val="en-US"/>
        </w:rPr>
        <w:t xml:space="preserve"> </w:t>
      </w:r>
    </w:p>
    <w:p w14:paraId="11254A85" w14:textId="77777777" w:rsidR="00754FB6" w:rsidRPr="00754FB6" w:rsidRDefault="00FA58D9" w:rsidP="00005045">
      <w:pPr>
        <w:rPr>
          <w:lang w:val="en-US"/>
        </w:rPr>
      </w:pPr>
      <w:bookmarkStart w:id="139" w:name="其他工况"/>
      <w:bookmarkEnd w:id="139"/>
      <w:r>
        <w:rPr>
          <w:rFonts w:hint="eastAsia"/>
          <w:lang w:val="en-US"/>
        </w:rPr>
        <w:t xml:space="preserve"> </w:t>
      </w:r>
    </w:p>
    <w:p w14:paraId="5EA88211" w14:textId="77777777" w:rsidR="00005045" w:rsidRDefault="00005045" w:rsidP="00005045">
      <w:pPr>
        <w:pStyle w:val="2"/>
      </w:pPr>
      <w:bookmarkStart w:id="140" w:name="_Toc509844764"/>
      <w:bookmarkStart w:id="141" w:name="_Toc92268931"/>
      <w:r>
        <w:rPr>
          <w:rFonts w:hint="eastAsia"/>
        </w:rPr>
        <w:t>结论</w:t>
      </w:r>
      <w:bookmarkEnd w:id="140"/>
      <w:bookmarkEnd w:id="141"/>
    </w:p>
    <w:p w14:paraId="0192B766" w14:textId="77777777" w:rsidR="00005045" w:rsidRPr="00F74E80" w:rsidRDefault="00005045" w:rsidP="00005045">
      <w:pPr>
        <w:pStyle w:val="3"/>
      </w:pPr>
      <w:bookmarkStart w:id="142" w:name="_Toc509844765"/>
      <w:bookmarkStart w:id="143" w:name="_Toc92268932"/>
      <w:r>
        <w:rPr>
          <w:rFonts w:hint="eastAsia"/>
        </w:rPr>
        <w:t>冬季工况达标判断</w:t>
      </w:r>
      <w:bookmarkStart w:id="144" w:name="_Toc509844766"/>
      <w:bookmarkEnd w:id="142"/>
      <w:bookmarkEnd w:id="144"/>
      <w:bookmarkEnd w:id="143"/>
    </w:p>
    <w:p w14:paraId="749262C6"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D5B29">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D5B29">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5ED5AFEF" w14:textId="77777777" w:rsidTr="00124784">
        <w:tc>
          <w:tcPr>
            <w:tcW w:w="1951" w:type="dxa"/>
            <w:tcBorders>
              <w:top w:val="single" w:sz="12" w:space="0" w:color="auto"/>
              <w:bottom w:val="single" w:sz="4" w:space="0" w:color="auto"/>
            </w:tcBorders>
            <w:shd w:val="clear" w:color="auto" w:fill="E6E6E6"/>
            <w:vAlign w:val="center"/>
          </w:tcPr>
          <w:p w14:paraId="2EE431E7"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35B468F"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FAE950B"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4798B092"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47BAA841" w14:textId="77777777" w:rsidR="00005045" w:rsidRPr="00124784" w:rsidRDefault="00005045" w:rsidP="00124784">
            <w:pPr>
              <w:jc w:val="center"/>
              <w:rPr>
                <w:lang w:val="en-US"/>
              </w:rPr>
            </w:pPr>
            <w:r w:rsidRPr="00124784">
              <w:rPr>
                <w:rFonts w:hint="eastAsia"/>
                <w:lang w:val="en-US"/>
              </w:rPr>
              <w:t>得分</w:t>
            </w:r>
          </w:p>
        </w:tc>
      </w:tr>
      <w:tr w:rsidR="00005045" w14:paraId="10C974DB" w14:textId="77777777" w:rsidTr="00124784">
        <w:tc>
          <w:tcPr>
            <w:tcW w:w="1951" w:type="dxa"/>
            <w:tcBorders>
              <w:top w:val="single" w:sz="4" w:space="0" w:color="auto"/>
            </w:tcBorders>
            <w:shd w:val="clear" w:color="auto" w:fill="auto"/>
            <w:vAlign w:val="center"/>
          </w:tcPr>
          <w:p w14:paraId="46CB5A5C"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025662E7" w14:textId="77777777" w:rsidR="00005045" w:rsidRPr="00124784" w:rsidRDefault="00FD5B29"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471CE579" w14:textId="77777777" w:rsidR="00005045" w:rsidRPr="00124784" w:rsidRDefault="00005045" w:rsidP="00B54F89">
            <w:pPr>
              <w:jc w:val="center"/>
              <w:rPr>
                <w:lang w:val="en-US"/>
              </w:rPr>
            </w:pPr>
            <w:r w:rsidRPr="00124784">
              <w:rPr>
                <w:rFonts w:hint="eastAsia"/>
                <w:lang w:val="en-US"/>
              </w:rPr>
              <w:t>人行区</w:t>
            </w:r>
            <w:bookmarkStart w:id="145" w:name="冬季风速结果"/>
            <w:r>
              <w:t>没有出现</w:t>
            </w:r>
            <w:bookmarkEnd w:id="14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FD5B29">
              <w:rPr>
                <w:rFonts w:hint="eastAsia"/>
                <w:lang w:val="en-US"/>
              </w:rPr>
              <w:t>，</w:t>
            </w:r>
            <w:r w:rsidR="00FD5B29" w:rsidRPr="00303741">
              <w:rPr>
                <w:rFonts w:hint="eastAsia"/>
                <w:lang w:val="en-US"/>
              </w:rPr>
              <w:t>户外休息区、儿童娱乐区</w:t>
            </w:r>
            <w:bookmarkStart w:id="146" w:name="冬季风速结果2"/>
            <w:r>
              <w:t>没有出现</w:t>
            </w:r>
            <w:bookmarkEnd w:id="146"/>
            <w:r w:rsidR="00FD5B29" w:rsidRPr="00303741">
              <w:rPr>
                <w:rFonts w:hint="eastAsia"/>
                <w:lang w:val="en-US"/>
              </w:rPr>
              <w:t>风速</w:t>
            </w:r>
            <w:r w:rsidR="00FD5B29" w:rsidRPr="00177CCA">
              <w:rPr>
                <w:rFonts w:hint="eastAsia"/>
                <w:lang w:val="en-US"/>
              </w:rPr>
              <w:t>大于</w:t>
            </w:r>
            <w:r w:rsidR="00FD5B29" w:rsidRPr="00303741">
              <w:rPr>
                <w:rFonts w:hint="eastAsia"/>
                <w:lang w:val="en-US"/>
              </w:rPr>
              <w:t>2m/s</w:t>
            </w:r>
            <w:r w:rsidR="00FD5B29" w:rsidRPr="00124784">
              <w:rPr>
                <w:rFonts w:hint="eastAsia"/>
                <w:lang w:val="en-US"/>
              </w:rPr>
              <w:t>的区域</w:t>
            </w:r>
          </w:p>
        </w:tc>
        <w:tc>
          <w:tcPr>
            <w:tcW w:w="1985" w:type="dxa"/>
            <w:vMerge w:val="restart"/>
            <w:tcBorders>
              <w:top w:val="single" w:sz="4" w:space="0" w:color="auto"/>
            </w:tcBorders>
            <w:shd w:val="clear" w:color="auto" w:fill="auto"/>
            <w:vAlign w:val="center"/>
          </w:tcPr>
          <w:p w14:paraId="3A9C3D95" w14:textId="77777777" w:rsidR="00005045" w:rsidRPr="007E7714" w:rsidRDefault="00005045" w:rsidP="00124784">
            <w:pPr>
              <w:jc w:val="center"/>
              <w:rPr>
                <w:b/>
                <w:lang w:val="en-US"/>
              </w:rPr>
            </w:pPr>
            <w:bookmarkStart w:id="147" w:name="冬季风速达标判定"/>
            <w:r w:rsidRPr="007E7714">
              <w:rPr>
                <w:rFonts w:hint="eastAsia"/>
                <w:b/>
                <w:lang w:val="en-US"/>
              </w:rPr>
              <w:t>达标</w:t>
            </w:r>
            <w:bookmarkEnd w:id="147"/>
          </w:p>
        </w:tc>
        <w:tc>
          <w:tcPr>
            <w:tcW w:w="1416" w:type="dxa"/>
            <w:vMerge w:val="restart"/>
            <w:tcBorders>
              <w:top w:val="single" w:sz="4" w:space="0" w:color="auto"/>
            </w:tcBorders>
            <w:shd w:val="clear" w:color="auto" w:fill="auto"/>
            <w:vAlign w:val="center"/>
          </w:tcPr>
          <w:p w14:paraId="16F359D1" w14:textId="77777777" w:rsidR="00005045" w:rsidRPr="00124784" w:rsidRDefault="00005045" w:rsidP="00124784">
            <w:pPr>
              <w:jc w:val="center"/>
              <w:rPr>
                <w:lang w:val="en-US"/>
              </w:rPr>
            </w:pPr>
            <w:bookmarkStart w:id="148" w:name="冬季风速得分"/>
            <w:r w:rsidRPr="00124784">
              <w:rPr>
                <w:rFonts w:hint="eastAsia"/>
                <w:lang w:val="en-US"/>
              </w:rPr>
              <w:t>3</w:t>
            </w:r>
            <w:bookmarkEnd w:id="148"/>
            <w:r w:rsidRPr="00124784">
              <w:rPr>
                <w:rFonts w:hint="eastAsia"/>
                <w:lang w:val="en-US"/>
              </w:rPr>
              <w:t>分</w:t>
            </w:r>
          </w:p>
        </w:tc>
      </w:tr>
      <w:tr w:rsidR="00005045" w14:paraId="2C1082D4" w14:textId="77777777" w:rsidTr="00124784">
        <w:tc>
          <w:tcPr>
            <w:tcW w:w="1951" w:type="dxa"/>
            <w:shd w:val="clear" w:color="auto" w:fill="auto"/>
            <w:vAlign w:val="center"/>
          </w:tcPr>
          <w:p w14:paraId="1B94A571"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309B9626" w14:textId="77777777" w:rsidR="00005045" w:rsidRPr="00124784" w:rsidRDefault="00005045" w:rsidP="00124784">
            <w:pPr>
              <w:jc w:val="center"/>
              <w:rPr>
                <w:lang w:val="en-US"/>
              </w:rPr>
            </w:pPr>
          </w:p>
        </w:tc>
        <w:tc>
          <w:tcPr>
            <w:tcW w:w="1985" w:type="dxa"/>
            <w:shd w:val="clear" w:color="auto" w:fill="auto"/>
            <w:vAlign w:val="center"/>
          </w:tcPr>
          <w:p w14:paraId="5BDC0F30" w14:textId="77777777" w:rsidR="00005045" w:rsidRPr="00124784" w:rsidRDefault="00005045" w:rsidP="00144F76">
            <w:pPr>
              <w:jc w:val="center"/>
              <w:rPr>
                <w:lang w:val="en-US"/>
              </w:rPr>
            </w:pPr>
            <w:r w:rsidRPr="00124784">
              <w:rPr>
                <w:rFonts w:hint="eastAsia"/>
                <w:lang w:val="en-US"/>
              </w:rPr>
              <w:t>人行区</w:t>
            </w:r>
            <w:bookmarkStart w:id="149" w:name="冬季风速放大系数结果"/>
            <w:r>
              <w:t>没有出现</w:t>
            </w:r>
            <w:bookmarkEnd w:id="149"/>
            <w:r w:rsidRPr="00124784">
              <w:rPr>
                <w:rFonts w:hint="eastAsia"/>
                <w:lang w:val="en-US"/>
              </w:rPr>
              <w:t>风速放大系数</w:t>
            </w:r>
            <w:r w:rsidR="00FD5B29">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243F870C" w14:textId="77777777" w:rsidR="00005045" w:rsidRPr="00124784" w:rsidRDefault="00005045" w:rsidP="00124784">
            <w:pPr>
              <w:jc w:val="center"/>
              <w:rPr>
                <w:lang w:val="en-US"/>
              </w:rPr>
            </w:pPr>
          </w:p>
        </w:tc>
        <w:tc>
          <w:tcPr>
            <w:tcW w:w="1416" w:type="dxa"/>
            <w:vMerge/>
            <w:shd w:val="clear" w:color="auto" w:fill="auto"/>
          </w:tcPr>
          <w:p w14:paraId="342C8C56" w14:textId="77777777" w:rsidR="00005045" w:rsidRPr="00124784" w:rsidRDefault="00005045" w:rsidP="00124784">
            <w:pPr>
              <w:jc w:val="center"/>
              <w:rPr>
                <w:lang w:val="en-US"/>
              </w:rPr>
            </w:pPr>
          </w:p>
        </w:tc>
      </w:tr>
      <w:tr w:rsidR="00005045" w14:paraId="6EAEDD29" w14:textId="77777777" w:rsidTr="002C153B">
        <w:tc>
          <w:tcPr>
            <w:tcW w:w="1951" w:type="dxa"/>
            <w:shd w:val="clear" w:color="auto" w:fill="auto"/>
            <w:vAlign w:val="center"/>
          </w:tcPr>
          <w:p w14:paraId="1077D2B7"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5FDB65D5"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FD5B29">
              <w:rPr>
                <w:rFonts w:hint="eastAsia"/>
                <w:lang w:val="en-US"/>
              </w:rPr>
              <w:t>2</w:t>
            </w:r>
            <w:r w:rsidRPr="00124784">
              <w:rPr>
                <w:rFonts w:hint="eastAsia"/>
                <w:lang w:val="en-US"/>
              </w:rPr>
              <w:t>分</w:t>
            </w:r>
          </w:p>
        </w:tc>
        <w:tc>
          <w:tcPr>
            <w:tcW w:w="1985" w:type="dxa"/>
            <w:shd w:val="clear" w:color="auto" w:fill="auto"/>
            <w:vAlign w:val="center"/>
          </w:tcPr>
          <w:p w14:paraId="7EDE94C9" w14:textId="77777777" w:rsidR="00005045" w:rsidRPr="00124784" w:rsidRDefault="00005045" w:rsidP="00124784">
            <w:pPr>
              <w:jc w:val="center"/>
              <w:rPr>
                <w:lang w:val="en-US"/>
              </w:rPr>
            </w:pPr>
            <w:r w:rsidRPr="00124784">
              <w:rPr>
                <w:rFonts w:hint="eastAsia"/>
                <w:lang w:val="en-US"/>
              </w:rPr>
              <w:t>本项目</w:t>
            </w:r>
            <w:bookmarkStart w:id="150" w:name="冬季迎背风面结果"/>
            <w:r>
              <w:t>没有出现</w:t>
            </w:r>
            <w:bookmarkEnd w:id="15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3BFEDF40" w14:textId="77777777" w:rsidR="00005045" w:rsidRPr="00124784" w:rsidRDefault="00005045" w:rsidP="002C153B">
            <w:pPr>
              <w:jc w:val="center"/>
              <w:rPr>
                <w:lang w:val="en-US"/>
              </w:rPr>
            </w:pPr>
            <w:bookmarkStart w:id="151" w:name="冬季迎背风面达标判定"/>
            <w:r w:rsidRPr="007E7714">
              <w:rPr>
                <w:rFonts w:hint="eastAsia"/>
                <w:b/>
                <w:lang w:val="en-US"/>
              </w:rPr>
              <w:t>达标</w:t>
            </w:r>
            <w:bookmarkEnd w:id="151"/>
          </w:p>
        </w:tc>
        <w:tc>
          <w:tcPr>
            <w:tcW w:w="1416" w:type="dxa"/>
            <w:shd w:val="clear" w:color="auto" w:fill="auto"/>
            <w:vAlign w:val="center"/>
          </w:tcPr>
          <w:p w14:paraId="3BC77A62" w14:textId="77777777" w:rsidR="00005045" w:rsidRPr="00124784" w:rsidRDefault="00005045" w:rsidP="00124784">
            <w:pPr>
              <w:jc w:val="center"/>
              <w:rPr>
                <w:lang w:val="en-US"/>
              </w:rPr>
            </w:pPr>
            <w:bookmarkStart w:id="152" w:name="冬季迎背风面得分"/>
            <w:r w:rsidRPr="00124784">
              <w:rPr>
                <w:rFonts w:hint="eastAsia"/>
                <w:lang w:val="en-US"/>
              </w:rPr>
              <w:t>2</w:t>
            </w:r>
            <w:bookmarkEnd w:id="152"/>
            <w:r w:rsidRPr="00124784">
              <w:rPr>
                <w:rFonts w:hint="eastAsia"/>
                <w:lang w:val="en-US"/>
              </w:rPr>
              <w:t>分</w:t>
            </w:r>
          </w:p>
        </w:tc>
      </w:tr>
    </w:tbl>
    <w:p w14:paraId="45676CC0" w14:textId="77777777" w:rsidR="00005045" w:rsidRPr="00005045" w:rsidRDefault="00005045" w:rsidP="00022DD9">
      <w:pPr>
        <w:rPr>
          <w:szCs w:val="21"/>
          <w:lang w:val="en-US"/>
        </w:rPr>
      </w:pPr>
    </w:p>
    <w:p w14:paraId="2BC3C929" w14:textId="77777777" w:rsidR="00005045" w:rsidRDefault="00407998" w:rsidP="00407998">
      <w:pPr>
        <w:pStyle w:val="3"/>
      </w:pPr>
      <w:bookmarkStart w:id="153" w:name="_Toc509844767"/>
      <w:bookmarkStart w:id="154" w:name="_Toc509844768"/>
      <w:bookmarkStart w:id="155" w:name="_Toc509844769"/>
      <w:bookmarkStart w:id="156" w:name="_Toc92268933"/>
      <w:bookmarkEnd w:id="153"/>
      <w:bookmarkEnd w:id="154"/>
      <w:r w:rsidRPr="00407998">
        <w:rPr>
          <w:rFonts w:hint="eastAsia"/>
        </w:rPr>
        <w:t>过渡季、</w:t>
      </w:r>
      <w:r w:rsidR="00005045">
        <w:rPr>
          <w:rFonts w:hint="eastAsia"/>
        </w:rPr>
        <w:t>夏季</w:t>
      </w:r>
      <w:r w:rsidR="00005045" w:rsidRPr="00F74E80">
        <w:rPr>
          <w:rFonts w:hint="eastAsia"/>
        </w:rPr>
        <w:t>工况达标判断</w:t>
      </w:r>
      <w:bookmarkEnd w:id="155"/>
      <w:bookmarkEnd w:id="156"/>
    </w:p>
    <w:p w14:paraId="1108E158"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D5B29">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D5B29">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3B349EB6" w14:textId="77777777" w:rsidTr="00124784">
        <w:tc>
          <w:tcPr>
            <w:tcW w:w="1951" w:type="dxa"/>
            <w:tcBorders>
              <w:top w:val="single" w:sz="12" w:space="0" w:color="auto"/>
              <w:bottom w:val="single" w:sz="4" w:space="0" w:color="auto"/>
            </w:tcBorders>
            <w:shd w:val="clear" w:color="auto" w:fill="E6E6E6"/>
            <w:vAlign w:val="center"/>
          </w:tcPr>
          <w:p w14:paraId="1CB9B055"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AAE6BAC"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30656134"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3C4ED8D0"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7E083FF" w14:textId="77777777" w:rsidR="00005045" w:rsidRPr="00124784" w:rsidRDefault="00005045" w:rsidP="00124784">
            <w:pPr>
              <w:jc w:val="center"/>
              <w:rPr>
                <w:lang w:val="en-US"/>
              </w:rPr>
            </w:pPr>
            <w:r w:rsidRPr="00124784">
              <w:rPr>
                <w:rFonts w:hint="eastAsia"/>
                <w:lang w:val="en-US"/>
              </w:rPr>
              <w:t>得分</w:t>
            </w:r>
          </w:p>
        </w:tc>
      </w:tr>
      <w:tr w:rsidR="00005045" w14:paraId="35F0B117" w14:textId="77777777" w:rsidTr="00124784">
        <w:tc>
          <w:tcPr>
            <w:tcW w:w="1951" w:type="dxa"/>
            <w:tcBorders>
              <w:top w:val="single" w:sz="4" w:space="0" w:color="auto"/>
            </w:tcBorders>
            <w:shd w:val="clear" w:color="auto" w:fill="auto"/>
            <w:vAlign w:val="center"/>
          </w:tcPr>
          <w:p w14:paraId="6CB9741F"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21A8B875"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FD5B29">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60B92942" w14:textId="77777777" w:rsidR="00005045" w:rsidRPr="00124784" w:rsidRDefault="00005045" w:rsidP="00124784">
            <w:pPr>
              <w:jc w:val="center"/>
              <w:rPr>
                <w:lang w:val="en-US"/>
              </w:rPr>
            </w:pPr>
            <w:r w:rsidRPr="00124784">
              <w:rPr>
                <w:rFonts w:hint="eastAsia"/>
                <w:lang w:val="en-US"/>
              </w:rPr>
              <w:t>人行区</w:t>
            </w:r>
            <w:bookmarkStart w:id="157" w:name="夏季无风区结果"/>
            <w:r w:rsidRPr="00AB3039">
              <w:rPr>
                <w:rFonts w:hint="eastAsia"/>
                <w:lang w:val="en-US"/>
              </w:rPr>
              <w:t>有</w:t>
            </w:r>
            <w:bookmarkEnd w:id="157"/>
            <w:r w:rsidRPr="00124784">
              <w:rPr>
                <w:rFonts w:hint="eastAsia"/>
                <w:lang w:val="en-US"/>
              </w:rPr>
              <w:t>无风区</w:t>
            </w:r>
          </w:p>
        </w:tc>
        <w:tc>
          <w:tcPr>
            <w:tcW w:w="1985" w:type="dxa"/>
            <w:vMerge w:val="restart"/>
            <w:tcBorders>
              <w:top w:val="single" w:sz="4" w:space="0" w:color="auto"/>
            </w:tcBorders>
            <w:shd w:val="clear" w:color="auto" w:fill="auto"/>
            <w:vAlign w:val="center"/>
          </w:tcPr>
          <w:p w14:paraId="3A70B121" w14:textId="77777777" w:rsidR="00005045" w:rsidRPr="00124784" w:rsidRDefault="00005045" w:rsidP="00124784">
            <w:pPr>
              <w:jc w:val="center"/>
              <w:rPr>
                <w:lang w:val="en-US"/>
              </w:rPr>
            </w:pPr>
            <w:bookmarkStart w:id="158" w:name="夏季无风区达标判定"/>
            <w:r w:rsidRPr="003D492A">
              <w:rPr>
                <w:rFonts w:hint="eastAsia"/>
                <w:b/>
                <w:color w:val="FF0000"/>
                <w:lang w:val="en-US"/>
              </w:rPr>
              <w:t>不达标</w:t>
            </w:r>
            <w:bookmarkEnd w:id="158"/>
          </w:p>
        </w:tc>
        <w:tc>
          <w:tcPr>
            <w:tcW w:w="1416" w:type="dxa"/>
            <w:vMerge w:val="restart"/>
            <w:tcBorders>
              <w:top w:val="single" w:sz="4" w:space="0" w:color="auto"/>
            </w:tcBorders>
            <w:shd w:val="clear" w:color="auto" w:fill="auto"/>
            <w:vAlign w:val="center"/>
          </w:tcPr>
          <w:p w14:paraId="104804E6" w14:textId="77777777" w:rsidR="00005045" w:rsidRPr="00124784" w:rsidRDefault="00005045" w:rsidP="00124784">
            <w:pPr>
              <w:jc w:val="center"/>
              <w:rPr>
                <w:lang w:val="en-US"/>
              </w:rPr>
            </w:pPr>
            <w:bookmarkStart w:id="159" w:name="夏季无风区得分"/>
            <w:r w:rsidRPr="00124784">
              <w:rPr>
                <w:rFonts w:hint="eastAsia"/>
                <w:lang w:val="en-US"/>
              </w:rPr>
              <w:t>0</w:t>
            </w:r>
            <w:bookmarkEnd w:id="159"/>
            <w:r w:rsidRPr="00124784">
              <w:rPr>
                <w:rFonts w:hint="eastAsia"/>
                <w:lang w:val="en-US"/>
              </w:rPr>
              <w:t>分</w:t>
            </w:r>
          </w:p>
        </w:tc>
      </w:tr>
      <w:tr w:rsidR="00005045" w14:paraId="441BDF6B" w14:textId="77777777" w:rsidTr="00124784">
        <w:tc>
          <w:tcPr>
            <w:tcW w:w="1951" w:type="dxa"/>
            <w:shd w:val="clear" w:color="auto" w:fill="auto"/>
            <w:vAlign w:val="center"/>
          </w:tcPr>
          <w:p w14:paraId="6DC68868"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746C01CD" w14:textId="77777777" w:rsidR="00005045" w:rsidRPr="00124784" w:rsidRDefault="00005045" w:rsidP="00124784">
            <w:pPr>
              <w:jc w:val="center"/>
              <w:rPr>
                <w:lang w:val="en-US"/>
              </w:rPr>
            </w:pPr>
          </w:p>
        </w:tc>
        <w:tc>
          <w:tcPr>
            <w:tcW w:w="1985" w:type="dxa"/>
            <w:shd w:val="clear" w:color="auto" w:fill="auto"/>
            <w:vAlign w:val="center"/>
          </w:tcPr>
          <w:p w14:paraId="6E8E17C5"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5C32DBF9" w14:textId="77777777" w:rsidR="00005045" w:rsidRPr="00124784" w:rsidRDefault="00005045" w:rsidP="00124784">
            <w:pPr>
              <w:jc w:val="center"/>
              <w:rPr>
                <w:lang w:val="en-US"/>
              </w:rPr>
            </w:pPr>
          </w:p>
        </w:tc>
        <w:tc>
          <w:tcPr>
            <w:tcW w:w="1416" w:type="dxa"/>
            <w:vMerge/>
            <w:shd w:val="clear" w:color="auto" w:fill="auto"/>
          </w:tcPr>
          <w:p w14:paraId="262DBF98" w14:textId="77777777" w:rsidR="00005045" w:rsidRPr="00124784" w:rsidRDefault="00005045" w:rsidP="00124784">
            <w:pPr>
              <w:jc w:val="center"/>
              <w:rPr>
                <w:lang w:val="en-US"/>
              </w:rPr>
            </w:pPr>
          </w:p>
        </w:tc>
      </w:tr>
      <w:tr w:rsidR="00005045" w14:paraId="0B03922F" w14:textId="77777777" w:rsidTr="002C153B">
        <w:tc>
          <w:tcPr>
            <w:tcW w:w="1951" w:type="dxa"/>
            <w:shd w:val="clear" w:color="auto" w:fill="auto"/>
            <w:vAlign w:val="center"/>
          </w:tcPr>
          <w:p w14:paraId="7C56E45C"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2C838B1E"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FD5B29">
              <w:rPr>
                <w:rFonts w:hint="eastAsia"/>
                <w:lang w:val="en-US"/>
              </w:rPr>
              <w:t>2</w:t>
            </w:r>
            <w:r w:rsidRPr="00124784">
              <w:rPr>
                <w:rFonts w:hint="eastAsia"/>
                <w:lang w:val="en-US"/>
              </w:rPr>
              <w:t>分。</w:t>
            </w:r>
          </w:p>
        </w:tc>
        <w:tc>
          <w:tcPr>
            <w:tcW w:w="1985" w:type="dxa"/>
            <w:shd w:val="clear" w:color="auto" w:fill="auto"/>
            <w:vAlign w:val="center"/>
          </w:tcPr>
          <w:p w14:paraId="4D7CD4BD" w14:textId="77777777" w:rsidR="00005045" w:rsidRPr="00124784" w:rsidRDefault="00005045" w:rsidP="00124784">
            <w:pPr>
              <w:jc w:val="center"/>
              <w:rPr>
                <w:lang w:val="en-US"/>
              </w:rPr>
            </w:pPr>
            <w:r w:rsidRPr="00124784">
              <w:rPr>
                <w:rFonts w:hint="eastAsia"/>
                <w:b/>
                <w:lang w:val="en-US"/>
              </w:rPr>
              <w:t>可开启外窗室内外表面的风压差</w:t>
            </w:r>
            <w:bookmarkStart w:id="160" w:name="夏季窗内外风压差结果"/>
            <w:r w:rsidRPr="00AB3039">
              <w:rPr>
                <w:rFonts w:hint="eastAsia"/>
                <w:lang w:val="en-US"/>
              </w:rPr>
              <w:t>满足</w:t>
            </w:r>
            <w:bookmarkEnd w:id="160"/>
            <w:r w:rsidRPr="00124784">
              <w:rPr>
                <w:rFonts w:hint="eastAsia"/>
                <w:lang w:val="en-US"/>
              </w:rPr>
              <w:t>标准要求</w:t>
            </w:r>
          </w:p>
        </w:tc>
        <w:tc>
          <w:tcPr>
            <w:tcW w:w="1985" w:type="dxa"/>
            <w:shd w:val="clear" w:color="auto" w:fill="auto"/>
            <w:vAlign w:val="center"/>
          </w:tcPr>
          <w:p w14:paraId="48FA4481" w14:textId="77777777" w:rsidR="00005045" w:rsidRPr="003D492A" w:rsidRDefault="00005045" w:rsidP="00124784">
            <w:pPr>
              <w:jc w:val="center"/>
              <w:rPr>
                <w:b/>
                <w:lang w:val="en-US"/>
              </w:rPr>
            </w:pPr>
            <w:bookmarkStart w:id="161" w:name="夏季窗内外风压差达标判定"/>
            <w:r w:rsidRPr="003D492A">
              <w:rPr>
                <w:rFonts w:hint="eastAsia"/>
                <w:b/>
                <w:lang w:val="en-US"/>
              </w:rPr>
              <w:t>达标</w:t>
            </w:r>
            <w:bookmarkEnd w:id="161"/>
          </w:p>
        </w:tc>
        <w:tc>
          <w:tcPr>
            <w:tcW w:w="1416" w:type="dxa"/>
            <w:shd w:val="clear" w:color="auto" w:fill="auto"/>
            <w:vAlign w:val="center"/>
          </w:tcPr>
          <w:p w14:paraId="4422EDA4" w14:textId="77777777" w:rsidR="00005045" w:rsidRPr="00124784" w:rsidRDefault="00005045" w:rsidP="00124784">
            <w:pPr>
              <w:jc w:val="center"/>
              <w:rPr>
                <w:lang w:val="en-US"/>
              </w:rPr>
            </w:pPr>
            <w:bookmarkStart w:id="162" w:name="夏季窗内外风压差得分"/>
            <w:r w:rsidRPr="00124784">
              <w:rPr>
                <w:rFonts w:hint="eastAsia"/>
                <w:lang w:val="en-US"/>
              </w:rPr>
              <w:t>2</w:t>
            </w:r>
            <w:bookmarkEnd w:id="162"/>
            <w:r w:rsidRPr="00124784">
              <w:rPr>
                <w:rFonts w:hint="eastAsia"/>
                <w:lang w:val="en-US"/>
              </w:rPr>
              <w:t>分</w:t>
            </w:r>
          </w:p>
        </w:tc>
      </w:tr>
    </w:tbl>
    <w:p w14:paraId="230BD43E" w14:textId="77777777" w:rsidR="00005045" w:rsidRPr="00005045" w:rsidRDefault="00005045" w:rsidP="003747B9">
      <w:pPr>
        <w:rPr>
          <w:szCs w:val="21"/>
          <w:lang w:val="en-US"/>
        </w:rPr>
      </w:pPr>
    </w:p>
    <w:p w14:paraId="17DA06B9" w14:textId="77777777" w:rsidR="00005045" w:rsidRPr="00005045" w:rsidRDefault="00005045" w:rsidP="001511A3">
      <w:pPr>
        <w:pStyle w:val="a0"/>
        <w:ind w:firstLineChars="0" w:firstLine="0"/>
        <w:rPr>
          <w:lang w:val="en-US"/>
        </w:rPr>
      </w:pPr>
      <w:r>
        <w:rPr>
          <w:rFonts w:hint="eastAsia"/>
          <w:lang w:val="en-US"/>
        </w:rPr>
        <w:lastRenderedPageBreak/>
        <w:t>综合上述达标判断详表的信息，可知本项目得分为</w:t>
      </w:r>
      <w:bookmarkStart w:id="163" w:name="总得分"/>
      <w:r>
        <w:rPr>
          <w:rFonts w:hint="eastAsia"/>
          <w:lang w:val="en-US"/>
        </w:rPr>
        <w:t>7</w:t>
      </w:r>
      <w:bookmarkEnd w:id="16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241C" w14:textId="77777777" w:rsidR="00FD5B29" w:rsidRDefault="00FD5B29" w:rsidP="00203A7D">
      <w:pPr>
        <w:spacing w:line="240" w:lineRule="auto"/>
      </w:pPr>
      <w:r>
        <w:separator/>
      </w:r>
    </w:p>
  </w:endnote>
  <w:endnote w:type="continuationSeparator" w:id="0">
    <w:p w14:paraId="3588A9AD" w14:textId="77777777" w:rsidR="00FD5B29" w:rsidRDefault="00FD5B2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2CC631DE" w14:textId="77777777" w:rsidTr="007A2D78">
      <w:tc>
        <w:tcPr>
          <w:tcW w:w="3020" w:type="dxa"/>
        </w:tcPr>
        <w:p w14:paraId="7384DD56" w14:textId="77777777" w:rsidR="001D3BB9" w:rsidRPr="00F5023B" w:rsidRDefault="0000314D"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4B2C12AB" w14:textId="77777777" w:rsidR="001D3BB9" w:rsidRPr="00F5023B" w:rsidRDefault="0000314D"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74D50FA5"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4A73CE1E"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95E1" w14:textId="77777777" w:rsidR="001D3BB9" w:rsidRPr="001D3BB9" w:rsidRDefault="001D3BB9">
    <w:pPr>
      <w:pStyle w:val="a6"/>
      <w:jc w:val="center"/>
      <w:rPr>
        <w:rFonts w:asciiTheme="minorEastAsia" w:eastAsiaTheme="minorEastAsia" w:hAnsiTheme="minorEastAsia"/>
        <w:szCs w:val="21"/>
      </w:rPr>
    </w:pPr>
  </w:p>
  <w:p w14:paraId="4196AD8F"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85E8" w14:textId="77777777" w:rsidR="00FD5B29" w:rsidRDefault="00FD5B29" w:rsidP="00203A7D">
      <w:pPr>
        <w:spacing w:line="240" w:lineRule="auto"/>
      </w:pPr>
      <w:r>
        <w:separator/>
      </w:r>
    </w:p>
  </w:footnote>
  <w:footnote w:type="continuationSeparator" w:id="0">
    <w:p w14:paraId="55AC7265" w14:textId="77777777" w:rsidR="00FD5B29" w:rsidRDefault="00FD5B2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4BF4" w14:textId="77777777" w:rsidR="001D3BB9" w:rsidRPr="001D3BB9" w:rsidRDefault="001737F9" w:rsidP="001737F9">
    <w:pPr>
      <w:pStyle w:val="a4"/>
      <w:pBdr>
        <w:bottom w:val="single" w:sz="6" w:space="0" w:color="auto"/>
      </w:pBdr>
      <w:jc w:val="left"/>
    </w:pPr>
    <w:r>
      <w:rPr>
        <w:noProof/>
        <w:lang w:val="en-US"/>
      </w:rPr>
      <w:drawing>
        <wp:inline distT="0" distB="0" distL="0" distR="0" wp14:anchorId="6D7ED2E9" wp14:editId="356E1B72">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29"/>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490D"/>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D5B29"/>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C1FC658"/>
  <w15:docId w15:val="{0F19DA63-2D21-4925-A4BF-25C38BB4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oleObject" Target="embeddings/oleObject5.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22</Pages>
  <Words>1657</Words>
  <Characters>9451</Characters>
  <Application>Microsoft Office Word</Application>
  <DocSecurity>0</DocSecurity>
  <Lines>78</Lines>
  <Paragraphs>22</Paragraphs>
  <ScaleCrop>false</ScaleCrop>
  <Company>ths</Company>
  <LinksUpToDate>false</LinksUpToDate>
  <CharactersWithSpaces>11086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Carson Ding</dc:creator>
  <cp:keywords/>
  <dc:description/>
  <cp:lastModifiedBy>V567@365up.co</cp:lastModifiedBy>
  <cp:revision>2</cp:revision>
  <cp:lastPrinted>1900-12-31T16:00:00Z</cp:lastPrinted>
  <dcterms:created xsi:type="dcterms:W3CDTF">2022-01-05T08:20:00Z</dcterms:created>
  <dcterms:modified xsi:type="dcterms:W3CDTF">2022-01-05T08:20:00Z</dcterms:modified>
</cp:coreProperties>
</file>