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w:t>
            </w:r>
            <w:r>
              <w:rPr>
                <w:rFonts w:hint="eastAsia"/>
                <w:lang w:val="en-US" w:eastAsia="zh-CN"/>
              </w:rPr>
              <w:t>3</w:t>
            </w:r>
            <w:r>
              <w:rPr>
                <w:rFonts w:hint="eastAsia"/>
              </w:rPr>
              <w:t>月</w:t>
            </w:r>
            <w:r>
              <w:rPr>
                <w:rFonts w:hint="eastAsia"/>
                <w:lang w:val="en-US" w:eastAsia="zh-CN"/>
              </w:rPr>
              <w:t>13</w:t>
            </w:r>
            <w:r>
              <w:rPr>
                <w:rFonts w:hint="eastAsia"/>
              </w:rPr>
              <w:t>日</w:t>
            </w:r>
            <w:bookmarkEnd w:id="5"/>
          </w:p>
        </w:tc>
      </w:tr>
    </w:tbl>
    <w:p>
      <w:pPr>
        <w:rPr>
          <w:rFonts w:ascii="宋体" w:hAnsi="宋体"/>
          <w:lang w:val="en-US"/>
        </w:rPr>
      </w:pPr>
    </w:p>
    <w:p>
      <w:pPr>
        <w:rPr>
          <w:rFonts w:hint="eastAsia"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T18999264098</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_Toc23552 </w:instrText>
      </w:r>
      <w:r>
        <w:rPr>
          <w:rFonts w:ascii="宋体" w:hAnsi="宋体"/>
          <w:caps/>
        </w:rPr>
        <w:fldChar w:fldCharType="separate"/>
      </w:r>
      <w:r>
        <w:t xml:space="preserve">1 </w:t>
      </w:r>
      <w:r>
        <w:rPr>
          <w:rFonts w:hint="eastAsia"/>
        </w:rPr>
        <w:t>建筑概况</w:t>
      </w:r>
      <w:r>
        <w:tab/>
      </w:r>
      <w:r>
        <w:fldChar w:fldCharType="begin"/>
      </w:r>
      <w:r>
        <w:instrText xml:space="preserve"> PAGEREF _Toc23552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_Toc1985 </w:instrText>
      </w:r>
      <w:r>
        <w:fldChar w:fldCharType="separate"/>
      </w:r>
      <w:r>
        <w:t xml:space="preserve">2 </w:t>
      </w:r>
      <w:r>
        <w:rPr>
          <w:rFonts w:hint="eastAsia"/>
        </w:rPr>
        <w:t>评价依据</w:t>
      </w:r>
      <w:r>
        <w:tab/>
      </w:r>
      <w:r>
        <w:fldChar w:fldCharType="begin"/>
      </w:r>
      <w:r>
        <w:instrText xml:space="preserve"> PAGEREF _Toc1985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_Toc23420 </w:instrText>
      </w:r>
      <w:r>
        <w:fldChar w:fldCharType="separate"/>
      </w:r>
      <w:r>
        <w:t xml:space="preserve">3 </w:t>
      </w:r>
      <w:r>
        <w:rPr>
          <w:rFonts w:hint="eastAsia"/>
        </w:rPr>
        <w:t>标准</w:t>
      </w:r>
      <w:r>
        <w:t>要求</w:t>
      </w:r>
      <w:r>
        <w:tab/>
      </w:r>
      <w:r>
        <w:fldChar w:fldCharType="begin"/>
      </w:r>
      <w:r>
        <w:instrText xml:space="preserve"> PAGEREF _Toc23420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_Toc10628 </w:instrText>
      </w:r>
      <w:r>
        <w:fldChar w:fldCharType="separate"/>
      </w:r>
      <w:r>
        <w:rPr>
          <w:kern w:val="2"/>
        </w:rPr>
        <w:t xml:space="preserve">4 </w:t>
      </w:r>
      <w:r>
        <w:rPr>
          <w:rFonts w:hint="eastAsia"/>
          <w:kern w:val="2"/>
        </w:rPr>
        <w:t>隔声理论概述</w:t>
      </w:r>
      <w:r>
        <w:tab/>
      </w:r>
      <w:r>
        <w:fldChar w:fldCharType="begin"/>
      </w:r>
      <w:r>
        <w:instrText xml:space="preserve"> PAGEREF _Toc10628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_Toc14648 </w:instrText>
      </w:r>
      <w:r>
        <w:fldChar w:fldCharType="separate"/>
      </w:r>
      <w:r>
        <w:t xml:space="preserve">4.1 </w:t>
      </w:r>
      <w:r>
        <w:rPr>
          <w:rFonts w:hint="eastAsia"/>
        </w:rPr>
        <w:t>原理概要</w:t>
      </w:r>
      <w:r>
        <w:tab/>
      </w:r>
      <w:r>
        <w:fldChar w:fldCharType="begin"/>
      </w:r>
      <w:r>
        <w:instrText xml:space="preserve"> PAGEREF _Toc14648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_Toc23653 </w:instrText>
      </w:r>
      <w:r>
        <w:fldChar w:fldCharType="separate"/>
      </w:r>
      <w:r>
        <w:t xml:space="preserve">4.2 </w:t>
      </w:r>
      <w:r>
        <w:rPr>
          <w:rFonts w:hint="eastAsia"/>
        </w:rPr>
        <w:t>质量定律</w:t>
      </w:r>
      <w:r>
        <w:tab/>
      </w:r>
      <w:r>
        <w:fldChar w:fldCharType="begin"/>
      </w:r>
      <w:r>
        <w:instrText xml:space="preserve"> PAGEREF _Toc23653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_Toc31980 </w:instrText>
      </w:r>
      <w:r>
        <w:fldChar w:fldCharType="separate"/>
      </w:r>
      <w:r>
        <w:t>4.3 隔声</w:t>
      </w:r>
      <w:r>
        <w:rPr>
          <w:rFonts w:hint="eastAsia"/>
        </w:rPr>
        <w:t>量计算经验</w:t>
      </w:r>
      <w:r>
        <w:t>公式</w:t>
      </w:r>
      <w:r>
        <w:tab/>
      </w:r>
      <w:r>
        <w:fldChar w:fldCharType="begin"/>
      </w:r>
      <w:r>
        <w:instrText xml:space="preserve"> PAGEREF _Toc31980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_Toc14945 </w:instrText>
      </w:r>
      <w:r>
        <w:fldChar w:fldCharType="separate"/>
      </w:r>
      <w:r>
        <w:t xml:space="preserve">4.4 </w:t>
      </w:r>
      <w:r>
        <w:rPr>
          <w:rFonts w:hint="eastAsia"/>
        </w:rPr>
        <w:t>单值评价量</w:t>
      </w:r>
      <w:r>
        <w:tab/>
      </w:r>
      <w:r>
        <w:fldChar w:fldCharType="begin"/>
      </w:r>
      <w:r>
        <w:instrText xml:space="preserve"> PAGEREF _Toc14945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_Toc11611 </w:instrText>
      </w:r>
      <w:r>
        <w:fldChar w:fldCharType="separate"/>
      </w:r>
      <w:r>
        <w:t xml:space="preserve">4.5 </w:t>
      </w:r>
      <w:r>
        <w:rPr>
          <w:rFonts w:hint="eastAsia"/>
        </w:rPr>
        <w:t>频谱修正量</w:t>
      </w:r>
      <w:r>
        <w:tab/>
      </w:r>
      <w:r>
        <w:fldChar w:fldCharType="begin"/>
      </w:r>
      <w:r>
        <w:instrText xml:space="preserve"> PAGEREF _Toc11611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_Toc30991 </w:instrText>
      </w:r>
      <w:r>
        <w:fldChar w:fldCharType="separate"/>
      </w:r>
      <w:r>
        <w:t xml:space="preserve">5 </w:t>
      </w:r>
      <w:r>
        <w:rPr>
          <w:rFonts w:hint="eastAsia"/>
        </w:rPr>
        <w:t>构件空气声隔声性能</w:t>
      </w:r>
      <w:r>
        <w:tab/>
      </w:r>
      <w:r>
        <w:fldChar w:fldCharType="begin"/>
      </w:r>
      <w:r>
        <w:instrText xml:space="preserve"> PAGEREF _Toc30991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_Toc29691 </w:instrText>
      </w:r>
      <w:r>
        <w:fldChar w:fldCharType="separate"/>
      </w:r>
      <w:r>
        <w:t xml:space="preserve">5.1 </w:t>
      </w:r>
      <w:r>
        <w:rPr>
          <w:rFonts w:hint="eastAsia"/>
        </w:rPr>
        <w:t>墙板的空气声隔声量</w:t>
      </w:r>
      <w:r>
        <w:tab/>
      </w:r>
      <w:r>
        <w:fldChar w:fldCharType="begin"/>
      </w:r>
      <w:r>
        <w:instrText xml:space="preserve"> PAGEREF _Toc29691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_Toc17740 </w:instrText>
      </w:r>
      <w:r>
        <w:fldChar w:fldCharType="separate"/>
      </w:r>
      <w:r>
        <w:t xml:space="preserve">5.1.1 </w:t>
      </w:r>
      <w:r>
        <w:rPr>
          <w:rFonts w:hint="eastAsia"/>
        </w:rPr>
        <w:t>墙板构造做法</w:t>
      </w:r>
      <w:r>
        <w:tab/>
      </w:r>
      <w:r>
        <w:fldChar w:fldCharType="begin"/>
      </w:r>
      <w:r>
        <w:instrText xml:space="preserve"> PAGEREF _Toc17740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_Toc13966 </w:instrText>
      </w:r>
      <w:r>
        <w:fldChar w:fldCharType="separate"/>
      </w:r>
      <w:r>
        <w:t xml:space="preserve">5.1.2 </w:t>
      </w:r>
      <w:r>
        <w:rPr>
          <w:rFonts w:hint="eastAsia"/>
        </w:rPr>
        <w:t>墙板空气声隔声性能</w:t>
      </w:r>
      <w:r>
        <w:tab/>
      </w:r>
      <w:r>
        <w:fldChar w:fldCharType="begin"/>
      </w:r>
      <w:r>
        <w:instrText xml:space="preserve"> PAGEREF _Toc13966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_Toc28892 </w:instrText>
      </w:r>
      <w:r>
        <w:fldChar w:fldCharType="separate"/>
      </w:r>
      <w:r>
        <w:t xml:space="preserve">5.2 </w:t>
      </w:r>
      <w:r>
        <w:rPr>
          <w:rFonts w:hint="eastAsia"/>
        </w:rPr>
        <w:t>门窗的空气声隔声量</w:t>
      </w:r>
      <w:r>
        <w:tab/>
      </w:r>
      <w:r>
        <w:fldChar w:fldCharType="begin"/>
      </w:r>
      <w:r>
        <w:instrText xml:space="preserve"> PAGEREF _Toc28892 </w:instrText>
      </w:r>
      <w:r>
        <w:fldChar w:fldCharType="separate"/>
      </w:r>
      <w:r>
        <w:t>13</w:t>
      </w:r>
      <w:r>
        <w:fldChar w:fldCharType="end"/>
      </w:r>
      <w:r>
        <w:fldChar w:fldCharType="end"/>
      </w:r>
    </w:p>
    <w:p>
      <w:pPr>
        <w:pStyle w:val="18"/>
        <w:tabs>
          <w:tab w:val="right" w:leader="dot" w:pos="9070"/>
          <w:tab w:val="clear" w:pos="180"/>
          <w:tab w:val="clear" w:pos="9360"/>
        </w:tabs>
      </w:pPr>
      <w:r>
        <w:fldChar w:fldCharType="begin"/>
      </w:r>
      <w:r>
        <w:instrText xml:space="preserve"> HYPERLINK \l _Toc7842 </w:instrText>
      </w:r>
      <w:r>
        <w:fldChar w:fldCharType="separate"/>
      </w:r>
      <w:r>
        <w:t xml:space="preserve">6 </w:t>
      </w:r>
      <w:r>
        <w:rPr>
          <w:rFonts w:hint="eastAsia"/>
        </w:rPr>
        <w:t>楼板撞击声隔声性能</w:t>
      </w:r>
      <w:r>
        <w:tab/>
      </w:r>
      <w:r>
        <w:fldChar w:fldCharType="begin"/>
      </w:r>
      <w:r>
        <w:instrText xml:space="preserve"> PAGEREF _Toc7842 </w:instrText>
      </w:r>
      <w:r>
        <w:fldChar w:fldCharType="separate"/>
      </w:r>
      <w:r>
        <w:t>17</w:t>
      </w:r>
      <w:r>
        <w:fldChar w:fldCharType="end"/>
      </w:r>
      <w:r>
        <w:fldChar w:fldCharType="end"/>
      </w:r>
    </w:p>
    <w:p>
      <w:pPr>
        <w:pStyle w:val="18"/>
        <w:tabs>
          <w:tab w:val="right" w:leader="dot" w:pos="9070"/>
          <w:tab w:val="clear" w:pos="180"/>
          <w:tab w:val="clear" w:pos="9360"/>
        </w:tabs>
      </w:pPr>
      <w:r>
        <w:fldChar w:fldCharType="begin"/>
      </w:r>
      <w:r>
        <w:instrText xml:space="preserve"> HYPERLINK \l _Toc10862 </w:instrText>
      </w:r>
      <w:r>
        <w:fldChar w:fldCharType="separate"/>
      </w:r>
      <w:r>
        <w:rPr>
          <w:kern w:val="2"/>
        </w:rPr>
        <w:t xml:space="preserve">7 </w:t>
      </w:r>
      <w:r>
        <w:rPr>
          <w:rFonts w:hint="eastAsia"/>
          <w:kern w:val="2"/>
        </w:rPr>
        <w:t>结论</w:t>
      </w:r>
      <w:r>
        <w:tab/>
      </w:r>
      <w:r>
        <w:fldChar w:fldCharType="begin"/>
      </w:r>
      <w:r>
        <w:instrText xml:space="preserve"> PAGEREF _Toc10862 </w:instrText>
      </w:r>
      <w:r>
        <w:fldChar w:fldCharType="separate"/>
      </w:r>
      <w:r>
        <w:t>18</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23552"/>
      <w:r>
        <w:rPr>
          <w:rFonts w:hint="eastAsia"/>
        </w:rPr>
        <w:t>建筑概况</w:t>
      </w:r>
      <w:bookmarkEnd w:id="11"/>
    </w:p>
    <w:p>
      <w:pPr>
        <w:pStyle w:val="3"/>
        <w:ind w:firstLine="420"/>
        <w:jc w:val="cente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工程名称</w:t>
            </w:r>
          </w:p>
        </w:tc>
        <w:tc>
          <w:tcPr>
            <w:tcW w:w="6056" w:type="dxa"/>
          </w:tcPr>
          <w:p>
            <w:pPr>
              <w:pStyle w:val="3"/>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056" w:type="dxa"/>
          </w:tcPr>
          <w:p>
            <w:pPr>
              <w:pStyle w:val="3"/>
              <w:rPr>
                <w:rFonts w:hint="default" w:ascii="宋体" w:hAnsi="宋体" w:eastAsia="微软雅黑"/>
                <w:lang w:val="en-US" w:eastAsia="zh-CN"/>
              </w:rPr>
            </w:pPr>
            <w:r>
              <w:rPr>
                <w:rFonts w:hint="eastAsia" w:ascii="宋体" w:hAnsi="宋体"/>
                <w:lang w:val="en-US"/>
              </w:rPr>
              <w:t>地上</w:t>
            </w:r>
            <w:r>
              <w:rPr>
                <w:rFonts w:hint="eastAsia" w:ascii="宋体" w:hAnsi="宋体"/>
                <w:lang w:val="en-US" w:eastAsia="zh-CN"/>
              </w:rPr>
              <w:t>4056</w:t>
            </w:r>
            <w:r>
              <w:rPr>
                <w:rFonts w:hint="eastAsia" w:ascii="宋体" w:hAnsi="宋体"/>
                <w:lang w:val="en-US"/>
              </w:rPr>
              <w:t xml:space="preserve">    地下</w:t>
            </w:r>
            <w:r>
              <w:rPr>
                <w:rFonts w:hint="eastAsia" w:ascii="宋体" w:hAnsi="宋体"/>
                <w:lang w:val="en-US" w:eastAsia="zh-CN"/>
              </w:rPr>
              <w:t>1841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建筑层数</w:t>
            </w:r>
          </w:p>
        </w:tc>
        <w:tc>
          <w:tcPr>
            <w:tcW w:w="6056" w:type="dxa"/>
          </w:tcPr>
          <w:p>
            <w:pPr>
              <w:pStyle w:val="3"/>
              <w:rPr>
                <w:rFonts w:hint="eastAsia" w:ascii="宋体" w:hAnsi="宋体" w:eastAsia="微软雅黑"/>
                <w:lang w:val="en-US" w:eastAsia="zh-CN"/>
              </w:rPr>
            </w:pPr>
            <w:r>
              <w:rPr>
                <w:rFonts w:hint="eastAsia" w:ascii="宋体" w:hAnsi="宋体"/>
                <w:lang w:val="en-US"/>
              </w:rPr>
              <w:t>地上</w:t>
            </w:r>
            <w:bookmarkStart w:id="13" w:name="地上建筑层数"/>
            <w:r>
              <w:rPr>
                <w:rFonts w:hint="eastAsia" w:ascii="宋体" w:hAnsi="宋体"/>
                <w:lang w:val="en-US"/>
              </w:rPr>
              <w:t>2</w:t>
            </w:r>
            <w:bookmarkEnd w:id="13"/>
            <w:r>
              <w:rPr>
                <w:rFonts w:hint="eastAsia" w:ascii="宋体" w:hAnsi="宋体"/>
                <w:lang w:val="en-US"/>
              </w:rPr>
              <w:t xml:space="preserve">        地下</w:t>
            </w:r>
            <w:r>
              <w:rPr>
                <w:rFonts w:hint="eastAsia"/>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056" w:type="dxa"/>
          </w:tcPr>
          <w:p>
            <w:pPr>
              <w:pStyle w:val="3"/>
              <w:rPr>
                <w:rFonts w:ascii="宋体" w:hAnsi="宋体"/>
                <w:lang w:val="en-US"/>
              </w:rPr>
            </w:pPr>
            <w:r>
              <w:rPr>
                <w:rFonts w:hint="eastAsia" w:ascii="宋体" w:hAnsi="宋体"/>
                <w:lang w:val="en-US"/>
              </w:rPr>
              <w:t>地上</w:t>
            </w:r>
            <w:r>
              <w:rPr>
                <w:rFonts w:hint="eastAsia" w:ascii="宋体" w:hAnsi="宋体"/>
                <w:lang w:val="en-US" w:eastAsia="zh-CN"/>
              </w:rPr>
              <w:t>9.2</w:t>
            </w:r>
            <w:bookmarkStart w:id="55" w:name="_GoBack"/>
            <w:bookmarkEnd w:id="55"/>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北向角度（°）</w:t>
            </w:r>
          </w:p>
        </w:tc>
        <w:tc>
          <w:tcPr>
            <w:tcW w:w="6056" w:type="dxa"/>
          </w:tcPr>
          <w:p>
            <w:pPr>
              <w:pStyle w:val="3"/>
              <w:rPr>
                <w:rFonts w:ascii="宋体" w:hAnsi="宋体"/>
                <w:lang w:val="en-US"/>
              </w:rPr>
            </w:pPr>
            <w:bookmarkStart w:id="14" w:name="北向角度"/>
            <w:r>
              <w:t>90</w:t>
            </w:r>
            <w:bookmarkEnd w:id="14"/>
          </w:p>
        </w:tc>
      </w:tr>
    </w:tbl>
    <w:p>
      <w:pPr>
        <w:jc w:val="center"/>
        <w:rPr>
          <w:lang w:val="en-US"/>
        </w:rPr>
      </w:pPr>
      <w:bookmarkStart w:id="15" w:name="围护结构概况"/>
      <w:bookmarkEnd w:id="15"/>
      <w:bookmarkStart w:id="16" w:name="单体模型观察图"/>
      <w:bookmarkEnd w:id="16"/>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bookmarkStart w:id="17" w:name="_Toc1985"/>
      <w:r>
        <w:rPr>
          <w:rFonts w:hint="eastAsia"/>
        </w:rPr>
        <w:t>评价依据</w:t>
      </w:r>
      <w:bookmarkEnd w:id="17"/>
    </w:p>
    <w:p>
      <w:pPr>
        <w:pStyle w:val="3"/>
        <w:numPr>
          <w:ilvl w:val="0"/>
          <w:numId w:val="2"/>
        </w:numPr>
        <w:rPr>
          <w:lang w:val="en-US"/>
        </w:rPr>
      </w:pPr>
      <w:bookmarkStart w:id="18" w:name="计算依据"/>
      <w:bookmarkEnd w:id="18"/>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bookmarkStart w:id="19" w:name="_Toc23420"/>
      <w:r>
        <w:rPr>
          <w:rFonts w:hint="eastAsia"/>
        </w:rPr>
        <w:t>标准</w:t>
      </w:r>
      <w:r>
        <w:t>要求</w:t>
      </w:r>
      <w:bookmarkEnd w:id="19"/>
    </w:p>
    <w:p>
      <w:pPr>
        <w:pStyle w:val="3"/>
        <w:ind w:firstLine="420" w:firstLineChars="200"/>
      </w:pPr>
      <w:r>
        <w:rPr>
          <w:rFonts w:hint="eastAsia"/>
        </w:rPr>
        <w:t>《绿色建筑评价标准》GB</w:t>
      </w:r>
      <w:r>
        <w:t xml:space="preserve"> </w:t>
      </w:r>
      <w:r>
        <w:rPr>
          <w:rFonts w:hint="eastAsia"/>
        </w:rPr>
        <w:t>/T 50378-201</w:t>
      </w:r>
      <w:r>
        <w:t>9</w:t>
      </w:r>
      <w:r>
        <w:rPr>
          <w:rFonts w:hint="eastAsia"/>
        </w:rPr>
        <w:t>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
        </w:rPr>
      </w:pPr>
      <w:r>
        <w:rPr>
          <w:rFonts w:hint="eastAsia"/>
          <w:b/>
        </w:rPr>
        <w:t>控制项要求</w:t>
      </w:r>
      <w:r>
        <w:rPr>
          <w:b/>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
        </w:rPr>
      </w:pPr>
      <w:r>
        <w:rPr>
          <w:rFonts w:hint="eastAsia"/>
          <w:b/>
        </w:rPr>
        <w:t>评分项要求</w:t>
      </w:r>
      <w:r>
        <w:rPr>
          <w:b/>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0" w:name="_Toc10628"/>
      <w:bookmarkStart w:id="21" w:name="_Toc438716944"/>
      <w:r>
        <w:rPr>
          <w:rFonts w:hint="eastAsia"/>
          <w:kern w:val="2"/>
        </w:rPr>
        <w:t>隔声理论概述</w:t>
      </w:r>
      <w:bookmarkEnd w:id="20"/>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2" w:name="_Toc14648"/>
      <w:r>
        <w:rPr>
          <w:rFonts w:hint="eastAsia"/>
        </w:rPr>
        <w:t>原理概要</w:t>
      </w:r>
      <w:bookmarkEnd w:id="22"/>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25pt;width:5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3" w:name="_Toc503800668"/>
      <w:bookmarkStart w:id="24" w:name="_Toc503800603"/>
      <w:bookmarkStart w:id="25" w:name="_Toc503275877"/>
      <w:bookmarkStart w:id="26" w:name="_Toc23653"/>
      <w:r>
        <w:rPr>
          <w:rFonts w:hint="eastAsia"/>
        </w:rPr>
        <w:t>质量定律</w:t>
      </w:r>
      <w:bookmarkEnd w:id="23"/>
      <w:bookmarkEnd w:id="24"/>
      <w:bookmarkEnd w:id="25"/>
      <w:bookmarkEnd w:id="26"/>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0.75pt;width:107.3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27" w:name="_Toc31980"/>
      <w:r>
        <w:t>隔声</w:t>
      </w:r>
      <w:r>
        <w:rPr>
          <w:rFonts w:hint="eastAsia"/>
        </w:rPr>
        <w:t>量计算经验</w:t>
      </w:r>
      <w:r>
        <w:t>公式</w:t>
      </w:r>
      <w:bookmarkEnd w:id="27"/>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m:oMathPara>
        <m:oMath>
          <m:r>
            <m:rPr/>
            <w:rPr>
              <w:rFonts w:ascii="Cambria Math" w:hAnsi="Cambria Math"/>
              <w:sz w:val="24"/>
              <w:szCs w:val="24"/>
            </w:rPr>
            <m:t>R</m:t>
          </m:r>
          <m:r>
            <m:rPr>
              <m:sty m:val="p"/>
            </m:rPr>
            <w:rPr>
              <w:rFonts w:ascii="Cambria Math" w:hAnsi="Cambria Math"/>
              <w:sz w:val="24"/>
              <w:szCs w:val="24"/>
            </w:rPr>
            <m:t>=23lg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m:sty m:val="p"/>
            </m:rPr>
            <w:rPr>
              <w:rFonts w:ascii="Cambria Math" w:hAnsi="Cambria Math"/>
              <w:sz w:val="24"/>
              <w:szCs w:val="24"/>
            </w:rPr>
            <m:t>−41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jc w:val="center"/>
        <w:rPr>
          <w:color w:val="FF0000"/>
        </w:rPr>
      </w:pPr>
      <m:oMathPara>
        <m:oMathParaPr>
          <m:jc m:val="center"/>
        </m:oMathParaPr>
        <m:oMath>
          <m:r>
            <m:rPr/>
            <w:rPr>
              <w:rFonts w:ascii="Cambria Math" w:hAnsi="Cambria Math"/>
              <w:sz w:val="24"/>
              <w:szCs w:val="24"/>
            </w:rPr>
            <m:t>R</m:t>
          </m:r>
          <m:r>
            <m:rPr>
              <m:sty m:val="p"/>
            </m:rPr>
            <w:rPr>
              <w:rFonts w:ascii="Cambria Math" w:hAnsi="Cambria Math"/>
              <w:sz w:val="24"/>
              <w:szCs w:val="24"/>
            </w:rPr>
            <m:t>=13lg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w:rPr>
              <w:rFonts w:ascii="Cambria Math" w:hAnsi="Cambria Math"/>
              <w:sz w:val="24"/>
              <w:szCs w:val="24"/>
            </w:rPr>
            <m:t>−18</m:t>
          </m:r>
          <m:r>
            <m:rPr>
              <m:sty m:val="p"/>
            </m:rPr>
            <w:rPr>
              <w:rFonts w:ascii="Cambria Math" w:hAnsi="Cambria Math"/>
              <w:sz w:val="24"/>
              <w:szCs w:val="24"/>
            </w:rPr>
            <m:t xml:space="preserve">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28" w:name="_Toc14945"/>
      <w:r>
        <w:rPr>
          <w:rFonts w:hint="eastAsia"/>
        </w:rPr>
        <w:t>单值评价量</w:t>
      </w:r>
      <w:bookmarkEnd w:id="28"/>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5.6pt;width:16.3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5.6pt;width:12.9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9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3pt;width:18.35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2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5.6pt;width:12.9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29" w:name="_Toc11611"/>
      <w:r>
        <w:rPr>
          <w:rFonts w:hint="eastAsia"/>
        </w:rPr>
        <w:t>频谱修正量</w:t>
      </w:r>
      <w:bookmarkEnd w:id="29"/>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0" w:name="_Toc30991"/>
      <w:r>
        <w:rPr>
          <w:rFonts w:hint="eastAsia"/>
        </w:rPr>
        <w:t>构件空气声隔声性能</w:t>
      </w:r>
      <w:bookmarkEnd w:id="30"/>
    </w:p>
    <w:p>
      <w:pPr>
        <w:pStyle w:val="4"/>
      </w:pPr>
      <w:bookmarkStart w:id="31" w:name="_Toc29691"/>
      <w:r>
        <w:rPr>
          <w:rFonts w:hint="eastAsia"/>
        </w:rPr>
        <w:t>墙板的空气声隔声量</w:t>
      </w:r>
      <w:bookmarkEnd w:id="31"/>
    </w:p>
    <w:p>
      <w:pPr>
        <w:pStyle w:val="5"/>
      </w:pPr>
      <w:bookmarkStart w:id="32" w:name="_Toc17740"/>
      <w:r>
        <w:rPr>
          <w:rFonts w:hint="eastAsia"/>
        </w:rPr>
        <w:t>墙板构造做法</w:t>
      </w:r>
      <w:bookmarkEnd w:id="32"/>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bl>
    <w:p>
      <w:pPr>
        <w:pStyle w:val="13"/>
        <w:ind w:firstLine="420" w:firstLineChars="0"/>
        <w:jc w:val="center"/>
        <w:rPr>
          <w:rFonts w:ascii="宋体" w:hAnsi="宋体" w:eastAsia="宋体"/>
          <w:color w:val="000000"/>
          <w:sz w:val="21"/>
          <w:szCs w:val="21"/>
        </w:rPr>
      </w:pPr>
      <w:bookmarkStart w:id="33" w:name="围护结构材料清单"/>
      <w:bookmarkEnd w:id="33"/>
    </w:p>
    <w:p>
      <w:pPr>
        <w:pStyle w:val="5"/>
      </w:pPr>
      <w:bookmarkStart w:id="34" w:name="_Toc13966"/>
      <w:r>
        <w:rPr>
          <w:rFonts w:hint="eastAsia"/>
        </w:rPr>
        <w:t>墙板空气声隔声性能</w:t>
      </w:r>
      <w:bookmarkEnd w:id="34"/>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R</w:t>
      </w:r>
      <w:r>
        <w:rPr>
          <w:rFonts w:hint="eastAsia"/>
          <w:lang w:val="en-US"/>
        </w:rPr>
        <w:t>=</w:t>
      </w:r>
      <w:bookmarkStart w:id="35" w:name="公式A1"/>
      <w:r>
        <w:t>23</w:t>
      </w:r>
      <w:bookmarkEnd w:id="35"/>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6" w:name="公式B1"/>
      <w:r>
        <w:t>11</w:t>
      </w:r>
      <w:bookmarkEnd w:id="36"/>
      <m:oMath>
        <m:r>
          <m:rPr>
            <m:sty m:val="p"/>
          </m:rPr>
          <w:rPr>
            <w:rFonts w:ascii="Cambria Math" w:hAnsi="Cambria Math"/>
            <w:sz w:val="24"/>
            <w:szCs w:val="24"/>
          </w:rPr>
          <m:t>lg</m:t>
        </m:r>
        <m:r>
          <m:rPr/>
          <w:rPr>
            <w:rFonts w:hint="eastAsia" w:ascii="Cambria Math" w:hAnsi="Cambria Math"/>
            <w:sz w:val="24"/>
            <w:szCs w:val="24"/>
          </w:rPr>
          <m:t>ƒ</m:t>
        </m:r>
      </m:oMath>
      <w:r>
        <w:rPr>
          <w:lang w:val="en-US"/>
        </w:rPr>
        <w:t xml:space="preserve"> </w:t>
      </w:r>
      <w:bookmarkStart w:id="37" w:name="公式C1"/>
      <w:r>
        <w:t>-41</w:t>
      </w:r>
      <w:bookmarkEnd w:id="37"/>
      <w:r>
        <w:rPr>
          <w:lang w:val="en-US"/>
        </w:rPr>
        <w:t xml:space="preserve">          （m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R</w:t>
      </w:r>
      <w:r>
        <w:rPr>
          <w:rFonts w:hint="eastAsia"/>
          <w:lang w:val="en-US"/>
        </w:rPr>
        <w:t>=</w:t>
      </w:r>
      <w:bookmarkStart w:id="38" w:name="公式A2"/>
      <w:r>
        <w:t>13</w:t>
      </w:r>
      <w:bookmarkEnd w:id="38"/>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9" w:name="公式B2"/>
      <w:r>
        <w:t>11</w:t>
      </w:r>
      <w:bookmarkEnd w:id="39"/>
      <m:oMath>
        <m:r>
          <m:rPr>
            <m:sty m:val="p"/>
          </m:rPr>
          <w:rPr>
            <w:rFonts w:ascii="Cambria Math" w:hAnsi="Cambria Math"/>
            <w:sz w:val="24"/>
            <w:szCs w:val="24"/>
          </w:rPr>
          <m:t xml:space="preserve"> lg</m:t>
        </m:r>
        <m:r>
          <m:rPr/>
          <w:rPr>
            <w:rFonts w:hint="eastAsia" w:ascii="Cambria Math" w:hAnsi="Cambria Math"/>
            <w:sz w:val="24"/>
            <w:szCs w:val="24"/>
          </w:rPr>
          <m:t>ƒ</m:t>
        </m:r>
      </m:oMath>
      <w:r>
        <w:rPr>
          <w:lang w:val="en-US"/>
        </w:rPr>
        <w:t xml:space="preserve"> </w:t>
      </w:r>
      <w:bookmarkStart w:id="40" w:name="公式C2"/>
      <w:r>
        <w:t>-18</w:t>
      </w:r>
      <w:bookmarkEnd w:id="40"/>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会展中心与噪声敏感房间之间隔墙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40.0</w:t>
            </w:r>
          </w:p>
        </w:tc>
        <w:tc>
          <w:tcPr>
            <w:vAlign w:val="center"/>
          </w:tcPr>
          <w:p>
            <w:r>
              <w:t>55.0</w:t>
            </w:r>
          </w:p>
        </w:tc>
        <w:tc>
          <w:tcPr>
            <w:vAlign w:val="center"/>
          </w:tcPr>
          <w:p>
            <w:r>
              <w:t>70.0</w:t>
            </w:r>
          </w:p>
        </w:tc>
        <w:tc>
          <w:tcPr>
            <w:vAlign w:val="center"/>
          </w:tcPr>
          <w:p>
            <w:r>
              <w:t>79.0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8.0</w:t>
            </w:r>
          </w:p>
        </w:tc>
        <w:tc>
          <w:tcPr>
            <w:vAlign w:val="center"/>
          </w:tcPr>
          <w:p>
            <w:r>
              <w:t>2.0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餐厅与噪声敏感房间之间隔墙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40.0</w:t>
            </w:r>
          </w:p>
        </w:tc>
        <w:tc>
          <w:tcPr>
            <w:vAlign w:val="center"/>
          </w:tcPr>
          <w:p>
            <w:r>
              <w:t>55.0</w:t>
            </w:r>
          </w:p>
        </w:tc>
        <w:tc>
          <w:tcPr>
            <w:vAlign w:val="center"/>
          </w:tcPr>
          <w:p>
            <w:r>
              <w:t>70.0</w:t>
            </w:r>
          </w:p>
        </w:tc>
        <w:tc>
          <w:tcPr>
            <w:vAlign w:val="center"/>
          </w:tcPr>
          <w:p>
            <w:r>
              <w:t>79.0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8.0</w:t>
            </w:r>
          </w:p>
        </w:tc>
        <w:tc>
          <w:tcPr>
            <w:vAlign w:val="center"/>
          </w:tcPr>
          <w:p>
            <w:r>
              <w:t>2.0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办公室(办公建筑)与产生噪声房间之间隔墙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40.0</w:t>
            </w:r>
          </w:p>
        </w:tc>
        <w:tc>
          <w:tcPr>
            <w:vAlign w:val="center"/>
          </w:tcPr>
          <w:p>
            <w:r>
              <w:t>55.0</w:t>
            </w:r>
          </w:p>
        </w:tc>
        <w:tc>
          <w:tcPr>
            <w:vAlign w:val="center"/>
          </w:tcPr>
          <w:p>
            <w:r>
              <w:t>70.0</w:t>
            </w:r>
          </w:p>
        </w:tc>
        <w:tc>
          <w:tcPr>
            <w:vAlign w:val="center"/>
          </w:tcPr>
          <w:p>
            <w:r>
              <w:t>79.0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8.0</w:t>
            </w:r>
          </w:p>
        </w:tc>
        <w:tc>
          <w:tcPr>
            <w:vAlign w:val="center"/>
          </w:tcPr>
          <w:p>
            <w:r>
              <w:t>2.0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办公室(办公建筑)与普通房间之间隔墙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40.0</w:t>
            </w:r>
          </w:p>
        </w:tc>
        <w:tc>
          <w:tcPr>
            <w:vAlign w:val="center"/>
          </w:tcPr>
          <w:p>
            <w:r>
              <w:t>55.0</w:t>
            </w:r>
          </w:p>
        </w:tc>
        <w:tc>
          <w:tcPr>
            <w:vAlign w:val="center"/>
          </w:tcPr>
          <w:p>
            <w:r>
              <w:t>70.0</w:t>
            </w:r>
          </w:p>
        </w:tc>
        <w:tc>
          <w:tcPr>
            <w:vAlign w:val="center"/>
          </w:tcPr>
          <w:p>
            <w:r>
              <w:t>79.0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8.0</w:t>
            </w:r>
          </w:p>
        </w:tc>
        <w:tc>
          <w:tcPr>
            <w:vAlign w:val="center"/>
          </w:tcPr>
          <w:p>
            <w:r>
              <w:t>2.0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医院建筑外墙</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办公室(办公建筑)外墙</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会议室(办公建筑)外墙</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会议室(办公建筑)与普通房间之间隔墙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40.0</w:t>
            </w:r>
          </w:p>
        </w:tc>
        <w:tc>
          <w:tcPr>
            <w:vAlign w:val="center"/>
          </w:tcPr>
          <w:p>
            <w:r>
              <w:t>55.0</w:t>
            </w:r>
          </w:p>
        </w:tc>
        <w:tc>
          <w:tcPr>
            <w:vAlign w:val="center"/>
          </w:tcPr>
          <w:p>
            <w:r>
              <w:t>70.0</w:t>
            </w:r>
          </w:p>
        </w:tc>
        <w:tc>
          <w:tcPr>
            <w:vAlign w:val="center"/>
          </w:tcPr>
          <w:p>
            <w:r>
              <w:t>79.0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8.0</w:t>
            </w:r>
          </w:p>
        </w:tc>
        <w:tc>
          <w:tcPr>
            <w:vAlign w:val="center"/>
          </w:tcPr>
          <w:p>
            <w:r>
              <w:t>2.0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病房与普通房间之间的隔墙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40.0</w:t>
            </w:r>
          </w:p>
        </w:tc>
        <w:tc>
          <w:tcPr>
            <w:vAlign w:val="center"/>
          </w:tcPr>
          <w:p>
            <w:r>
              <w:t>55.0</w:t>
            </w:r>
          </w:p>
        </w:tc>
        <w:tc>
          <w:tcPr>
            <w:vAlign w:val="center"/>
          </w:tcPr>
          <w:p>
            <w:r>
              <w:t>70.0</w:t>
            </w:r>
          </w:p>
        </w:tc>
        <w:tc>
          <w:tcPr>
            <w:vAlign w:val="center"/>
          </w:tcPr>
          <w:p>
            <w:r>
              <w:t>79.0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8.0</w:t>
            </w:r>
          </w:p>
        </w:tc>
        <w:tc>
          <w:tcPr>
            <w:vAlign w:val="center"/>
          </w:tcPr>
          <w:p>
            <w:r>
              <w:t>2.0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会展中心与噪声敏感房间之间楼板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会议室(办公建筑)与普通房间之间楼板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会议室(办公建筑)与产生噪声房间之间楼板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餐厅(商业建筑)与噪声敏感房间之间楼板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办公室(办公建筑)与普通房间之间楼板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病房与普通房间之间的楼板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1" w:name="墙板空气声隔声量"/>
      <w:bookmarkEnd w:id="41"/>
    </w:p>
    <w:p>
      <w:pPr>
        <w:pStyle w:val="3"/>
        <w:rPr>
          <w:lang w:val="en-US"/>
        </w:rPr>
      </w:pPr>
    </w:p>
    <w:p>
      <w:pPr>
        <w:pStyle w:val="4"/>
      </w:pPr>
      <w:bookmarkStart w:id="42" w:name="_Toc28892"/>
      <w:r>
        <w:rPr>
          <w:rFonts w:hint="eastAsia"/>
        </w:rPr>
        <w:t>门窗的空气声隔声量</w:t>
      </w:r>
      <w:bookmarkEnd w:id="42"/>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产生噪声房间的门1</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木门</w:t>
            </w:r>
            <w:r>
              <w:br w:type="textWrapping"/>
            </w:r>
            <w:r>
              <w:t>120厚木门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31.0</w:t>
            </w:r>
          </w:p>
        </w:tc>
        <w:tc>
          <w:tcPr>
            <w:vAlign w:val="center"/>
          </w:tcPr>
          <w:p>
            <w:r>
              <w:t>35.0</w:t>
            </w:r>
          </w:p>
        </w:tc>
        <w:tc>
          <w:tcPr>
            <w:vAlign w:val="center"/>
          </w:tcPr>
          <w:p>
            <w:r>
              <w:t>32.0</w:t>
            </w:r>
          </w:p>
        </w:tc>
        <w:tc>
          <w:tcPr>
            <w:vAlign w:val="center"/>
          </w:tcPr>
          <w:p>
            <w:r>
              <w:t>42.0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7.0</w:t>
            </w:r>
          </w:p>
        </w:tc>
        <w:tc>
          <w:tcPr>
            <w:vAlign w:val="center"/>
          </w:tcPr>
          <w:p>
            <w:r>
              <w:t>0.0</w:t>
            </w:r>
          </w:p>
        </w:tc>
        <w:tc>
          <w:tcPr>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产生噪声房间的门2</w:t>
            </w:r>
          </w:p>
        </w:tc>
        <w:tc>
          <w:tcPr>
            <w:vAlign w:val="center"/>
          </w:tcPr>
          <w:p>
            <w:r>
              <w:t>构造名称</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平开钢质隔声门</w:t>
            </w:r>
            <w:r>
              <w:br w:type="textWrapping"/>
            </w:r>
            <w:r>
              <w:t>门扇由1.5厚钢板、隔音材料构成，门扇厚70，框扇间密封两道管形胶条、一道磁封条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32.0</w:t>
            </w:r>
          </w:p>
        </w:tc>
        <w:tc>
          <w:tcPr>
            <w:vAlign w:val="center"/>
          </w:tcPr>
          <w:p>
            <w:r>
              <w:t>40.0</w:t>
            </w:r>
          </w:p>
        </w:tc>
        <w:tc>
          <w:tcPr>
            <w:vAlign w:val="center"/>
          </w:tcPr>
          <w:p>
            <w:r>
              <w:t>47.0</w:t>
            </w:r>
          </w:p>
        </w:tc>
        <w:tc>
          <w:tcPr>
            <w:vAlign w:val="center"/>
          </w:tcPr>
          <w:p>
            <w:r>
              <w:t>50.0</w:t>
            </w:r>
          </w:p>
        </w:tc>
        <w:tc>
          <w:tcPr>
            <w:vAlign w:val="center"/>
          </w:tcPr>
          <w:p>
            <w:r>
              <w:t>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1.0</w:t>
            </w:r>
          </w:p>
        </w:tc>
        <w:tc>
          <w:tcPr>
            <w:vAlign w:val="center"/>
          </w:tcPr>
          <w:p>
            <w:r>
              <w:t>2.0</w:t>
            </w:r>
          </w:p>
        </w:tc>
        <w:tc>
          <w:tcPr>
            <w:vAlign w:val="center"/>
          </w:tcPr>
          <w:p>
            <w:r>
              <w:t>2.0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办公室(办公建筑)的门</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木门</w:t>
            </w:r>
            <w:r>
              <w:br w:type="textWrapping"/>
            </w:r>
            <w:r>
              <w:t>120厚木门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31.0</w:t>
            </w:r>
          </w:p>
        </w:tc>
        <w:tc>
          <w:tcPr>
            <w:vAlign w:val="center"/>
          </w:tcPr>
          <w:p>
            <w:r>
              <w:t>35.0</w:t>
            </w:r>
          </w:p>
        </w:tc>
        <w:tc>
          <w:tcPr>
            <w:vAlign w:val="center"/>
          </w:tcPr>
          <w:p>
            <w:r>
              <w:t>32.0</w:t>
            </w:r>
          </w:p>
        </w:tc>
        <w:tc>
          <w:tcPr>
            <w:vAlign w:val="center"/>
          </w:tcPr>
          <w:p>
            <w:r>
              <w:t>42.0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7.0</w:t>
            </w:r>
          </w:p>
        </w:tc>
        <w:tc>
          <w:tcPr>
            <w:vAlign w:val="center"/>
          </w:tcPr>
          <w:p>
            <w:r>
              <w:t>0.0</w:t>
            </w:r>
          </w:p>
        </w:tc>
        <w:tc>
          <w:tcPr>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会议室(办公建筑)的门1</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木门</w:t>
            </w:r>
            <w:r>
              <w:br w:type="textWrapping"/>
            </w:r>
            <w:r>
              <w:t>120厚木门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31.0</w:t>
            </w:r>
          </w:p>
        </w:tc>
        <w:tc>
          <w:tcPr>
            <w:vAlign w:val="center"/>
          </w:tcPr>
          <w:p>
            <w:r>
              <w:t>35.0</w:t>
            </w:r>
          </w:p>
        </w:tc>
        <w:tc>
          <w:tcPr>
            <w:vAlign w:val="center"/>
          </w:tcPr>
          <w:p>
            <w:r>
              <w:t>32.0</w:t>
            </w:r>
          </w:p>
        </w:tc>
        <w:tc>
          <w:tcPr>
            <w:vAlign w:val="center"/>
          </w:tcPr>
          <w:p>
            <w:r>
              <w:t>42.0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7.0</w:t>
            </w:r>
          </w:p>
        </w:tc>
        <w:tc>
          <w:tcPr>
            <w:vAlign w:val="center"/>
          </w:tcPr>
          <w:p>
            <w:r>
              <w:t>0.0</w:t>
            </w:r>
          </w:p>
        </w:tc>
        <w:tc>
          <w:tcPr>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会议室(办公建筑)的门2</w:t>
            </w:r>
          </w:p>
        </w:tc>
        <w:tc>
          <w:tcPr>
            <w:vAlign w:val="center"/>
          </w:tcPr>
          <w:p>
            <w:r>
              <w:t>构造名称</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平开钢质隔声门</w:t>
            </w:r>
            <w:r>
              <w:br w:type="textWrapping"/>
            </w:r>
            <w:r>
              <w:t>门扇由1.5厚钢板、隔音材料构成，门扇厚70，框扇间密封两道管形胶条、一道磁封条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32.0</w:t>
            </w:r>
          </w:p>
        </w:tc>
        <w:tc>
          <w:tcPr>
            <w:vAlign w:val="center"/>
          </w:tcPr>
          <w:p>
            <w:r>
              <w:t>40.0</w:t>
            </w:r>
          </w:p>
        </w:tc>
        <w:tc>
          <w:tcPr>
            <w:vAlign w:val="center"/>
          </w:tcPr>
          <w:p>
            <w:r>
              <w:t>47.0</w:t>
            </w:r>
          </w:p>
        </w:tc>
        <w:tc>
          <w:tcPr>
            <w:vAlign w:val="center"/>
          </w:tcPr>
          <w:p>
            <w:r>
              <w:t>50.0</w:t>
            </w:r>
          </w:p>
        </w:tc>
        <w:tc>
          <w:tcPr>
            <w:vAlign w:val="center"/>
          </w:tcPr>
          <w:p>
            <w:r>
              <w:t>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1.0</w:t>
            </w:r>
          </w:p>
        </w:tc>
        <w:tc>
          <w:tcPr>
            <w:vAlign w:val="center"/>
          </w:tcPr>
          <w:p>
            <w:r>
              <w:t>2.0</w:t>
            </w:r>
          </w:p>
        </w:tc>
        <w:tc>
          <w:tcPr>
            <w:vAlign w:val="center"/>
          </w:tcPr>
          <w:p>
            <w:r>
              <w:t>2.0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医院建筑外窗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夹层玻璃隔声窗</w:t>
            </w:r>
            <w:r>
              <w:br w:type="textWrapping"/>
            </w:r>
            <w:r>
              <w:t>厚23.38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《建筑隔声与吸声构造》08J935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36.0</w:t>
            </w:r>
          </w:p>
        </w:tc>
        <w:tc>
          <w:tcPr>
            <w:vAlign w:val="center"/>
          </w:tcPr>
          <w:p>
            <w:r>
              <w:t>41.0</w:t>
            </w:r>
          </w:p>
        </w:tc>
        <w:tc>
          <w:tcPr>
            <w:vAlign w:val="center"/>
          </w:tcPr>
          <w:p>
            <w:r>
              <w:t>48.0</w:t>
            </w:r>
          </w:p>
        </w:tc>
        <w:tc>
          <w:tcPr>
            <w:vAlign w:val="center"/>
          </w:tcPr>
          <w:p>
            <w:r>
              <w:t>47.0</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1.0</w:t>
            </w:r>
          </w:p>
        </w:tc>
        <w:tc>
          <w:tcPr>
            <w:vAlign w:val="center"/>
          </w:tcPr>
          <w:p>
            <w:r>
              <w:t>1.0</w:t>
            </w:r>
          </w:p>
        </w:tc>
        <w:tc>
          <w:tcPr>
            <w:vAlign w:val="center"/>
          </w:tcPr>
          <w:p>
            <w:r>
              <w:t>5.0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夹层玻璃隔声窗</w:t>
            </w:r>
            <w:r>
              <w:br w:type="textWrapping"/>
            </w:r>
            <w:r>
              <w:t>厚23.38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《建筑隔声与吸声构造》08J935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36.0</w:t>
            </w:r>
          </w:p>
        </w:tc>
        <w:tc>
          <w:tcPr>
            <w:vAlign w:val="center"/>
          </w:tcPr>
          <w:p>
            <w:r>
              <w:t>41.0</w:t>
            </w:r>
          </w:p>
        </w:tc>
        <w:tc>
          <w:tcPr>
            <w:vAlign w:val="center"/>
          </w:tcPr>
          <w:p>
            <w:r>
              <w:t>48.0</w:t>
            </w:r>
          </w:p>
        </w:tc>
        <w:tc>
          <w:tcPr>
            <w:vAlign w:val="center"/>
          </w:tcPr>
          <w:p>
            <w:r>
              <w:t>47.0</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1.0</w:t>
            </w:r>
          </w:p>
        </w:tc>
        <w:tc>
          <w:tcPr>
            <w:vAlign w:val="center"/>
          </w:tcPr>
          <w:p>
            <w:r>
              <w:t>1.0</w:t>
            </w:r>
          </w:p>
        </w:tc>
        <w:tc>
          <w:tcPr>
            <w:vAlign w:val="center"/>
          </w:tcPr>
          <w:p>
            <w:r>
              <w:t>5.0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临街病房外窗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夹层玻璃隔声窗</w:t>
            </w:r>
            <w:r>
              <w:br w:type="textWrapping"/>
            </w:r>
            <w:r>
              <w:t>厚23.38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《建筑隔声与吸声构造》08J935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36.0</w:t>
            </w:r>
          </w:p>
        </w:tc>
        <w:tc>
          <w:tcPr>
            <w:vAlign w:val="center"/>
          </w:tcPr>
          <w:p>
            <w:r>
              <w:t>41.0</w:t>
            </w:r>
          </w:p>
        </w:tc>
        <w:tc>
          <w:tcPr>
            <w:vAlign w:val="center"/>
          </w:tcPr>
          <w:p>
            <w:r>
              <w:t>48.0</w:t>
            </w:r>
          </w:p>
        </w:tc>
        <w:tc>
          <w:tcPr>
            <w:vAlign w:val="center"/>
          </w:tcPr>
          <w:p>
            <w:r>
              <w:t>47.0</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1.0</w:t>
            </w:r>
          </w:p>
        </w:tc>
        <w:tc>
          <w:tcPr>
            <w:vAlign w:val="center"/>
          </w:tcPr>
          <w:p>
            <w:r>
              <w:t>1.0</w:t>
            </w:r>
          </w:p>
        </w:tc>
        <w:tc>
          <w:tcPr>
            <w:vAlign w:val="center"/>
          </w:tcPr>
          <w:p>
            <w:r>
              <w:t>5.0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低限:≥30,高要求:≥35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临交通干线会议室(办公建筑)外窗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夹层玻璃隔声窗</w:t>
            </w:r>
            <w:r>
              <w:br w:type="textWrapping"/>
            </w:r>
            <w:r>
              <w:t>厚23.38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《建筑隔声与吸声构造》08J935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36.0</w:t>
            </w:r>
          </w:p>
        </w:tc>
        <w:tc>
          <w:tcPr>
            <w:vAlign w:val="center"/>
          </w:tcPr>
          <w:p>
            <w:r>
              <w:t>41.0</w:t>
            </w:r>
          </w:p>
        </w:tc>
        <w:tc>
          <w:tcPr>
            <w:vAlign w:val="center"/>
          </w:tcPr>
          <w:p>
            <w:r>
              <w:t>48.0</w:t>
            </w:r>
          </w:p>
        </w:tc>
        <w:tc>
          <w:tcPr>
            <w:vAlign w:val="center"/>
          </w:tcPr>
          <w:p>
            <w:r>
              <w:t>47.0</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1.0</w:t>
            </w:r>
          </w:p>
        </w:tc>
        <w:tc>
          <w:tcPr>
            <w:vAlign w:val="center"/>
          </w:tcPr>
          <w:p>
            <w:r>
              <w:t>1.0</w:t>
            </w:r>
          </w:p>
        </w:tc>
        <w:tc>
          <w:tcPr>
            <w:vAlign w:val="center"/>
          </w:tcPr>
          <w:p>
            <w:r>
              <w:t>5.0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低限:≥30,高要求:≥35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临交通干线办公室(办公建筑)外窗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夹层玻璃隔声窗</w:t>
            </w:r>
            <w:r>
              <w:br w:type="textWrapping"/>
            </w:r>
            <w:r>
              <w:t>厚23.38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《建筑隔声与吸声构造》08J935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36.0</w:t>
            </w:r>
          </w:p>
        </w:tc>
        <w:tc>
          <w:tcPr>
            <w:vAlign w:val="center"/>
          </w:tcPr>
          <w:p>
            <w:r>
              <w:t>41.0</w:t>
            </w:r>
          </w:p>
        </w:tc>
        <w:tc>
          <w:tcPr>
            <w:vAlign w:val="center"/>
          </w:tcPr>
          <w:p>
            <w:r>
              <w:t>48.0</w:t>
            </w:r>
          </w:p>
        </w:tc>
        <w:tc>
          <w:tcPr>
            <w:vAlign w:val="center"/>
          </w:tcPr>
          <w:p>
            <w:r>
              <w:t>47.0</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1.0</w:t>
            </w:r>
          </w:p>
        </w:tc>
        <w:tc>
          <w:tcPr>
            <w:vAlign w:val="center"/>
          </w:tcPr>
          <w:p>
            <w:r>
              <w:t>1.0</w:t>
            </w:r>
          </w:p>
        </w:tc>
        <w:tc>
          <w:tcPr>
            <w:vAlign w:val="center"/>
          </w:tcPr>
          <w:p>
            <w:r>
              <w:t>5.0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低限:≥30,高要求:≥35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会议室(办公建筑)外窗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夹层玻璃隔声窗</w:t>
            </w:r>
            <w:r>
              <w:br w:type="textWrapping"/>
            </w:r>
            <w:r>
              <w:t>厚23.38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《建筑隔声与吸声构造》08J935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36.0</w:t>
            </w:r>
          </w:p>
        </w:tc>
        <w:tc>
          <w:tcPr>
            <w:vAlign w:val="center"/>
          </w:tcPr>
          <w:p>
            <w:r>
              <w:t>41.0</w:t>
            </w:r>
          </w:p>
        </w:tc>
        <w:tc>
          <w:tcPr>
            <w:vAlign w:val="center"/>
          </w:tcPr>
          <w:p>
            <w:r>
              <w:t>48.0</w:t>
            </w:r>
          </w:p>
        </w:tc>
        <w:tc>
          <w:tcPr>
            <w:vAlign w:val="center"/>
          </w:tcPr>
          <w:p>
            <w:r>
              <w:t>47.0</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1.0</w:t>
            </w:r>
          </w:p>
        </w:tc>
        <w:tc>
          <w:tcPr>
            <w:vAlign w:val="center"/>
          </w:tcPr>
          <w:p>
            <w:r>
              <w:t>1.0</w:t>
            </w:r>
          </w:p>
        </w:tc>
        <w:tc>
          <w:tcPr>
            <w:vAlign w:val="center"/>
          </w:tcPr>
          <w:p>
            <w:r>
              <w:t>5.0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3" w:name="门窗空气声隔声量"/>
      <w:bookmarkEnd w:id="43"/>
    </w:p>
    <w:p>
      <w:pPr>
        <w:pStyle w:val="2"/>
        <w:ind w:left="669" w:hanging="669"/>
      </w:pPr>
      <w:bookmarkStart w:id="44" w:name="_Toc7842"/>
      <w:r>
        <w:rPr>
          <w:rFonts w:hint="eastAsia"/>
        </w:rPr>
        <w:t>楼板撞击声隔声性能</w:t>
      </w:r>
      <w:bookmarkEnd w:id="44"/>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150"/>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rPr>
                <w:sz w:val="18"/>
                <w:szCs w:val="18"/>
              </w:rPr>
              <w:t>构件</w:t>
            </w:r>
          </w:p>
        </w:tc>
        <w:tc>
          <w:tcPr>
            <w:gridSpan w:val="6"/>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病房与上层房间之间楼板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63.0</w:t>
            </w:r>
          </w:p>
        </w:tc>
        <w:tc>
          <w:tcPr>
            <w:vAlign w:val="center"/>
          </w:tcPr>
          <w:p>
            <w:r>
              <w:rPr>
                <w:sz w:val="18"/>
                <w:szCs w:val="18"/>
              </w:rPr>
              <w:t>65.0</w:t>
            </w:r>
          </w:p>
        </w:tc>
        <w:tc>
          <w:tcPr>
            <w:vAlign w:val="center"/>
          </w:tcPr>
          <w:p>
            <w:r>
              <w:rPr>
                <w:sz w:val="18"/>
                <w:szCs w:val="18"/>
              </w:rPr>
              <w:t>56.0</w:t>
            </w:r>
          </w:p>
        </w:tc>
        <w:tc>
          <w:tcPr>
            <w:vAlign w:val="center"/>
          </w:tcPr>
          <w:p>
            <w:r>
              <w:rPr>
                <w:sz w:val="18"/>
                <w:szCs w:val="18"/>
              </w:rPr>
              <w:t>48.0</w:t>
            </w:r>
          </w:p>
        </w:tc>
        <w:tc>
          <w:tcPr>
            <w:vAlign w:val="center"/>
          </w:tcPr>
          <w:p>
            <w:r>
              <w:rPr>
                <w:sz w:val="18"/>
                <w:szCs w:val="18"/>
              </w:rP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3.0</w:t>
            </w:r>
          </w:p>
        </w:tc>
        <w:tc>
          <w:tcPr>
            <w:vAlign w:val="center"/>
          </w:tcPr>
          <w:p>
            <w:r>
              <w:rPr>
                <w:sz w:val="18"/>
                <w:szCs w:val="18"/>
              </w:rPr>
              <w:t>5.0</w:t>
            </w: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b/>
                <w:sz w:val="18"/>
                <w:szCs w:val="18"/>
              </w:rP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b/>
                <w:sz w:val="18"/>
                <w:szCs w:val="18"/>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办公室(办公建筑)顶板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63.0</w:t>
            </w:r>
          </w:p>
        </w:tc>
        <w:tc>
          <w:tcPr>
            <w:vAlign w:val="center"/>
          </w:tcPr>
          <w:p>
            <w:r>
              <w:rPr>
                <w:sz w:val="18"/>
                <w:szCs w:val="18"/>
              </w:rPr>
              <w:t>65.0</w:t>
            </w:r>
          </w:p>
        </w:tc>
        <w:tc>
          <w:tcPr>
            <w:vAlign w:val="center"/>
          </w:tcPr>
          <w:p>
            <w:r>
              <w:rPr>
                <w:sz w:val="18"/>
                <w:szCs w:val="18"/>
              </w:rPr>
              <w:t>56.0</w:t>
            </w:r>
          </w:p>
        </w:tc>
        <w:tc>
          <w:tcPr>
            <w:vAlign w:val="center"/>
          </w:tcPr>
          <w:p>
            <w:r>
              <w:rPr>
                <w:sz w:val="18"/>
                <w:szCs w:val="18"/>
              </w:rPr>
              <w:t>48.0</w:t>
            </w:r>
          </w:p>
        </w:tc>
        <w:tc>
          <w:tcPr>
            <w:vAlign w:val="center"/>
          </w:tcPr>
          <w:p>
            <w:r>
              <w:rPr>
                <w:sz w:val="18"/>
                <w:szCs w:val="18"/>
              </w:rP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3.0</w:t>
            </w:r>
          </w:p>
        </w:tc>
        <w:tc>
          <w:tcPr>
            <w:vAlign w:val="center"/>
          </w:tcPr>
          <w:p>
            <w:r>
              <w:rPr>
                <w:sz w:val="18"/>
                <w:szCs w:val="18"/>
              </w:rPr>
              <w:t>5.0</w:t>
            </w: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b/>
                <w:sz w:val="18"/>
                <w:szCs w:val="18"/>
              </w:rP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b/>
                <w:sz w:val="18"/>
                <w:szCs w:val="18"/>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会议室(办公建筑)顶板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63.0</w:t>
            </w:r>
          </w:p>
        </w:tc>
        <w:tc>
          <w:tcPr>
            <w:vAlign w:val="center"/>
          </w:tcPr>
          <w:p>
            <w:r>
              <w:rPr>
                <w:sz w:val="18"/>
                <w:szCs w:val="18"/>
              </w:rPr>
              <w:t>65.0</w:t>
            </w:r>
          </w:p>
        </w:tc>
        <w:tc>
          <w:tcPr>
            <w:vAlign w:val="center"/>
          </w:tcPr>
          <w:p>
            <w:r>
              <w:rPr>
                <w:sz w:val="18"/>
                <w:szCs w:val="18"/>
              </w:rPr>
              <w:t>56.0</w:t>
            </w:r>
          </w:p>
        </w:tc>
        <w:tc>
          <w:tcPr>
            <w:vAlign w:val="center"/>
          </w:tcPr>
          <w:p>
            <w:r>
              <w:rPr>
                <w:sz w:val="18"/>
                <w:szCs w:val="18"/>
              </w:rPr>
              <w:t>48.0</w:t>
            </w:r>
          </w:p>
        </w:tc>
        <w:tc>
          <w:tcPr>
            <w:vAlign w:val="center"/>
          </w:tcPr>
          <w:p>
            <w:r>
              <w:rPr>
                <w:sz w:val="18"/>
                <w:szCs w:val="18"/>
              </w:rP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3.0</w:t>
            </w:r>
          </w:p>
        </w:tc>
        <w:tc>
          <w:tcPr>
            <w:vAlign w:val="center"/>
          </w:tcPr>
          <w:p>
            <w:r>
              <w:rPr>
                <w:sz w:val="18"/>
                <w:szCs w:val="18"/>
              </w:rPr>
              <w:t>5.0</w:t>
            </w: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b/>
                <w:sz w:val="18"/>
                <w:szCs w:val="18"/>
              </w:rP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b/>
                <w:sz w:val="18"/>
                <w:szCs w:val="18"/>
              </w:rPr>
              <w:t>满足高要求</w:t>
            </w:r>
          </w:p>
        </w:tc>
      </w:tr>
    </w:tbl>
    <w:p>
      <w:pPr>
        <w:rPr>
          <w:lang w:val="en-US"/>
        </w:rPr>
      </w:pPr>
      <w:bookmarkStart w:id="45" w:name="撞击声隔声"/>
      <w:bookmarkEnd w:id="45"/>
    </w:p>
    <w:bookmarkEnd w:id="21"/>
    <w:p>
      <w:pPr>
        <w:pStyle w:val="2"/>
        <w:ind w:left="669" w:hanging="669"/>
        <w:rPr>
          <w:kern w:val="2"/>
        </w:rPr>
      </w:pPr>
      <w:bookmarkStart w:id="46" w:name="_Toc10862"/>
      <w:r>
        <w:rPr>
          <w:rFonts w:hint="eastAsia"/>
          <w:kern w:val="2"/>
        </w:rPr>
        <w:t>结论</w:t>
      </w:r>
      <w:bookmarkEnd w:id="46"/>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会展中心与噪声敏感房间之间隔墙</w:t>
            </w:r>
          </w:p>
        </w:tc>
        <w:tc>
          <w:tcPr>
            <w:vAlign w:val="center"/>
          </w:tcPr>
          <w:p>
            <w:r>
              <w:rPr>
                <w:b/>
              </w:rPr>
              <w:t>54</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餐厅与噪声敏感房间之间隔墙</w:t>
            </w:r>
          </w:p>
        </w:tc>
        <w:tc>
          <w:tcPr>
            <w:vAlign w:val="center"/>
          </w:tcPr>
          <w:p>
            <w:r>
              <w:rPr>
                <w:b/>
              </w:rPr>
              <w:t>54</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办公室(办公建筑)与产生噪声房间之间隔墙</w:t>
            </w:r>
          </w:p>
        </w:tc>
        <w:tc>
          <w:tcPr>
            <w:vAlign w:val="center"/>
          </w:tcPr>
          <w:p>
            <w:r>
              <w:rPr>
                <w:b/>
              </w:rPr>
              <w:t>54</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办公室(办公建筑)与普通房间之间隔墙</w:t>
            </w:r>
          </w:p>
        </w:tc>
        <w:tc>
          <w:tcPr>
            <w:vAlign w:val="center"/>
          </w:tcPr>
          <w:p>
            <w:r>
              <w:rPr>
                <w:b/>
              </w:rPr>
              <w:t>60</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医院建筑外墙</w:t>
            </w:r>
          </w:p>
        </w:tc>
        <w:tc>
          <w:tcPr>
            <w:vAlign w:val="center"/>
          </w:tcPr>
          <w:p>
            <w:r>
              <w:rPr>
                <w:b/>
              </w:rPr>
              <w:t>60</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办公室(办公建筑)外墙</w:t>
            </w:r>
          </w:p>
        </w:tc>
        <w:tc>
          <w:tcPr>
            <w:vAlign w:val="center"/>
          </w:tcPr>
          <w:p>
            <w:r>
              <w:rPr>
                <w:b/>
              </w:rPr>
              <w:t>60</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会议室(办公建筑)外墙</w:t>
            </w:r>
          </w:p>
        </w:tc>
        <w:tc>
          <w:tcPr>
            <w:vAlign w:val="center"/>
          </w:tcPr>
          <w:p>
            <w:r>
              <w:rPr>
                <w:b/>
              </w:rPr>
              <w:t>60</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会议室(办公建筑)与普通房间之间隔墙</w:t>
            </w:r>
          </w:p>
        </w:tc>
        <w:tc>
          <w:tcPr>
            <w:vAlign w:val="center"/>
          </w:tcPr>
          <w:p>
            <w:r>
              <w:rPr>
                <w:b/>
              </w:rPr>
              <w:t>60</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病房与普通房间之间的隔墙</w:t>
            </w:r>
          </w:p>
        </w:tc>
        <w:tc>
          <w:tcPr>
            <w:vAlign w:val="center"/>
          </w:tcPr>
          <w:p>
            <w:r>
              <w:rPr>
                <w:b/>
              </w:rPr>
              <w:t>60</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会展中心与噪声敏感房间之间楼板</w:t>
            </w:r>
          </w:p>
        </w:tc>
        <w:tc>
          <w:tcPr>
            <w:vAlign w:val="center"/>
          </w:tcPr>
          <w:p>
            <w:r>
              <w:rPr>
                <w:b/>
              </w:rPr>
              <w:t>60</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会议室(办公建筑)与普通房间之间楼板</w:t>
            </w:r>
          </w:p>
        </w:tc>
        <w:tc>
          <w:tcPr>
            <w:vAlign w:val="center"/>
          </w:tcPr>
          <w:p>
            <w:r>
              <w:rPr>
                <w:b/>
              </w:rPr>
              <w:t>67</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会议室(办公建筑)与产生噪声房间之间楼板</w:t>
            </w:r>
          </w:p>
        </w:tc>
        <w:tc>
          <w:tcPr>
            <w:vAlign w:val="center"/>
          </w:tcPr>
          <w:p>
            <w:r>
              <w:rPr>
                <w:b/>
              </w:rPr>
              <w:t>60</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餐厅(商业建筑)与噪声敏感房间之间楼板</w:t>
            </w:r>
          </w:p>
        </w:tc>
        <w:tc>
          <w:tcPr>
            <w:vAlign w:val="center"/>
          </w:tcPr>
          <w:p>
            <w:r>
              <w:rPr>
                <w:b/>
              </w:rPr>
              <w:t>60</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办公室(办公建筑)与普通房间之间楼板</w:t>
            </w:r>
          </w:p>
        </w:tc>
        <w:tc>
          <w:tcPr>
            <w:vAlign w:val="center"/>
          </w:tcPr>
          <w:p>
            <w:r>
              <w:rPr>
                <w:b/>
              </w:rPr>
              <w:t>67</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病房与普通房间之间的楼板</w:t>
            </w:r>
          </w:p>
        </w:tc>
        <w:tc>
          <w:tcPr>
            <w:vAlign w:val="center"/>
          </w:tcPr>
          <w:p>
            <w:r>
              <w:rPr>
                <w:b/>
              </w:rPr>
              <w:t>67</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产生噪声房间的门</w:t>
            </w:r>
          </w:p>
        </w:tc>
        <w:tc>
          <w:tcPr>
            <w:vAlign w:val="center"/>
          </w:tcPr>
          <w:p>
            <w:r>
              <w:rPr>
                <w:b/>
              </w:rPr>
              <w:t>38</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办公室(办公建筑)的门</w:t>
            </w:r>
          </w:p>
        </w:tc>
        <w:tc>
          <w:tcPr>
            <w:vAlign w:val="center"/>
          </w:tcPr>
          <w:p>
            <w:r>
              <w:rPr>
                <w:b/>
              </w:rPr>
              <w:t>38</w:t>
            </w:r>
          </w:p>
        </w:tc>
        <w:tc>
          <w:tcPr>
            <w:vAlign w:val="center"/>
          </w:tcPr>
          <w:p>
            <w:r>
              <w:t>低限:≥20,高要求:≥25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会议室(办公建筑)的门</w:t>
            </w:r>
          </w:p>
        </w:tc>
        <w:tc>
          <w:tcPr>
            <w:vAlign w:val="center"/>
          </w:tcPr>
          <w:p>
            <w:r>
              <w:rPr>
                <w:b/>
              </w:rPr>
              <w:t>38</w:t>
            </w:r>
          </w:p>
        </w:tc>
        <w:tc>
          <w:tcPr>
            <w:vAlign w:val="center"/>
          </w:tcPr>
          <w:p>
            <w:r>
              <w:t>低限:≥20,高要求:≥25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医院建筑外窗</w:t>
            </w:r>
          </w:p>
        </w:tc>
        <w:tc>
          <w:tcPr>
            <w:vAlign w:val="center"/>
          </w:tcPr>
          <w:p>
            <w:r>
              <w:rPr>
                <w:b/>
              </w:rPr>
              <w:t>45</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办公室(办公建筑)外窗</w:t>
            </w:r>
          </w:p>
        </w:tc>
        <w:tc>
          <w:tcPr>
            <w:vAlign w:val="center"/>
          </w:tcPr>
          <w:p>
            <w:r>
              <w:rPr>
                <w:b/>
              </w:rPr>
              <w:t>45</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临街病房外窗</w:t>
            </w:r>
          </w:p>
        </w:tc>
        <w:tc>
          <w:tcPr>
            <w:vAlign w:val="center"/>
          </w:tcPr>
          <w:p>
            <w:r>
              <w:rPr>
                <w:b/>
              </w:rPr>
              <w:t>45</w:t>
            </w:r>
          </w:p>
        </w:tc>
        <w:tc>
          <w:tcPr>
            <w:vAlign w:val="center"/>
          </w:tcPr>
          <w:p>
            <w:r>
              <w:t>低限:≥30,高要求:≥35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临交通干线会议室(办公建筑)外窗</w:t>
            </w:r>
          </w:p>
        </w:tc>
        <w:tc>
          <w:tcPr>
            <w:vAlign w:val="center"/>
          </w:tcPr>
          <w:p>
            <w:r>
              <w:rPr>
                <w:b/>
              </w:rPr>
              <w:t>45</w:t>
            </w:r>
          </w:p>
        </w:tc>
        <w:tc>
          <w:tcPr>
            <w:vAlign w:val="center"/>
          </w:tcPr>
          <w:p>
            <w:r>
              <w:t>低限:≥30,高要求:≥35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临交通干线办公室(办公建筑)外窗</w:t>
            </w:r>
          </w:p>
        </w:tc>
        <w:tc>
          <w:tcPr>
            <w:vAlign w:val="center"/>
          </w:tcPr>
          <w:p>
            <w:r>
              <w:rPr>
                <w:b/>
              </w:rPr>
              <w:t>45</w:t>
            </w:r>
          </w:p>
        </w:tc>
        <w:tc>
          <w:tcPr>
            <w:vAlign w:val="center"/>
          </w:tcPr>
          <w:p>
            <w:r>
              <w:t>低限:≥30,高要求:≥35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会议室(办公建筑)外窗</w:t>
            </w:r>
          </w:p>
        </w:tc>
        <w:tc>
          <w:tcPr>
            <w:vAlign w:val="center"/>
          </w:tcPr>
          <w:p>
            <w:r>
              <w:rPr>
                <w:b/>
              </w:rPr>
              <w:t>45</w:t>
            </w:r>
          </w:p>
        </w:tc>
        <w:tc>
          <w:tcPr>
            <w:vAlign w:val="center"/>
          </w:tcPr>
          <w:p>
            <w:r>
              <w:t>低限:≥25,高要求:≥30</w:t>
            </w:r>
          </w:p>
        </w:tc>
        <w:tc>
          <w:tcPr>
            <w:vAlign w:val="center"/>
          </w:tcPr>
          <w:p>
            <w:r>
              <w:rPr>
                <w:b/>
              </w:rPr>
              <w:t>满足高要求</w:t>
            </w:r>
          </w:p>
        </w:tc>
      </w:tr>
    </w:tbl>
    <w:p>
      <w:bookmarkStart w:id="47" w:name="构件隔声性能统计"/>
      <w:bookmarkEnd w:id="47"/>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病房与上层房间之间楼板</w:t>
            </w:r>
          </w:p>
        </w:tc>
        <w:tc>
          <w:tcPr>
            <w:vAlign w:val="center"/>
          </w:tcPr>
          <w:p>
            <w:r>
              <w:rPr>
                <w:b/>
              </w:rPr>
              <w:t>53</w:t>
            </w:r>
          </w:p>
        </w:tc>
        <w:tc>
          <w:tcPr>
            <w:vAlign w:val="center"/>
          </w:tcPr>
          <w:p>
            <w:r>
              <w:t>低限:&lt;75,高要求:&lt;65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办公室(办公建筑)顶板</w:t>
            </w:r>
          </w:p>
        </w:tc>
        <w:tc>
          <w:tcPr>
            <w:vAlign w:val="center"/>
          </w:tcPr>
          <w:p>
            <w:r>
              <w:rPr>
                <w:b/>
              </w:rPr>
              <w:t>53</w:t>
            </w:r>
          </w:p>
        </w:tc>
        <w:tc>
          <w:tcPr>
            <w:vAlign w:val="center"/>
          </w:tcPr>
          <w:p>
            <w:r>
              <w:t>低限:&lt;75,高要求:&lt;65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会议室(办公建筑)顶板</w:t>
            </w:r>
          </w:p>
        </w:tc>
        <w:tc>
          <w:tcPr>
            <w:vAlign w:val="center"/>
          </w:tcPr>
          <w:p>
            <w:r>
              <w:rPr>
                <w:b/>
              </w:rPr>
              <w:t>53</w:t>
            </w:r>
          </w:p>
        </w:tc>
        <w:tc>
          <w:tcPr>
            <w:vAlign w:val="center"/>
          </w:tcPr>
          <w:p>
            <w:r>
              <w:t>低限:&lt;75,高要求:&lt;65</w:t>
            </w:r>
          </w:p>
        </w:tc>
        <w:tc>
          <w:tcPr>
            <w:vAlign w:val="center"/>
          </w:tcPr>
          <w:p>
            <w:r>
              <w:rPr>
                <w:b/>
              </w:rPr>
              <w:t>满足高要求</w:t>
            </w:r>
          </w:p>
        </w:tc>
      </w:tr>
    </w:tbl>
    <w:p>
      <w:bookmarkStart w:id="48" w:name="撞击声隔声性能统计"/>
      <w:bookmarkEnd w:id="48"/>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
              </w:rPr>
            </w:pPr>
            <w:r>
              <w:rPr>
                <w:b/>
              </w:rPr>
              <w:t>检查项</w:t>
            </w:r>
          </w:p>
        </w:tc>
        <w:tc>
          <w:tcPr>
            <w:tcW w:w="5897" w:type="dxa"/>
            <w:shd w:val="clear" w:color="auto" w:fill="E6E6E6"/>
          </w:tcPr>
          <w:p>
            <w:pPr>
              <w:jc w:val="center"/>
              <w:rPr>
                <w:b/>
              </w:rPr>
            </w:pPr>
            <w:r>
              <w:rPr>
                <w:rFonts w:hint="eastAsia"/>
                <w:b/>
              </w:rPr>
              <w:t>评价</w:t>
            </w:r>
            <w:r>
              <w:rPr>
                <w:b/>
              </w:rPr>
              <w:t>依据</w:t>
            </w:r>
          </w:p>
        </w:tc>
        <w:tc>
          <w:tcPr>
            <w:tcW w:w="1381"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49" w:name="空气声控制项结论"/>
            <w:r>
              <w:rPr>
                <w:rFonts w:hint="eastAsia"/>
                <w:lang w:val="en-US"/>
              </w:rPr>
              <w:t>满足</w:t>
            </w:r>
            <w:bookmarkEnd w:id="49"/>
          </w:p>
        </w:tc>
        <w:tc>
          <w:tcPr>
            <w:tcW w:w="737" w:type="dxa"/>
            <w:vAlign w:val="center"/>
          </w:tcPr>
          <w:p>
            <w:pPr>
              <w:jc w:val="center"/>
              <w:rPr>
                <w:lang w:val="en-US"/>
              </w:rPr>
            </w:pP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lang w:val="en-US"/>
              </w:rPr>
            </w:pPr>
            <w:bookmarkStart w:id="50" w:name="空气声评分项结论"/>
            <w:r>
              <w:rPr>
                <w:rFonts w:hint="eastAsia"/>
                <w:lang w:val="en-US"/>
              </w:rPr>
              <w:t>满足高要求</w:t>
            </w:r>
            <w:bookmarkEnd w:id="50"/>
          </w:p>
        </w:tc>
        <w:tc>
          <w:tcPr>
            <w:tcW w:w="737" w:type="dxa"/>
            <w:vAlign w:val="center"/>
          </w:tcPr>
          <w:p>
            <w:pPr>
              <w:jc w:val="center"/>
              <w:rPr>
                <w:lang w:val="en-US"/>
              </w:rPr>
            </w:pPr>
            <w:bookmarkStart w:id="51" w:name="空气声得分"/>
            <w:r>
              <w:rPr>
                <w:rFonts w:hint="eastAsia"/>
                <w:lang w:val="en-US"/>
              </w:rPr>
              <w:t>5</w:t>
            </w:r>
            <w:bookmarkEnd w:id="5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52" w:name="撞击声控制项结论"/>
            <w:r>
              <w:rPr>
                <w:rFonts w:hint="eastAsia"/>
                <w:lang w:val="en-US"/>
              </w:rPr>
              <w:t>满足</w:t>
            </w:r>
            <w:bookmarkEnd w:id="52"/>
          </w:p>
        </w:tc>
        <w:tc>
          <w:tcPr>
            <w:tcW w:w="737" w:type="dxa"/>
            <w:vAlign w:val="center"/>
          </w:tcPr>
          <w:p>
            <w:pPr>
              <w:jc w:val="center"/>
              <w:rPr>
                <w:lang w:val="en-US"/>
              </w:rPr>
            </w:pPr>
            <w:r>
              <w:rPr>
                <w:rFonts w:hint="eastAsia"/>
                <w:lang w:val="en-US"/>
              </w:rPr>
              <w:t>-</w:t>
            </w: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lang w:val="en-US"/>
              </w:rPr>
            </w:pPr>
            <w:bookmarkStart w:id="53" w:name="撞击声评分项结论"/>
            <w:r>
              <w:rPr>
                <w:rFonts w:hint="eastAsia"/>
                <w:lang w:val="en-US"/>
              </w:rPr>
              <w:t>满足高要求</w:t>
            </w:r>
            <w:bookmarkEnd w:id="53"/>
          </w:p>
        </w:tc>
        <w:tc>
          <w:tcPr>
            <w:tcW w:w="737" w:type="dxa"/>
            <w:vAlign w:val="center"/>
          </w:tcPr>
          <w:p>
            <w:pPr>
              <w:jc w:val="center"/>
              <w:rPr>
                <w:lang w:val="en-US"/>
              </w:rPr>
            </w:pPr>
            <w:bookmarkStart w:id="54" w:name="撞击声得分"/>
            <w:r>
              <w:rPr>
                <w:rFonts w:hint="eastAsia"/>
                <w:lang w:val="en-US"/>
              </w:rPr>
              <w:t>5</w:t>
            </w:r>
            <w:bookmarkEnd w:id="54"/>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panose1 w:val="02000500000000000000"/>
    <w:charset w:val="86"/>
    <w:family w:val="auto"/>
    <w:pitch w:val="default"/>
    <w:sig w:usb0="00000001" w:usb1="08010000" w:usb2="0000000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B413BD"/>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72E5C00"/>
    <w:rsid w:val="58B41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qFormat/>
    <w:uiPriority w:val="0"/>
    <w:rPr>
      <w:color w:val="0000FF"/>
      <w:u w:val="single"/>
    </w:rPr>
  </w:style>
  <w:style w:type="character" w:customStyle="1" w:styleId="26">
    <w:name w:val="正文文本缩进 Char2"/>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Char"/>
    <w:link w:val="4"/>
    <w:uiPriority w:val="0"/>
    <w:rPr>
      <w:rFonts w:ascii="微软雅黑" w:hAnsi="微软雅黑" w:eastAsia="微软雅黑" w:cs="微软雅黑"/>
      <w:b/>
      <w:bCs/>
      <w:iCs/>
      <w:color w:val="000000"/>
      <w:sz w:val="24"/>
      <w:szCs w:val="24"/>
    </w:rPr>
  </w:style>
  <w:style w:type="character" w:customStyle="1" w:styleId="31">
    <w:name w:val="标题 1 Char"/>
    <w:link w:val="2"/>
    <w:qFormat/>
    <w:uiPriority w:val="0"/>
    <w:rPr>
      <w:rFonts w:ascii="微软雅黑" w:hAnsi="微软雅黑" w:eastAsia="微软雅黑" w:cs="微软雅黑"/>
      <w:b/>
      <w:bCs/>
      <w:kern w:val="32"/>
      <w:sz w:val="28"/>
      <w:szCs w:val="28"/>
    </w:rPr>
  </w:style>
  <w:style w:type="character" w:customStyle="1" w:styleId="32">
    <w:name w:val="副标题 Char"/>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标题 7 Char"/>
    <w:basedOn w:val="23"/>
    <w:link w:val="9"/>
    <w:uiPriority w:val="0"/>
    <w:rPr>
      <w:sz w:val="24"/>
      <w:szCs w:val="24"/>
      <w:lang w:val="en-GB"/>
    </w:rPr>
  </w:style>
  <w:style w:type="character" w:customStyle="1" w:styleId="36">
    <w:name w:val="批注框文本 Char"/>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wmf"/><Relationship Id="rId21" Type="http://schemas.openxmlformats.org/officeDocument/2006/relationships/oleObject" Target="embeddings/oleObject4.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a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CDCA8-CD2E-4A83-981C-60EFC70ECD17}">
  <ds:schemaRefs/>
</ds:datastoreItem>
</file>

<file path=docProps/app.xml><?xml version="1.0" encoding="utf-8"?>
<Properties xmlns="http://schemas.openxmlformats.org/officeDocument/2006/extended-properties" xmlns:vt="http://schemas.openxmlformats.org/officeDocument/2006/docPropsVTypes">
  <Template>tmp4.dotx</Template>
  <Pages>19</Pages>
  <Words>9071</Words>
  <Characters>11942</Characters>
  <Lines>40</Lines>
  <Paragraphs>11</Paragraphs>
  <TotalTime>0</TotalTime>
  <ScaleCrop>false</ScaleCrop>
  <LinksUpToDate>false</LinksUpToDate>
  <CharactersWithSpaces>12526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2022-01-06T02:11:00Z</dcterms:created>
  <dc:creator>Bayan Saierjiang</dc:creator>
  <cp:lastModifiedBy>、challenge</cp:lastModifiedBy>
  <dcterms:modified xsi:type="dcterms:W3CDTF">2022-03-13T12:59:56Z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02D9084F1E46495EA5955512673E4FB8</vt:lpwstr>
  </property>
</Properties>
</file>