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高阳县职业技术教育中心教学楼、宿舍楼及餐厅项目宿舍楼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总得分：Q=（Q0+Q1+Q2+Q3+Q4+Q5+QA）/10=60.8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