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泰和雅苑一期住宅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北京恒郡房地产开发有限公司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参与单位名称：中冀轩辕建设科技有限公司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2022年11月12日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气密性等级应为7级，且外窗洞口与外窗本体的结合部位应严密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62.0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41.0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外墙保温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地下工程防水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保温一体化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4.2.10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