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D5" w:rsidRPr="0029471B" w:rsidRDefault="00066DD5" w:rsidP="00066DD5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r w:rsidRPr="0029471B">
        <w:rPr>
          <w:rFonts w:ascii="Times New Roman" w:eastAsiaTheme="minorEastAsia" w:hAnsi="Times New Roman" w:hint="eastAsia"/>
        </w:rPr>
        <w:t xml:space="preserve">4.1 </w:t>
      </w:r>
      <w:r w:rsidRPr="0029471B">
        <w:rPr>
          <w:rFonts w:ascii="Times New Roman" w:eastAsiaTheme="minorEastAsia" w:hAnsi="Times New Roman"/>
        </w:rPr>
        <w:t>控制项</w:t>
      </w:r>
    </w:p>
    <w:p w:rsidR="00066DD5" w:rsidRPr="0029471B" w:rsidRDefault="00066DD5" w:rsidP="00066DD5">
      <w:pPr>
        <w:pStyle w:val="3"/>
        <w:spacing w:line="288" w:lineRule="auto"/>
        <w:rPr>
          <w:rFonts w:ascii="Times New Roman" w:eastAsiaTheme="minorEastAsia" w:hAnsi="Times New Roman"/>
        </w:rPr>
      </w:pPr>
      <w:r w:rsidRPr="0029471B">
        <w:rPr>
          <w:rFonts w:ascii="Times New Roman" w:eastAsiaTheme="minorEastAsia" w:hAnsi="Times New Roman"/>
        </w:rPr>
        <w:t>4.1.1</w:t>
      </w:r>
      <w:r w:rsidRPr="0029471B">
        <w:rPr>
          <w:rFonts w:ascii="Times New Roman" w:eastAsiaTheme="minorEastAsia" w:hAnsi="Times New Roman" w:hint="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 w:rsidR="00066DD5" w:rsidRPr="0029471B" w:rsidRDefault="00066DD5" w:rsidP="00066DD5">
      <w:pPr>
        <w:numPr>
          <w:ilvl w:val="0"/>
          <w:numId w:val="1"/>
        </w:numPr>
        <w:spacing w:line="288" w:lineRule="auto"/>
        <w:ind w:left="420" w:hanging="420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达标自评</w:t>
      </w:r>
    </w:p>
    <w:p w:rsidR="00066DD5" w:rsidRPr="0029471B" w:rsidRDefault="00BE3319" w:rsidP="00066DD5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303E6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</w:rPr>
        <w:t>达标</w:t>
      </w:r>
      <w:r w:rsidR="0029471B" w:rsidRPr="0029471B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-1284819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66DD5" w:rsidRPr="0029471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</w:rPr>
        <w:t>不达标</w:t>
      </w:r>
    </w:p>
    <w:p w:rsidR="00066DD5" w:rsidRPr="0029471B" w:rsidRDefault="00066DD5" w:rsidP="009E573F">
      <w:pPr>
        <w:numPr>
          <w:ilvl w:val="0"/>
          <w:numId w:val="1"/>
        </w:numPr>
        <w:spacing w:before="200" w:line="288" w:lineRule="auto"/>
        <w:ind w:left="420" w:hanging="420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评价要点</w:t>
      </w:r>
    </w:p>
    <w:p w:rsidR="00066DD5" w:rsidRPr="0029471B" w:rsidRDefault="00066DD5" w:rsidP="004C2455">
      <w:pPr>
        <w:pStyle w:val="a3"/>
        <w:numPr>
          <w:ilvl w:val="0"/>
          <w:numId w:val="2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9471B">
        <w:rPr>
          <w:rFonts w:eastAsiaTheme="minorEastAsia" w:hint="eastAsia"/>
          <w:b/>
          <w:lang w:val="zh-CN"/>
        </w:rPr>
        <w:t>场地安全</w:t>
      </w:r>
    </w:p>
    <w:p w:rsidR="00066DD5" w:rsidRPr="0029471B" w:rsidRDefault="00066DD5" w:rsidP="00066DD5">
      <w:pPr>
        <w:spacing w:line="288" w:lineRule="auto"/>
        <w:rPr>
          <w:rFonts w:eastAsiaTheme="minorEastAsia"/>
          <w:szCs w:val="21"/>
          <w:lang w:val="zh-CN"/>
        </w:rPr>
      </w:pPr>
      <w:r w:rsidRPr="0029471B">
        <w:rPr>
          <w:rFonts w:eastAsiaTheme="minorEastAsia" w:hint="eastAsia"/>
          <w:szCs w:val="21"/>
          <w:lang w:val="zh-CN"/>
        </w:rPr>
        <w:t>场地选址附近是否有以下威胁或者危险源：</w:t>
      </w:r>
    </w:p>
    <w:p w:rsidR="00E87BA4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滑坡</w:t>
      </w:r>
    </w:p>
    <w:p w:rsidR="00E87BA4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4096932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泥石流</w:t>
      </w:r>
    </w:p>
    <w:p w:rsidR="00E87BA4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8498611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E87BA4" w:rsidRPr="0029471B">
        <w:rPr>
          <w:rFonts w:eastAsiaTheme="minorEastAsia" w:hint="eastAsia"/>
          <w:szCs w:val="21"/>
          <w:lang w:val="zh-CN"/>
        </w:rPr>
        <w:t>洪灾</w:t>
      </w:r>
    </w:p>
    <w:p w:rsidR="00954A22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01419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抗震不利地段</w:t>
      </w:r>
      <w:r w:rsidR="00066DD5" w:rsidRPr="0029471B">
        <w:rPr>
          <w:rFonts w:eastAsiaTheme="minorEastAsia"/>
          <w:szCs w:val="21"/>
          <w:lang w:val="zh-CN"/>
        </w:rPr>
        <w:t>(</w:t>
      </w:r>
      <w:r w:rsidR="00066DD5" w:rsidRPr="0029471B">
        <w:rPr>
          <w:rFonts w:eastAsiaTheme="minorEastAsia" w:hint="eastAsia"/>
          <w:szCs w:val="21"/>
          <w:lang w:val="zh-CN"/>
        </w:rPr>
        <w:t>如地震断裂带、易液化土、人工填土等</w:t>
      </w:r>
      <w:r w:rsidR="00066DD5" w:rsidRPr="0029471B">
        <w:rPr>
          <w:rFonts w:eastAsiaTheme="minorEastAsia"/>
          <w:szCs w:val="21"/>
          <w:lang w:val="zh-CN"/>
        </w:rPr>
        <w:t>)</w:t>
      </w:r>
    </w:p>
    <w:p w:rsidR="00954A22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火、爆、有毒物质等（如油库、煤气站、有毒物质车间等）</w:t>
      </w:r>
    </w:p>
    <w:p w:rsidR="00954A22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700136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电磁辐射（如电视广播发射塔、雷达站、通信发射台、变电站、高压电线等）</w:t>
      </w:r>
    </w:p>
    <w:p w:rsidR="00954A22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551342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含氡土壤</w:t>
      </w:r>
    </w:p>
    <w:p w:rsidR="00066DD5" w:rsidRPr="0029471B" w:rsidRDefault="00BE3319" w:rsidP="00066DD5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9793472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E544B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066DD5" w:rsidRPr="0029471B">
        <w:rPr>
          <w:rFonts w:eastAsiaTheme="minorEastAsia" w:hint="eastAsia"/>
          <w:szCs w:val="21"/>
          <w:lang w:val="zh-CN"/>
        </w:rPr>
        <w:t>以上皆无</w:t>
      </w:r>
    </w:p>
    <w:p w:rsidR="00066DD5" w:rsidRPr="0029471B" w:rsidRDefault="00066DD5" w:rsidP="00066DD5">
      <w:pPr>
        <w:spacing w:line="288" w:lineRule="auto"/>
        <w:rPr>
          <w:rFonts w:eastAsiaTheme="minorEastAsia"/>
          <w:szCs w:val="21"/>
          <w:lang w:val="zh-CN"/>
        </w:rPr>
      </w:pPr>
      <w:r w:rsidRPr="0029471B">
        <w:rPr>
          <w:rFonts w:eastAsiaTheme="minorEastAsia" w:hint="eastAsia"/>
          <w:szCs w:val="21"/>
        </w:rPr>
        <w:t>简要说明避免以上威胁或危险源的措施。（</w:t>
      </w:r>
      <w:r w:rsidRPr="0029471B">
        <w:rPr>
          <w:rFonts w:eastAsiaTheme="minorEastAsia"/>
          <w:szCs w:val="21"/>
        </w:rPr>
        <w:t>300</w:t>
      </w:r>
      <w:r w:rsidRPr="0029471B">
        <w:rPr>
          <w:rFonts w:eastAsiaTheme="minorEastAsia" w:hint="eastAsia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</w:tblGrid>
      <w:tr w:rsidR="00066DD5" w:rsidRPr="0029471B" w:rsidTr="00B303E6">
        <w:trPr>
          <w:cantSplit/>
          <w:trHeight w:val="2337"/>
          <w:jc w:val="center"/>
        </w:trPr>
        <w:tc>
          <w:tcPr>
            <w:tcW w:w="8222" w:type="dxa"/>
          </w:tcPr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建筑场地选址科学，土地平整，无洪涝、滑坡、泥石流自然灾害，无危险化学品、易燃易爆危险源的威胁，无电磁辐射、含氡土壤等危害。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土壤氡浓度平均值≤</w:t>
            </w:r>
            <w:r w:rsidRPr="0029471B">
              <w:rPr>
                <w:rFonts w:eastAsiaTheme="minorEastAsia" w:hint="eastAsia"/>
                <w:szCs w:val="21"/>
              </w:rPr>
              <w:t>5000Bq/m</w:t>
            </w:r>
            <w:r w:rsidRPr="0029471B">
              <w:rPr>
                <w:rFonts w:eastAsiaTheme="minorEastAsia" w:hint="eastAsia"/>
                <w:szCs w:val="21"/>
              </w:rPr>
              <w:t>³</w:t>
            </w:r>
            <w:r w:rsidRPr="0029471B">
              <w:rPr>
                <w:rFonts w:eastAsiaTheme="minorEastAsia" w:hint="eastAsia"/>
                <w:szCs w:val="21"/>
              </w:rPr>
              <w:t>,</w:t>
            </w:r>
            <w:r w:rsidRPr="0029471B">
              <w:rPr>
                <w:rFonts w:eastAsiaTheme="minorEastAsia" w:hint="eastAsia"/>
                <w:szCs w:val="21"/>
              </w:rPr>
              <w:t>含量为低等。《民用建筑工程室内环境污染控制规范》</w:t>
            </w:r>
            <w:r w:rsidRPr="0029471B">
              <w:rPr>
                <w:rFonts w:eastAsiaTheme="minorEastAsia" w:hint="eastAsia"/>
                <w:szCs w:val="21"/>
              </w:rPr>
              <w:t>GB50325</w:t>
            </w:r>
            <w:r w:rsidRPr="0029471B">
              <w:rPr>
                <w:rFonts w:eastAsiaTheme="minorEastAsia" w:hint="eastAsia"/>
                <w:szCs w:val="21"/>
              </w:rPr>
              <w:t>—</w:t>
            </w:r>
            <w:r w:rsidRPr="0029471B">
              <w:rPr>
                <w:rFonts w:eastAsiaTheme="minorEastAsia" w:hint="eastAsia"/>
                <w:szCs w:val="21"/>
              </w:rPr>
              <w:t>2010</w:t>
            </w:r>
            <w:r w:rsidRPr="0029471B">
              <w:rPr>
                <w:rFonts w:eastAsiaTheme="minorEastAsia" w:hint="eastAsia"/>
                <w:szCs w:val="21"/>
              </w:rPr>
              <w:t>规定氡浓度的上限值为</w:t>
            </w:r>
            <w:r w:rsidRPr="0029471B">
              <w:rPr>
                <w:rFonts w:eastAsiaTheme="minorEastAsia" w:hint="eastAsia"/>
                <w:szCs w:val="21"/>
              </w:rPr>
              <w:t>20000 Bq/m</w:t>
            </w:r>
            <w:r w:rsidRPr="0029471B">
              <w:rPr>
                <w:rFonts w:eastAsiaTheme="minorEastAsia" w:hint="eastAsia"/>
                <w:szCs w:val="21"/>
              </w:rPr>
              <w:t>³。因此本项目土壤氡含量满足建设要求。</w:t>
            </w:r>
          </w:p>
          <w:p w:rsidR="009E573F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066DD5" w:rsidRPr="0029471B" w:rsidRDefault="009E573F" w:rsidP="009E573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29471B">
              <w:rPr>
                <w:rFonts w:eastAsiaTheme="minorEastAsia"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066DD5" w:rsidRPr="0029471B" w:rsidRDefault="00066DD5" w:rsidP="00CA38FD">
      <w:pPr>
        <w:numPr>
          <w:ilvl w:val="0"/>
          <w:numId w:val="3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9471B">
        <w:rPr>
          <w:rFonts w:eastAsiaTheme="minorEastAsia" w:hint="eastAsia"/>
          <w:b/>
          <w:kern w:val="0"/>
          <w:sz w:val="24"/>
        </w:rPr>
        <w:t>证明材料</w:t>
      </w:r>
    </w:p>
    <w:p w:rsidR="00066DD5" w:rsidRPr="0029471B" w:rsidRDefault="00066DD5" w:rsidP="00066DD5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29471B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3665"/>
        <w:gridCol w:w="1191"/>
        <w:gridCol w:w="822"/>
      </w:tblGrid>
      <w:tr w:rsidR="00066DD5" w:rsidRPr="0029471B" w:rsidTr="000147F9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</w:t>
            </w:r>
            <w:bookmarkStart w:id="0" w:name="_GoBack"/>
            <w:bookmarkEnd w:id="0"/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应包括场地红线范围、竖向标高、原有地物等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可能涉及污染源、电磁辐射、土壤氡危害的，应提供相关检测报告或论证报告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应包括场地稳定性及场地工程建设适应性评定内容（涉及地质灾害严重的地段、多发区的项目）；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066DD5" w:rsidRPr="0029471B" w:rsidTr="000147F9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066DD5" w:rsidRPr="0029471B" w:rsidRDefault="00066DD5" w:rsidP="00B303E6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66DD5" w:rsidRPr="0029471B" w:rsidRDefault="00066DD5" w:rsidP="00B303E6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:rsidR="00066DD5" w:rsidRPr="0029471B" w:rsidRDefault="00066DD5" w:rsidP="004C2455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应体现场地是否有洪涝、滑坡、泥石流等自然灾害的威胁；是否有危险化学品、易燃易爆等危险源；是否存在电磁辐射等危害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  <w:hideMark/>
          </w:tcPr>
          <w:p w:rsidR="00B303E6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066DD5" w:rsidRPr="0029471B" w:rsidRDefault="00066DD5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9471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E54503" w:rsidRPr="0029471B" w:rsidRDefault="00E54503" w:rsidP="00E54503">
      <w:pPr>
        <w:spacing w:before="200"/>
        <w:rPr>
          <w:rFonts w:eastAsiaTheme="minorEastAsia"/>
          <w:b/>
          <w:szCs w:val="21"/>
        </w:rPr>
      </w:pPr>
      <w:r w:rsidRPr="0029471B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4503" w:rsidRPr="0029471B" w:rsidTr="00F63371">
        <w:trPr>
          <w:trHeight w:val="2634"/>
          <w:jc w:val="center"/>
        </w:trPr>
        <w:tc>
          <w:tcPr>
            <w:tcW w:w="9356" w:type="dxa"/>
          </w:tcPr>
          <w:p w:rsidR="00E54503" w:rsidRPr="0029471B" w:rsidRDefault="00E54503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E54503" w:rsidRPr="0029471B" w:rsidRDefault="00E54503" w:rsidP="00E54503">
      <w:pPr>
        <w:rPr>
          <w:rFonts w:eastAsiaTheme="minorEastAsia"/>
          <w:szCs w:val="21"/>
        </w:rPr>
      </w:pPr>
    </w:p>
    <w:p w:rsidR="00EA6919" w:rsidRPr="0029471B" w:rsidRDefault="00EA6919">
      <w:pPr>
        <w:rPr>
          <w:rFonts w:eastAsiaTheme="minorEastAsia"/>
        </w:rPr>
      </w:pPr>
    </w:p>
    <w:sectPr w:rsidR="00EA6919" w:rsidRPr="0029471B" w:rsidSect="000D4F7C">
      <w:headerReference w:type="default" r:id="rId7"/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19" w:rsidRDefault="00BE3319" w:rsidP="001E7FD0">
      <w:r>
        <w:separator/>
      </w:r>
    </w:p>
  </w:endnote>
  <w:endnote w:type="continuationSeparator" w:id="0">
    <w:p w:rsidR="00BE3319" w:rsidRDefault="00BE3319" w:rsidP="001E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19" w:rsidRDefault="00BE3319" w:rsidP="001E7FD0">
      <w:r>
        <w:separator/>
      </w:r>
    </w:p>
  </w:footnote>
  <w:footnote w:type="continuationSeparator" w:id="0">
    <w:p w:rsidR="00BE3319" w:rsidRDefault="00BE3319" w:rsidP="001E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7C" w:rsidRPr="000D4F7C" w:rsidRDefault="000D4F7C" w:rsidP="000D4F7C">
    <w:pPr>
      <w:pStyle w:val="a4"/>
    </w:pPr>
    <w:r>
      <w:tab/>
    </w:r>
    <w:r>
      <w:tab/>
    </w:r>
    <w:r>
      <w:rPr>
        <w:rFonts w:hint="eastAsia"/>
      </w:rPr>
      <w:t>自评内容：安全耐久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730D3"/>
    <w:multiLevelType w:val="multilevel"/>
    <w:tmpl w:val="264730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396A49"/>
    <w:multiLevelType w:val="multilevel"/>
    <w:tmpl w:val="71FA23D0"/>
    <w:lvl w:ilvl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92"/>
    <w:rsid w:val="000147F9"/>
    <w:rsid w:val="00066DD5"/>
    <w:rsid w:val="000D38F2"/>
    <w:rsid w:val="000D4F7C"/>
    <w:rsid w:val="001E7FD0"/>
    <w:rsid w:val="0029471B"/>
    <w:rsid w:val="004C2455"/>
    <w:rsid w:val="005F00C0"/>
    <w:rsid w:val="00663BD9"/>
    <w:rsid w:val="00666BE3"/>
    <w:rsid w:val="006E544B"/>
    <w:rsid w:val="007F30BA"/>
    <w:rsid w:val="00954A22"/>
    <w:rsid w:val="009B5EC6"/>
    <w:rsid w:val="009E573F"/>
    <w:rsid w:val="00AC6C92"/>
    <w:rsid w:val="00B303E6"/>
    <w:rsid w:val="00BB609C"/>
    <w:rsid w:val="00BE3319"/>
    <w:rsid w:val="00CA38FD"/>
    <w:rsid w:val="00D669FD"/>
    <w:rsid w:val="00DE634A"/>
    <w:rsid w:val="00E54503"/>
    <w:rsid w:val="00E87BA4"/>
    <w:rsid w:val="00EA6919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BFD86-D799-4B6C-B2CF-0F631E76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66DD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066DD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66DD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066DD5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3">
    <w:name w:val="List Paragraph"/>
    <w:basedOn w:val="a"/>
    <w:uiPriority w:val="34"/>
    <w:qFormat/>
    <w:rsid w:val="00066DD5"/>
    <w:pPr>
      <w:ind w:firstLineChars="200" w:firstLine="420"/>
    </w:pPr>
    <w:rPr>
      <w:szCs w:val="21"/>
    </w:rPr>
  </w:style>
  <w:style w:type="paragraph" w:styleId="a4">
    <w:name w:val="header"/>
    <w:basedOn w:val="a"/>
    <w:link w:val="Char"/>
    <w:uiPriority w:val="99"/>
    <w:unhideWhenUsed/>
    <w:rsid w:val="001E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7F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7FD0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6"/>
    <w:uiPriority w:val="59"/>
    <w:rsid w:val="00E545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15</cp:revision>
  <dcterms:created xsi:type="dcterms:W3CDTF">2020-06-02T08:49:00Z</dcterms:created>
  <dcterms:modified xsi:type="dcterms:W3CDTF">2020-06-09T06:17:00Z</dcterms:modified>
</cp:coreProperties>
</file>