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沈阳</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2023年02月25日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514634" cy="151463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rsidR="009C4D89" w:rsidRDefault="009C4D89">
            <w:pPr>
              <w:spacing w:line="240" w:lineRule="atLeast"/>
              <w:rPr>
                <w:sz w:val="18"/>
                <w:szCs w:val="18"/>
              </w:rPr>
            </w:pPr>
            <w:bookmarkStart w:id="8" w:name="采用软件"/>
            <w:r>
              <w:rPr>
                <w:rFonts w:hint="eastAsia"/>
              </w:rPr>
              <w:t>建筑通风</w:t>
            </w:r>
            <w:r>
              <w:rPr>
                <w:rFonts w:hint="eastAsia"/>
              </w:rPr>
              <w:t>Vent2023</w:t>
            </w:r>
            <w:bookmarkEnd w:id="8"/>
          </w:p>
        </w:tc>
      </w:tr>
      <w:tr w:rsidR="009C4D89"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rsidR="009C4D89" w:rsidRDefault="009C4D89">
            <w:pPr>
              <w:spacing w:line="240" w:lineRule="atLeast"/>
              <w:rPr>
                <w:sz w:val="18"/>
                <w:szCs w:val="18"/>
              </w:rPr>
            </w:pPr>
            <w:bookmarkStart w:id="9" w:name="软件版本"/>
            <w:r>
              <w:rPr>
                <w:rFonts w:hint="eastAsia"/>
                <w:sz w:val="18"/>
                <w:szCs w:val="18"/>
              </w:rPr>
              <w:t>20220401</w:t>
            </w:r>
            <w:bookmarkEnd w:id="9"/>
          </w:p>
        </w:tc>
      </w:tr>
      <w:tr w:rsidR="009C4D89"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9C4D89" w:rsidRDefault="009C4D89">
            <w:pPr>
              <w:spacing w:line="240" w:lineRule="atLeast"/>
              <w:rPr>
                <w:sz w:val="18"/>
                <w:szCs w:val="18"/>
              </w:rPr>
            </w:pPr>
            <w:r>
              <w:rPr>
                <w:rFonts w:hint="eastAsia"/>
                <w:sz w:val="18"/>
                <w:szCs w:val="18"/>
              </w:rPr>
              <w:t>北京绿建软件股份有限公司</w:t>
            </w:r>
          </w:p>
        </w:tc>
      </w:tr>
      <w:tr w:rsidR="009C4D89"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9C4D89" w:rsidRDefault="009C4D89">
            <w:pPr>
              <w:rPr>
                <w:rFonts w:cstheme="minorBidi"/>
                <w:kern w:val="2"/>
                <w:szCs w:val="18"/>
                <w:lang w:val="en-US"/>
              </w:rPr>
            </w:pPr>
            <w:bookmarkStart w:id="10" w:name="加密锁号"/>
            <w:r>
              <w:rPr>
                <w:rFonts w:hint="eastAsia"/>
              </w:rPr>
              <w:t>S2E996190</w:t>
            </w:r>
            <w:bookmarkEnd w:id="10"/>
          </w:p>
        </w:tc>
      </w:tr>
    </w:tbl>
    <w:p w:rsidR="009C4D89" w:rsidRDefault="009C4D89" w:rsidP="00B41640">
      <w:pPr>
        <w:spacing w:line="240" w:lineRule="auto"/>
        <w:jc w:val="center"/>
        <w:rPr>
          <w:rFonts w:ascii="宋体" w:hAnsi="宋体"/>
          <w:b/>
          <w:bCs/>
          <w:sz w:val="30"/>
          <w:szCs w:val="32"/>
        </w:rPr>
      </w:pPr>
    </w:p>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F43E7A"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28228294" w:history="1">
        <w:r w:rsidR="00F43E7A" w:rsidRPr="00B6648B">
          <w:rPr>
            <w:rStyle w:val="a8"/>
          </w:rPr>
          <w:t>1</w:t>
        </w:r>
        <w:r w:rsidR="00F43E7A">
          <w:rPr>
            <w:rFonts w:asciiTheme="minorHAnsi" w:eastAsiaTheme="minorEastAsia" w:hAnsiTheme="minorHAnsi" w:cstheme="minorBidi"/>
            <w:b w:val="0"/>
            <w:bCs w:val="0"/>
            <w:szCs w:val="22"/>
          </w:rPr>
          <w:tab/>
        </w:r>
        <w:r w:rsidR="00F43E7A" w:rsidRPr="00B6648B">
          <w:rPr>
            <w:rStyle w:val="a8"/>
          </w:rPr>
          <w:t>项目概况</w:t>
        </w:r>
        <w:r w:rsidR="00F43E7A">
          <w:rPr>
            <w:webHidden/>
          </w:rPr>
          <w:tab/>
        </w:r>
        <w:r w:rsidR="00F43E7A">
          <w:rPr>
            <w:webHidden/>
          </w:rPr>
          <w:fldChar w:fldCharType="begin"/>
        </w:r>
        <w:r w:rsidR="00F43E7A">
          <w:rPr>
            <w:webHidden/>
          </w:rPr>
          <w:instrText xml:space="preserve"> PAGEREF _Toc128228294 \h </w:instrText>
        </w:r>
        <w:r w:rsidR="00F43E7A">
          <w:rPr>
            <w:webHidden/>
          </w:rPr>
        </w:r>
        <w:r w:rsidR="00F43E7A">
          <w:rPr>
            <w:webHidden/>
          </w:rPr>
          <w:fldChar w:fldCharType="separate"/>
        </w:r>
        <w:r w:rsidR="00F43E7A">
          <w:rPr>
            <w:webHidden/>
          </w:rPr>
          <w:t>3</w:t>
        </w:r>
        <w:r w:rsidR="00F43E7A">
          <w:rPr>
            <w:webHidden/>
          </w:rPr>
          <w:fldChar w:fldCharType="end"/>
        </w:r>
      </w:hyperlink>
    </w:p>
    <w:p w:rsidR="00F43E7A" w:rsidRDefault="00F43E7A">
      <w:pPr>
        <w:pStyle w:val="21"/>
        <w:rPr>
          <w:rFonts w:asciiTheme="minorHAnsi" w:eastAsiaTheme="minorEastAsia" w:hAnsiTheme="minorHAnsi" w:cstheme="minorBidi"/>
          <w:szCs w:val="22"/>
        </w:rPr>
      </w:pPr>
      <w:hyperlink w:anchor="_Toc128228295" w:history="1">
        <w:r w:rsidRPr="00B6648B">
          <w:rPr>
            <w:rStyle w:val="a8"/>
            <w:lang w:val="en-GB"/>
          </w:rPr>
          <w:t>1.1</w:t>
        </w:r>
        <w:r>
          <w:rPr>
            <w:rFonts w:asciiTheme="minorHAnsi" w:eastAsiaTheme="minorEastAsia" w:hAnsiTheme="minorHAnsi" w:cstheme="minorBidi"/>
            <w:szCs w:val="22"/>
          </w:rPr>
          <w:tab/>
        </w:r>
        <w:r w:rsidRPr="00B6648B">
          <w:rPr>
            <w:rStyle w:val="a8"/>
          </w:rPr>
          <w:t>总平面图</w:t>
        </w:r>
        <w:r>
          <w:rPr>
            <w:webHidden/>
          </w:rPr>
          <w:tab/>
        </w:r>
        <w:r>
          <w:rPr>
            <w:webHidden/>
          </w:rPr>
          <w:fldChar w:fldCharType="begin"/>
        </w:r>
        <w:r>
          <w:rPr>
            <w:webHidden/>
          </w:rPr>
          <w:instrText xml:space="preserve"> PAGEREF _Toc128228295 \h </w:instrText>
        </w:r>
        <w:r>
          <w:rPr>
            <w:webHidden/>
          </w:rPr>
        </w:r>
        <w:r>
          <w:rPr>
            <w:webHidden/>
          </w:rPr>
          <w:fldChar w:fldCharType="separate"/>
        </w:r>
        <w:r>
          <w:rPr>
            <w:webHidden/>
          </w:rPr>
          <w:t>4</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296" w:history="1">
        <w:r w:rsidRPr="00B6648B">
          <w:rPr>
            <w:rStyle w:val="a8"/>
            <w:lang w:val="en-GB"/>
          </w:rPr>
          <w:t>1.2</w:t>
        </w:r>
        <w:r>
          <w:rPr>
            <w:rFonts w:asciiTheme="minorHAnsi" w:eastAsiaTheme="minorEastAsia" w:hAnsiTheme="minorHAnsi" w:cstheme="minorBidi"/>
            <w:szCs w:val="22"/>
          </w:rPr>
          <w:tab/>
        </w:r>
        <w:r w:rsidRPr="00B6648B">
          <w:rPr>
            <w:rStyle w:val="a8"/>
          </w:rPr>
          <w:t>三维视图</w:t>
        </w:r>
        <w:r>
          <w:rPr>
            <w:webHidden/>
          </w:rPr>
          <w:tab/>
        </w:r>
        <w:r>
          <w:rPr>
            <w:webHidden/>
          </w:rPr>
          <w:fldChar w:fldCharType="begin"/>
        </w:r>
        <w:r>
          <w:rPr>
            <w:webHidden/>
          </w:rPr>
          <w:instrText xml:space="preserve"> PAGEREF _Toc128228296 \h </w:instrText>
        </w:r>
        <w:r>
          <w:rPr>
            <w:webHidden/>
          </w:rPr>
        </w:r>
        <w:r>
          <w:rPr>
            <w:webHidden/>
          </w:rPr>
          <w:fldChar w:fldCharType="separate"/>
        </w:r>
        <w:r>
          <w:rPr>
            <w:webHidden/>
          </w:rPr>
          <w:t>5</w:t>
        </w:r>
        <w:r>
          <w:rPr>
            <w:webHidden/>
          </w:rPr>
          <w:fldChar w:fldCharType="end"/>
        </w:r>
      </w:hyperlink>
    </w:p>
    <w:p w:rsidR="00F43E7A" w:rsidRDefault="00F43E7A">
      <w:pPr>
        <w:pStyle w:val="11"/>
        <w:rPr>
          <w:rFonts w:asciiTheme="minorHAnsi" w:eastAsiaTheme="minorEastAsia" w:hAnsiTheme="minorHAnsi" w:cstheme="minorBidi"/>
          <w:b w:val="0"/>
          <w:bCs w:val="0"/>
          <w:szCs w:val="22"/>
        </w:rPr>
      </w:pPr>
      <w:hyperlink w:anchor="_Toc128228297" w:history="1">
        <w:r w:rsidRPr="00B6648B">
          <w:rPr>
            <w:rStyle w:val="a8"/>
          </w:rPr>
          <w:t>2</w:t>
        </w:r>
        <w:r>
          <w:rPr>
            <w:rFonts w:asciiTheme="minorHAnsi" w:eastAsiaTheme="minorEastAsia" w:hAnsiTheme="minorHAnsi" w:cstheme="minorBidi"/>
            <w:b w:val="0"/>
            <w:bCs w:val="0"/>
            <w:szCs w:val="22"/>
          </w:rPr>
          <w:tab/>
        </w:r>
        <w:r w:rsidRPr="00B6648B">
          <w:rPr>
            <w:rStyle w:val="a8"/>
          </w:rPr>
          <w:t>计算依据</w:t>
        </w:r>
        <w:r>
          <w:rPr>
            <w:webHidden/>
          </w:rPr>
          <w:tab/>
        </w:r>
        <w:r>
          <w:rPr>
            <w:webHidden/>
          </w:rPr>
          <w:fldChar w:fldCharType="begin"/>
        </w:r>
        <w:r>
          <w:rPr>
            <w:webHidden/>
          </w:rPr>
          <w:instrText xml:space="preserve"> PAGEREF _Toc128228297 \h </w:instrText>
        </w:r>
        <w:r>
          <w:rPr>
            <w:webHidden/>
          </w:rPr>
        </w:r>
        <w:r>
          <w:rPr>
            <w:webHidden/>
          </w:rPr>
          <w:fldChar w:fldCharType="separate"/>
        </w:r>
        <w:r>
          <w:rPr>
            <w:webHidden/>
          </w:rPr>
          <w:t>6</w:t>
        </w:r>
        <w:r>
          <w:rPr>
            <w:webHidden/>
          </w:rPr>
          <w:fldChar w:fldCharType="end"/>
        </w:r>
      </w:hyperlink>
    </w:p>
    <w:p w:rsidR="00F43E7A" w:rsidRDefault="00F43E7A">
      <w:pPr>
        <w:pStyle w:val="11"/>
        <w:rPr>
          <w:rFonts w:asciiTheme="minorHAnsi" w:eastAsiaTheme="minorEastAsia" w:hAnsiTheme="minorHAnsi" w:cstheme="minorBidi"/>
          <w:b w:val="0"/>
          <w:bCs w:val="0"/>
          <w:szCs w:val="22"/>
        </w:rPr>
      </w:pPr>
      <w:hyperlink w:anchor="_Toc128228298" w:history="1">
        <w:r w:rsidRPr="00B6648B">
          <w:rPr>
            <w:rStyle w:val="a8"/>
          </w:rPr>
          <w:t>3</w:t>
        </w:r>
        <w:r>
          <w:rPr>
            <w:rFonts w:asciiTheme="minorHAnsi" w:eastAsiaTheme="minorEastAsia" w:hAnsiTheme="minorHAnsi" w:cstheme="minorBidi"/>
            <w:b w:val="0"/>
            <w:bCs w:val="0"/>
            <w:szCs w:val="22"/>
          </w:rPr>
          <w:tab/>
        </w:r>
        <w:r w:rsidRPr="00B6648B">
          <w:rPr>
            <w:rStyle w:val="a8"/>
          </w:rPr>
          <w:t>参考标准</w:t>
        </w:r>
        <w:r>
          <w:rPr>
            <w:webHidden/>
          </w:rPr>
          <w:tab/>
        </w:r>
        <w:r>
          <w:rPr>
            <w:webHidden/>
          </w:rPr>
          <w:fldChar w:fldCharType="begin"/>
        </w:r>
        <w:r>
          <w:rPr>
            <w:webHidden/>
          </w:rPr>
          <w:instrText xml:space="preserve"> PAGEREF _Toc128228298 \h </w:instrText>
        </w:r>
        <w:r>
          <w:rPr>
            <w:webHidden/>
          </w:rPr>
        </w:r>
        <w:r>
          <w:rPr>
            <w:webHidden/>
          </w:rPr>
          <w:fldChar w:fldCharType="separate"/>
        </w:r>
        <w:r>
          <w:rPr>
            <w:webHidden/>
          </w:rPr>
          <w:t>6</w:t>
        </w:r>
        <w:r>
          <w:rPr>
            <w:webHidden/>
          </w:rPr>
          <w:fldChar w:fldCharType="end"/>
        </w:r>
      </w:hyperlink>
    </w:p>
    <w:p w:rsidR="00F43E7A" w:rsidRDefault="00F43E7A">
      <w:pPr>
        <w:pStyle w:val="11"/>
        <w:rPr>
          <w:rFonts w:asciiTheme="minorHAnsi" w:eastAsiaTheme="minorEastAsia" w:hAnsiTheme="minorHAnsi" w:cstheme="minorBidi"/>
          <w:b w:val="0"/>
          <w:bCs w:val="0"/>
          <w:szCs w:val="22"/>
        </w:rPr>
      </w:pPr>
      <w:hyperlink w:anchor="_Toc128228299" w:history="1">
        <w:r w:rsidRPr="00B6648B">
          <w:rPr>
            <w:rStyle w:val="a8"/>
          </w:rPr>
          <w:t>4</w:t>
        </w:r>
        <w:r>
          <w:rPr>
            <w:rFonts w:asciiTheme="minorHAnsi" w:eastAsiaTheme="minorEastAsia" w:hAnsiTheme="minorHAnsi" w:cstheme="minorBidi"/>
            <w:b w:val="0"/>
            <w:bCs w:val="0"/>
            <w:szCs w:val="22"/>
          </w:rPr>
          <w:tab/>
        </w:r>
        <w:r w:rsidRPr="00B6648B">
          <w:rPr>
            <w:rStyle w:val="a8"/>
          </w:rPr>
          <w:t>计算原理</w:t>
        </w:r>
        <w:r>
          <w:rPr>
            <w:webHidden/>
          </w:rPr>
          <w:tab/>
        </w:r>
        <w:r>
          <w:rPr>
            <w:webHidden/>
          </w:rPr>
          <w:fldChar w:fldCharType="begin"/>
        </w:r>
        <w:r>
          <w:rPr>
            <w:webHidden/>
          </w:rPr>
          <w:instrText xml:space="preserve"> PAGEREF _Toc128228299 \h </w:instrText>
        </w:r>
        <w:r>
          <w:rPr>
            <w:webHidden/>
          </w:rPr>
        </w:r>
        <w:r>
          <w:rPr>
            <w:webHidden/>
          </w:rPr>
          <w:fldChar w:fldCharType="separate"/>
        </w:r>
        <w:r>
          <w:rPr>
            <w:webHidden/>
          </w:rPr>
          <w:t>6</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00" w:history="1">
        <w:r w:rsidRPr="00B6648B">
          <w:rPr>
            <w:rStyle w:val="a8"/>
            <w:lang w:val="en-GB"/>
          </w:rPr>
          <w:t>4.1</w:t>
        </w:r>
        <w:r>
          <w:rPr>
            <w:rFonts w:asciiTheme="minorHAnsi" w:eastAsiaTheme="minorEastAsia" w:hAnsiTheme="minorHAnsi" w:cstheme="minorBidi"/>
            <w:szCs w:val="22"/>
          </w:rPr>
          <w:tab/>
        </w:r>
        <w:r w:rsidRPr="00B6648B">
          <w:rPr>
            <w:rStyle w:val="a8"/>
          </w:rPr>
          <w:t>风场计算域</w:t>
        </w:r>
        <w:r>
          <w:rPr>
            <w:webHidden/>
          </w:rPr>
          <w:tab/>
        </w:r>
        <w:r>
          <w:rPr>
            <w:webHidden/>
          </w:rPr>
          <w:fldChar w:fldCharType="begin"/>
        </w:r>
        <w:r>
          <w:rPr>
            <w:webHidden/>
          </w:rPr>
          <w:instrText xml:space="preserve"> PAGEREF _Toc128228300 \h </w:instrText>
        </w:r>
        <w:r>
          <w:rPr>
            <w:webHidden/>
          </w:rPr>
        </w:r>
        <w:r>
          <w:rPr>
            <w:webHidden/>
          </w:rPr>
          <w:fldChar w:fldCharType="separate"/>
        </w:r>
        <w:r>
          <w:rPr>
            <w:webHidden/>
          </w:rPr>
          <w:t>6</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01" w:history="1">
        <w:r w:rsidRPr="00B6648B">
          <w:rPr>
            <w:rStyle w:val="a8"/>
            <w:lang w:val="en-GB"/>
          </w:rPr>
          <w:t>4.1.1</w:t>
        </w:r>
        <w:r>
          <w:rPr>
            <w:rFonts w:asciiTheme="minorHAnsi" w:eastAsiaTheme="minorEastAsia" w:hAnsiTheme="minorHAnsi" w:cstheme="minorBidi"/>
            <w:szCs w:val="22"/>
          </w:rPr>
          <w:tab/>
        </w:r>
        <w:r w:rsidRPr="00B6648B">
          <w:rPr>
            <w:rStyle w:val="a8"/>
          </w:rPr>
          <w:t>冬季工况风场计算域</w:t>
        </w:r>
        <w:r>
          <w:rPr>
            <w:webHidden/>
          </w:rPr>
          <w:tab/>
        </w:r>
        <w:r>
          <w:rPr>
            <w:webHidden/>
          </w:rPr>
          <w:fldChar w:fldCharType="begin"/>
        </w:r>
        <w:r>
          <w:rPr>
            <w:webHidden/>
          </w:rPr>
          <w:instrText xml:space="preserve"> PAGEREF _Toc128228301 \h </w:instrText>
        </w:r>
        <w:r>
          <w:rPr>
            <w:webHidden/>
          </w:rPr>
        </w:r>
        <w:r>
          <w:rPr>
            <w:webHidden/>
          </w:rPr>
          <w:fldChar w:fldCharType="separate"/>
        </w:r>
        <w:r>
          <w:rPr>
            <w:webHidden/>
          </w:rPr>
          <w:t>6</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02" w:history="1">
        <w:r w:rsidRPr="00B6648B">
          <w:rPr>
            <w:rStyle w:val="a8"/>
            <w:lang w:val="en-GB"/>
          </w:rPr>
          <w:t>4.1.2</w:t>
        </w:r>
        <w:r>
          <w:rPr>
            <w:rFonts w:asciiTheme="minorHAnsi" w:eastAsiaTheme="minorEastAsia" w:hAnsiTheme="minorHAnsi" w:cstheme="minorBidi"/>
            <w:szCs w:val="22"/>
          </w:rPr>
          <w:tab/>
        </w:r>
        <w:r w:rsidRPr="00B6648B">
          <w:rPr>
            <w:rStyle w:val="a8"/>
          </w:rPr>
          <w:t>夏季工况风场计算域</w:t>
        </w:r>
        <w:r>
          <w:rPr>
            <w:webHidden/>
          </w:rPr>
          <w:tab/>
        </w:r>
        <w:r>
          <w:rPr>
            <w:webHidden/>
          </w:rPr>
          <w:fldChar w:fldCharType="begin"/>
        </w:r>
        <w:r>
          <w:rPr>
            <w:webHidden/>
          </w:rPr>
          <w:instrText xml:space="preserve"> PAGEREF _Toc128228302 \h </w:instrText>
        </w:r>
        <w:r>
          <w:rPr>
            <w:webHidden/>
          </w:rPr>
        </w:r>
        <w:r>
          <w:rPr>
            <w:webHidden/>
          </w:rPr>
          <w:fldChar w:fldCharType="separate"/>
        </w:r>
        <w:r>
          <w:rPr>
            <w:webHidden/>
          </w:rPr>
          <w:t>7</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03" w:history="1">
        <w:r w:rsidRPr="00B6648B">
          <w:rPr>
            <w:rStyle w:val="a8"/>
            <w:lang w:val="en-GB"/>
          </w:rPr>
          <w:t>4.1.3</w:t>
        </w:r>
        <w:r>
          <w:rPr>
            <w:rFonts w:asciiTheme="minorHAnsi" w:eastAsiaTheme="minorEastAsia" w:hAnsiTheme="minorHAnsi" w:cstheme="minorBidi"/>
            <w:szCs w:val="22"/>
          </w:rPr>
          <w:tab/>
        </w:r>
        <w:r w:rsidRPr="00B6648B">
          <w:rPr>
            <w:rStyle w:val="a8"/>
          </w:rPr>
          <w:t>过渡季工况风场计算域</w:t>
        </w:r>
        <w:r>
          <w:rPr>
            <w:webHidden/>
          </w:rPr>
          <w:tab/>
        </w:r>
        <w:r>
          <w:rPr>
            <w:webHidden/>
          </w:rPr>
          <w:fldChar w:fldCharType="begin"/>
        </w:r>
        <w:r>
          <w:rPr>
            <w:webHidden/>
          </w:rPr>
          <w:instrText xml:space="preserve"> PAGEREF _Toc128228303 \h </w:instrText>
        </w:r>
        <w:r>
          <w:rPr>
            <w:webHidden/>
          </w:rPr>
        </w:r>
        <w:r>
          <w:rPr>
            <w:webHidden/>
          </w:rPr>
          <w:fldChar w:fldCharType="separate"/>
        </w:r>
        <w:r>
          <w:rPr>
            <w:webHidden/>
          </w:rPr>
          <w:t>8</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04" w:history="1">
        <w:r w:rsidRPr="00B6648B">
          <w:rPr>
            <w:rStyle w:val="a8"/>
            <w:lang w:val="en-GB"/>
          </w:rPr>
          <w:t>4.2</w:t>
        </w:r>
        <w:r>
          <w:rPr>
            <w:rFonts w:asciiTheme="minorHAnsi" w:eastAsiaTheme="minorEastAsia" w:hAnsiTheme="minorHAnsi" w:cstheme="minorBidi"/>
            <w:szCs w:val="22"/>
          </w:rPr>
          <w:tab/>
        </w:r>
        <w:r w:rsidRPr="00B6648B">
          <w:rPr>
            <w:rStyle w:val="a8"/>
          </w:rPr>
          <w:t>网格划分</w:t>
        </w:r>
        <w:r>
          <w:rPr>
            <w:webHidden/>
          </w:rPr>
          <w:tab/>
        </w:r>
        <w:r>
          <w:rPr>
            <w:webHidden/>
          </w:rPr>
          <w:fldChar w:fldCharType="begin"/>
        </w:r>
        <w:r>
          <w:rPr>
            <w:webHidden/>
          </w:rPr>
          <w:instrText xml:space="preserve"> PAGEREF _Toc128228304 \h </w:instrText>
        </w:r>
        <w:r>
          <w:rPr>
            <w:webHidden/>
          </w:rPr>
        </w:r>
        <w:r>
          <w:rPr>
            <w:webHidden/>
          </w:rPr>
          <w:fldChar w:fldCharType="separate"/>
        </w:r>
        <w:r>
          <w:rPr>
            <w:webHidden/>
          </w:rPr>
          <w:t>8</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05" w:history="1">
        <w:r w:rsidRPr="00B6648B">
          <w:rPr>
            <w:rStyle w:val="a8"/>
            <w:lang w:val="en-GB"/>
          </w:rPr>
          <w:t>4.3</w:t>
        </w:r>
        <w:r>
          <w:rPr>
            <w:rFonts w:asciiTheme="minorHAnsi" w:eastAsiaTheme="minorEastAsia" w:hAnsiTheme="minorHAnsi" w:cstheme="minorBidi"/>
            <w:szCs w:val="22"/>
          </w:rPr>
          <w:tab/>
        </w:r>
        <w:r w:rsidRPr="00B6648B">
          <w:rPr>
            <w:rStyle w:val="a8"/>
          </w:rPr>
          <w:t>边界条件</w:t>
        </w:r>
        <w:r>
          <w:rPr>
            <w:webHidden/>
          </w:rPr>
          <w:tab/>
        </w:r>
        <w:r>
          <w:rPr>
            <w:webHidden/>
          </w:rPr>
          <w:fldChar w:fldCharType="begin"/>
        </w:r>
        <w:r>
          <w:rPr>
            <w:webHidden/>
          </w:rPr>
          <w:instrText xml:space="preserve"> PAGEREF _Toc128228305 \h </w:instrText>
        </w:r>
        <w:r>
          <w:rPr>
            <w:webHidden/>
          </w:rPr>
        </w:r>
        <w:r>
          <w:rPr>
            <w:webHidden/>
          </w:rPr>
          <w:fldChar w:fldCharType="separate"/>
        </w:r>
        <w:r>
          <w:rPr>
            <w:webHidden/>
          </w:rPr>
          <w:t>12</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06" w:history="1">
        <w:r w:rsidRPr="00B6648B">
          <w:rPr>
            <w:rStyle w:val="a8"/>
            <w:lang w:val="en-GB"/>
          </w:rPr>
          <w:t>4.3.1</w:t>
        </w:r>
        <w:r>
          <w:rPr>
            <w:rFonts w:asciiTheme="minorHAnsi" w:eastAsiaTheme="minorEastAsia" w:hAnsiTheme="minorHAnsi" w:cstheme="minorBidi"/>
            <w:szCs w:val="22"/>
          </w:rPr>
          <w:tab/>
        </w:r>
        <w:r w:rsidRPr="00B6648B">
          <w:rPr>
            <w:rStyle w:val="a8"/>
          </w:rPr>
          <w:t>入口与出口边界条件</w:t>
        </w:r>
        <w:r>
          <w:rPr>
            <w:webHidden/>
          </w:rPr>
          <w:tab/>
        </w:r>
        <w:r>
          <w:rPr>
            <w:webHidden/>
          </w:rPr>
          <w:fldChar w:fldCharType="begin"/>
        </w:r>
        <w:r>
          <w:rPr>
            <w:webHidden/>
          </w:rPr>
          <w:instrText xml:space="preserve"> PAGEREF _Toc128228306 \h </w:instrText>
        </w:r>
        <w:r>
          <w:rPr>
            <w:webHidden/>
          </w:rPr>
        </w:r>
        <w:r>
          <w:rPr>
            <w:webHidden/>
          </w:rPr>
          <w:fldChar w:fldCharType="separate"/>
        </w:r>
        <w:r>
          <w:rPr>
            <w:webHidden/>
          </w:rPr>
          <w:t>13</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07" w:history="1">
        <w:r w:rsidRPr="00B6648B">
          <w:rPr>
            <w:rStyle w:val="a8"/>
            <w:lang w:val="en-GB"/>
          </w:rPr>
          <w:t>4.3.2</w:t>
        </w:r>
        <w:r>
          <w:rPr>
            <w:rFonts w:asciiTheme="minorHAnsi" w:eastAsiaTheme="minorEastAsia" w:hAnsiTheme="minorHAnsi" w:cstheme="minorBidi"/>
            <w:szCs w:val="22"/>
          </w:rPr>
          <w:tab/>
        </w:r>
        <w:r w:rsidRPr="00B6648B">
          <w:rPr>
            <w:rStyle w:val="a8"/>
          </w:rPr>
          <w:t>壁面边界条件</w:t>
        </w:r>
        <w:r>
          <w:rPr>
            <w:webHidden/>
          </w:rPr>
          <w:tab/>
        </w:r>
        <w:r>
          <w:rPr>
            <w:webHidden/>
          </w:rPr>
          <w:fldChar w:fldCharType="begin"/>
        </w:r>
        <w:r>
          <w:rPr>
            <w:webHidden/>
          </w:rPr>
          <w:instrText xml:space="preserve"> PAGEREF _Toc128228307 \h </w:instrText>
        </w:r>
        <w:r>
          <w:rPr>
            <w:webHidden/>
          </w:rPr>
        </w:r>
        <w:r>
          <w:rPr>
            <w:webHidden/>
          </w:rPr>
          <w:fldChar w:fldCharType="separate"/>
        </w:r>
        <w:r>
          <w:rPr>
            <w:webHidden/>
          </w:rPr>
          <w:t>13</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08" w:history="1">
        <w:r w:rsidRPr="00B6648B">
          <w:rPr>
            <w:rStyle w:val="a8"/>
            <w:lang w:val="en-GB"/>
          </w:rPr>
          <w:t>4.4</w:t>
        </w:r>
        <w:r>
          <w:rPr>
            <w:rFonts w:asciiTheme="minorHAnsi" w:eastAsiaTheme="minorEastAsia" w:hAnsiTheme="minorHAnsi" w:cstheme="minorBidi"/>
            <w:szCs w:val="22"/>
          </w:rPr>
          <w:tab/>
        </w:r>
        <w:r w:rsidRPr="00B6648B">
          <w:rPr>
            <w:rStyle w:val="a8"/>
          </w:rPr>
          <w:t>湍流模型</w:t>
        </w:r>
        <w:r>
          <w:rPr>
            <w:webHidden/>
          </w:rPr>
          <w:tab/>
        </w:r>
        <w:r>
          <w:rPr>
            <w:webHidden/>
          </w:rPr>
          <w:fldChar w:fldCharType="begin"/>
        </w:r>
        <w:r>
          <w:rPr>
            <w:webHidden/>
          </w:rPr>
          <w:instrText xml:space="preserve"> PAGEREF _Toc128228308 \h </w:instrText>
        </w:r>
        <w:r>
          <w:rPr>
            <w:webHidden/>
          </w:rPr>
        </w:r>
        <w:r>
          <w:rPr>
            <w:webHidden/>
          </w:rPr>
          <w:fldChar w:fldCharType="separate"/>
        </w:r>
        <w:r>
          <w:rPr>
            <w:webHidden/>
          </w:rPr>
          <w:t>13</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09" w:history="1">
        <w:r w:rsidRPr="00B6648B">
          <w:rPr>
            <w:rStyle w:val="a8"/>
            <w:lang w:val="en-GB"/>
          </w:rPr>
          <w:t>4.5</w:t>
        </w:r>
        <w:r>
          <w:rPr>
            <w:rFonts w:asciiTheme="minorHAnsi" w:eastAsiaTheme="minorEastAsia" w:hAnsiTheme="minorHAnsi" w:cstheme="minorBidi"/>
            <w:szCs w:val="22"/>
          </w:rPr>
          <w:tab/>
        </w:r>
        <w:r w:rsidRPr="00B6648B">
          <w:rPr>
            <w:rStyle w:val="a8"/>
          </w:rPr>
          <w:t>求解计算</w:t>
        </w:r>
        <w:r>
          <w:rPr>
            <w:webHidden/>
          </w:rPr>
          <w:tab/>
        </w:r>
        <w:r>
          <w:rPr>
            <w:webHidden/>
          </w:rPr>
          <w:fldChar w:fldCharType="begin"/>
        </w:r>
        <w:r>
          <w:rPr>
            <w:webHidden/>
          </w:rPr>
          <w:instrText xml:space="preserve"> PAGEREF _Toc128228309 \h </w:instrText>
        </w:r>
        <w:r>
          <w:rPr>
            <w:webHidden/>
          </w:rPr>
        </w:r>
        <w:r>
          <w:rPr>
            <w:webHidden/>
          </w:rPr>
          <w:fldChar w:fldCharType="separate"/>
        </w:r>
        <w:r>
          <w:rPr>
            <w:webHidden/>
          </w:rPr>
          <w:t>14</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10" w:history="1">
        <w:r w:rsidRPr="00B6648B">
          <w:rPr>
            <w:rStyle w:val="a8"/>
            <w:lang w:val="en-GB"/>
          </w:rPr>
          <w:t>4.6</w:t>
        </w:r>
        <w:r>
          <w:rPr>
            <w:rFonts w:asciiTheme="minorHAnsi" w:eastAsiaTheme="minorEastAsia" w:hAnsiTheme="minorHAnsi" w:cstheme="minorBidi"/>
            <w:szCs w:val="22"/>
          </w:rPr>
          <w:tab/>
        </w:r>
        <w:r w:rsidRPr="00B6648B">
          <w:rPr>
            <w:rStyle w:val="a8"/>
          </w:rPr>
          <w:t>风速放大系数计算</w:t>
        </w:r>
        <w:r>
          <w:rPr>
            <w:webHidden/>
          </w:rPr>
          <w:tab/>
        </w:r>
        <w:r>
          <w:rPr>
            <w:webHidden/>
          </w:rPr>
          <w:fldChar w:fldCharType="begin"/>
        </w:r>
        <w:r>
          <w:rPr>
            <w:webHidden/>
          </w:rPr>
          <w:instrText xml:space="preserve"> PAGEREF _Toc128228310 \h </w:instrText>
        </w:r>
        <w:r>
          <w:rPr>
            <w:webHidden/>
          </w:rPr>
        </w:r>
        <w:r>
          <w:rPr>
            <w:webHidden/>
          </w:rPr>
          <w:fldChar w:fldCharType="separate"/>
        </w:r>
        <w:r>
          <w:rPr>
            <w:webHidden/>
          </w:rPr>
          <w:t>15</w:t>
        </w:r>
        <w:r>
          <w:rPr>
            <w:webHidden/>
          </w:rPr>
          <w:fldChar w:fldCharType="end"/>
        </w:r>
      </w:hyperlink>
    </w:p>
    <w:p w:rsidR="00F43E7A" w:rsidRDefault="00F43E7A">
      <w:pPr>
        <w:pStyle w:val="11"/>
        <w:rPr>
          <w:rFonts w:asciiTheme="minorHAnsi" w:eastAsiaTheme="minorEastAsia" w:hAnsiTheme="minorHAnsi" w:cstheme="minorBidi"/>
          <w:b w:val="0"/>
          <w:bCs w:val="0"/>
          <w:szCs w:val="22"/>
        </w:rPr>
      </w:pPr>
      <w:hyperlink w:anchor="_Toc128228311" w:history="1">
        <w:r w:rsidRPr="00B6648B">
          <w:rPr>
            <w:rStyle w:val="a8"/>
          </w:rPr>
          <w:t>5</w:t>
        </w:r>
        <w:r>
          <w:rPr>
            <w:rFonts w:asciiTheme="minorHAnsi" w:eastAsiaTheme="minorEastAsia" w:hAnsiTheme="minorHAnsi" w:cstheme="minorBidi"/>
            <w:b w:val="0"/>
            <w:bCs w:val="0"/>
            <w:szCs w:val="22"/>
          </w:rPr>
          <w:tab/>
        </w:r>
        <w:r w:rsidRPr="00B6648B">
          <w:rPr>
            <w:rStyle w:val="a8"/>
          </w:rPr>
          <w:t>结果分析</w:t>
        </w:r>
        <w:r>
          <w:rPr>
            <w:webHidden/>
          </w:rPr>
          <w:tab/>
        </w:r>
        <w:r>
          <w:rPr>
            <w:webHidden/>
          </w:rPr>
          <w:fldChar w:fldCharType="begin"/>
        </w:r>
        <w:r>
          <w:rPr>
            <w:webHidden/>
          </w:rPr>
          <w:instrText xml:space="preserve"> PAGEREF _Toc128228311 \h </w:instrText>
        </w:r>
        <w:r>
          <w:rPr>
            <w:webHidden/>
          </w:rPr>
        </w:r>
        <w:r>
          <w:rPr>
            <w:webHidden/>
          </w:rPr>
          <w:fldChar w:fldCharType="separate"/>
        </w:r>
        <w:r>
          <w:rPr>
            <w:webHidden/>
          </w:rPr>
          <w:t>16</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12" w:history="1">
        <w:r w:rsidRPr="00B6648B">
          <w:rPr>
            <w:rStyle w:val="a8"/>
            <w:lang w:val="en-GB"/>
          </w:rPr>
          <w:t>5.1</w:t>
        </w:r>
        <w:r>
          <w:rPr>
            <w:rFonts w:asciiTheme="minorHAnsi" w:eastAsiaTheme="minorEastAsia" w:hAnsiTheme="minorHAnsi" w:cstheme="minorBidi"/>
            <w:szCs w:val="22"/>
          </w:rPr>
          <w:tab/>
        </w:r>
        <w:r w:rsidRPr="00B6648B">
          <w:rPr>
            <w:rStyle w:val="a8"/>
          </w:rPr>
          <w:t>工况表</w:t>
        </w:r>
        <w:r>
          <w:rPr>
            <w:webHidden/>
          </w:rPr>
          <w:tab/>
        </w:r>
        <w:r>
          <w:rPr>
            <w:webHidden/>
          </w:rPr>
          <w:fldChar w:fldCharType="begin"/>
        </w:r>
        <w:r>
          <w:rPr>
            <w:webHidden/>
          </w:rPr>
          <w:instrText xml:space="preserve"> PAGEREF _Toc128228312 \h </w:instrText>
        </w:r>
        <w:r>
          <w:rPr>
            <w:webHidden/>
          </w:rPr>
        </w:r>
        <w:r>
          <w:rPr>
            <w:webHidden/>
          </w:rPr>
          <w:fldChar w:fldCharType="separate"/>
        </w:r>
        <w:r>
          <w:rPr>
            <w:webHidden/>
          </w:rPr>
          <w:t>16</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13" w:history="1">
        <w:r w:rsidRPr="00B6648B">
          <w:rPr>
            <w:rStyle w:val="a8"/>
            <w:lang w:val="en-GB"/>
          </w:rPr>
          <w:t>5.2</w:t>
        </w:r>
        <w:r>
          <w:rPr>
            <w:rFonts w:asciiTheme="minorHAnsi" w:eastAsiaTheme="minorEastAsia" w:hAnsiTheme="minorHAnsi" w:cstheme="minorBidi"/>
            <w:szCs w:val="22"/>
          </w:rPr>
          <w:tab/>
        </w:r>
        <w:r w:rsidRPr="00B6648B">
          <w:rPr>
            <w:rStyle w:val="a8"/>
          </w:rPr>
          <w:t>冬季工况</w:t>
        </w:r>
        <w:r>
          <w:rPr>
            <w:webHidden/>
          </w:rPr>
          <w:tab/>
        </w:r>
        <w:r>
          <w:rPr>
            <w:webHidden/>
          </w:rPr>
          <w:fldChar w:fldCharType="begin"/>
        </w:r>
        <w:r>
          <w:rPr>
            <w:webHidden/>
          </w:rPr>
          <w:instrText xml:space="preserve"> PAGEREF _Toc128228313 \h </w:instrText>
        </w:r>
        <w:r>
          <w:rPr>
            <w:webHidden/>
          </w:rPr>
        </w:r>
        <w:r>
          <w:rPr>
            <w:webHidden/>
          </w:rPr>
          <w:fldChar w:fldCharType="separate"/>
        </w:r>
        <w:r>
          <w:rPr>
            <w:webHidden/>
          </w:rPr>
          <w:t>16</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14" w:history="1">
        <w:r w:rsidRPr="00B6648B">
          <w:rPr>
            <w:rStyle w:val="a8"/>
            <w:lang w:val="en-GB"/>
          </w:rPr>
          <w:t>5.2.1</w:t>
        </w:r>
        <w:r>
          <w:rPr>
            <w:rFonts w:asciiTheme="minorHAnsi" w:eastAsiaTheme="minorEastAsia" w:hAnsiTheme="minorHAnsi" w:cstheme="minorBidi"/>
            <w:szCs w:val="22"/>
          </w:rPr>
          <w:tab/>
        </w:r>
        <w:r w:rsidRPr="00B6648B">
          <w:rPr>
            <w:rStyle w:val="a8"/>
          </w:rPr>
          <w:t>风速达标分析</w:t>
        </w:r>
        <w:r>
          <w:rPr>
            <w:webHidden/>
          </w:rPr>
          <w:tab/>
        </w:r>
        <w:r>
          <w:rPr>
            <w:webHidden/>
          </w:rPr>
          <w:fldChar w:fldCharType="begin"/>
        </w:r>
        <w:r>
          <w:rPr>
            <w:webHidden/>
          </w:rPr>
          <w:instrText xml:space="preserve"> PAGEREF _Toc128228314 \h </w:instrText>
        </w:r>
        <w:r>
          <w:rPr>
            <w:webHidden/>
          </w:rPr>
        </w:r>
        <w:r>
          <w:rPr>
            <w:webHidden/>
          </w:rPr>
          <w:fldChar w:fldCharType="separate"/>
        </w:r>
        <w:r>
          <w:rPr>
            <w:webHidden/>
          </w:rPr>
          <w:t>16</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15" w:history="1">
        <w:r w:rsidRPr="00B6648B">
          <w:rPr>
            <w:rStyle w:val="a8"/>
            <w:lang w:val="en-GB"/>
          </w:rPr>
          <w:t>5.2.2</w:t>
        </w:r>
        <w:r>
          <w:rPr>
            <w:rFonts w:asciiTheme="minorHAnsi" w:eastAsiaTheme="minorEastAsia" w:hAnsiTheme="minorHAnsi" w:cstheme="minorBidi"/>
            <w:szCs w:val="22"/>
          </w:rPr>
          <w:tab/>
        </w:r>
        <w:r w:rsidRPr="00B6648B">
          <w:rPr>
            <w:rStyle w:val="a8"/>
          </w:rPr>
          <w:t>风速放大系数达标分析</w:t>
        </w:r>
        <w:r>
          <w:rPr>
            <w:webHidden/>
          </w:rPr>
          <w:tab/>
        </w:r>
        <w:r>
          <w:rPr>
            <w:webHidden/>
          </w:rPr>
          <w:fldChar w:fldCharType="begin"/>
        </w:r>
        <w:r>
          <w:rPr>
            <w:webHidden/>
          </w:rPr>
          <w:instrText xml:space="preserve"> PAGEREF _Toc128228315 \h </w:instrText>
        </w:r>
        <w:r>
          <w:rPr>
            <w:webHidden/>
          </w:rPr>
        </w:r>
        <w:r>
          <w:rPr>
            <w:webHidden/>
          </w:rPr>
          <w:fldChar w:fldCharType="separate"/>
        </w:r>
        <w:r>
          <w:rPr>
            <w:webHidden/>
          </w:rPr>
          <w:t>17</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16" w:history="1">
        <w:r w:rsidRPr="00B6648B">
          <w:rPr>
            <w:rStyle w:val="a8"/>
            <w:lang w:val="en-GB"/>
          </w:rPr>
          <w:t>5.2.3</w:t>
        </w:r>
        <w:r>
          <w:rPr>
            <w:rFonts w:asciiTheme="minorHAnsi" w:eastAsiaTheme="minorEastAsia" w:hAnsiTheme="minorHAnsi" w:cstheme="minorBidi"/>
            <w:szCs w:val="22"/>
          </w:rPr>
          <w:tab/>
        </w:r>
        <w:r w:rsidRPr="00B6648B">
          <w:rPr>
            <w:rStyle w:val="a8"/>
          </w:rPr>
          <w:t>冬季工况风速</w:t>
        </w:r>
        <w:r w:rsidRPr="00B6648B">
          <w:rPr>
            <w:rStyle w:val="a8"/>
          </w:rPr>
          <w:t>/</w:t>
        </w:r>
        <w:r w:rsidRPr="00B6648B">
          <w:rPr>
            <w:rStyle w:val="a8"/>
          </w:rPr>
          <w:t>风速放大系数达标结果汇总</w:t>
        </w:r>
        <w:r>
          <w:rPr>
            <w:webHidden/>
          </w:rPr>
          <w:tab/>
        </w:r>
        <w:r>
          <w:rPr>
            <w:webHidden/>
          </w:rPr>
          <w:fldChar w:fldCharType="begin"/>
        </w:r>
        <w:r>
          <w:rPr>
            <w:webHidden/>
          </w:rPr>
          <w:instrText xml:space="preserve"> PAGEREF _Toc128228316 \h </w:instrText>
        </w:r>
        <w:r>
          <w:rPr>
            <w:webHidden/>
          </w:rPr>
        </w:r>
        <w:r>
          <w:rPr>
            <w:webHidden/>
          </w:rPr>
          <w:fldChar w:fldCharType="separate"/>
        </w:r>
        <w:r>
          <w:rPr>
            <w:webHidden/>
          </w:rPr>
          <w:t>18</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17" w:history="1">
        <w:r w:rsidRPr="00B6648B">
          <w:rPr>
            <w:rStyle w:val="a8"/>
            <w:lang w:val="en-GB"/>
          </w:rPr>
          <w:t>5.2.4</w:t>
        </w:r>
        <w:r>
          <w:rPr>
            <w:rFonts w:asciiTheme="minorHAnsi" w:eastAsiaTheme="minorEastAsia" w:hAnsiTheme="minorHAnsi" w:cstheme="minorBidi"/>
            <w:szCs w:val="22"/>
          </w:rPr>
          <w:tab/>
        </w:r>
        <w:r w:rsidRPr="00B6648B">
          <w:rPr>
            <w:rStyle w:val="a8"/>
          </w:rPr>
          <w:t>建筑迎风面和背风面风压分析</w:t>
        </w:r>
        <w:r>
          <w:rPr>
            <w:webHidden/>
          </w:rPr>
          <w:tab/>
        </w:r>
        <w:r>
          <w:rPr>
            <w:webHidden/>
          </w:rPr>
          <w:fldChar w:fldCharType="begin"/>
        </w:r>
        <w:r>
          <w:rPr>
            <w:webHidden/>
          </w:rPr>
          <w:instrText xml:space="preserve"> PAGEREF _Toc128228317 \h </w:instrText>
        </w:r>
        <w:r>
          <w:rPr>
            <w:webHidden/>
          </w:rPr>
        </w:r>
        <w:r>
          <w:rPr>
            <w:webHidden/>
          </w:rPr>
          <w:fldChar w:fldCharType="separate"/>
        </w:r>
        <w:r>
          <w:rPr>
            <w:webHidden/>
          </w:rPr>
          <w:t>18</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18" w:history="1">
        <w:r w:rsidRPr="00B6648B">
          <w:rPr>
            <w:rStyle w:val="a8"/>
            <w:lang w:val="en-GB"/>
          </w:rPr>
          <w:t>5.3</w:t>
        </w:r>
        <w:r>
          <w:rPr>
            <w:rFonts w:asciiTheme="minorHAnsi" w:eastAsiaTheme="minorEastAsia" w:hAnsiTheme="minorHAnsi" w:cstheme="minorBidi"/>
            <w:szCs w:val="22"/>
          </w:rPr>
          <w:tab/>
        </w:r>
        <w:r w:rsidRPr="00B6648B">
          <w:rPr>
            <w:rStyle w:val="a8"/>
          </w:rPr>
          <w:t>夏季工况</w:t>
        </w:r>
        <w:r>
          <w:rPr>
            <w:webHidden/>
          </w:rPr>
          <w:tab/>
        </w:r>
        <w:r>
          <w:rPr>
            <w:webHidden/>
          </w:rPr>
          <w:fldChar w:fldCharType="begin"/>
        </w:r>
        <w:r>
          <w:rPr>
            <w:webHidden/>
          </w:rPr>
          <w:instrText xml:space="preserve"> PAGEREF _Toc128228318 \h </w:instrText>
        </w:r>
        <w:r>
          <w:rPr>
            <w:webHidden/>
          </w:rPr>
        </w:r>
        <w:r>
          <w:rPr>
            <w:webHidden/>
          </w:rPr>
          <w:fldChar w:fldCharType="separate"/>
        </w:r>
        <w:r>
          <w:rPr>
            <w:webHidden/>
          </w:rPr>
          <w:t>20</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19" w:history="1">
        <w:r w:rsidRPr="00B6648B">
          <w:rPr>
            <w:rStyle w:val="a8"/>
            <w:lang w:val="en-GB"/>
          </w:rPr>
          <w:t>5.3.1</w:t>
        </w:r>
        <w:r>
          <w:rPr>
            <w:rFonts w:asciiTheme="minorHAnsi" w:eastAsiaTheme="minorEastAsia" w:hAnsiTheme="minorHAnsi" w:cstheme="minorBidi"/>
            <w:szCs w:val="22"/>
          </w:rPr>
          <w:tab/>
        </w:r>
        <w:r w:rsidRPr="00B6648B">
          <w:rPr>
            <w:rStyle w:val="a8"/>
          </w:rPr>
          <w:t>无风区计算分析</w:t>
        </w:r>
        <w:r>
          <w:rPr>
            <w:webHidden/>
          </w:rPr>
          <w:tab/>
        </w:r>
        <w:r>
          <w:rPr>
            <w:webHidden/>
          </w:rPr>
          <w:fldChar w:fldCharType="begin"/>
        </w:r>
        <w:r>
          <w:rPr>
            <w:webHidden/>
          </w:rPr>
          <w:instrText xml:space="preserve"> PAGEREF _Toc128228319 \h </w:instrText>
        </w:r>
        <w:r>
          <w:rPr>
            <w:webHidden/>
          </w:rPr>
        </w:r>
        <w:r>
          <w:rPr>
            <w:webHidden/>
          </w:rPr>
          <w:fldChar w:fldCharType="separate"/>
        </w:r>
        <w:r>
          <w:rPr>
            <w:webHidden/>
          </w:rPr>
          <w:t>21</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20" w:history="1">
        <w:r w:rsidRPr="00B6648B">
          <w:rPr>
            <w:rStyle w:val="a8"/>
            <w:lang w:val="en-GB"/>
          </w:rPr>
          <w:t>5.3.2</w:t>
        </w:r>
        <w:r>
          <w:rPr>
            <w:rFonts w:asciiTheme="minorHAnsi" w:eastAsiaTheme="minorEastAsia" w:hAnsiTheme="minorHAnsi" w:cstheme="minorBidi"/>
            <w:szCs w:val="22"/>
          </w:rPr>
          <w:tab/>
        </w:r>
        <w:r w:rsidRPr="00B6648B">
          <w:rPr>
            <w:rStyle w:val="a8"/>
          </w:rPr>
          <w:t>旋涡区分析</w:t>
        </w:r>
        <w:r>
          <w:rPr>
            <w:webHidden/>
          </w:rPr>
          <w:tab/>
        </w:r>
        <w:r>
          <w:rPr>
            <w:webHidden/>
          </w:rPr>
          <w:fldChar w:fldCharType="begin"/>
        </w:r>
        <w:r>
          <w:rPr>
            <w:webHidden/>
          </w:rPr>
          <w:instrText xml:space="preserve"> PAGEREF _Toc128228320 \h </w:instrText>
        </w:r>
        <w:r>
          <w:rPr>
            <w:webHidden/>
          </w:rPr>
        </w:r>
        <w:r>
          <w:rPr>
            <w:webHidden/>
          </w:rPr>
          <w:fldChar w:fldCharType="separate"/>
        </w:r>
        <w:r>
          <w:rPr>
            <w:webHidden/>
          </w:rPr>
          <w:t>21</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21" w:history="1">
        <w:r w:rsidRPr="00B6648B">
          <w:rPr>
            <w:rStyle w:val="a8"/>
            <w:lang w:val="en-GB"/>
          </w:rPr>
          <w:t>5.3.3</w:t>
        </w:r>
        <w:r>
          <w:rPr>
            <w:rFonts w:asciiTheme="minorHAnsi" w:eastAsiaTheme="minorEastAsia" w:hAnsiTheme="minorHAnsi" w:cstheme="minorBidi"/>
            <w:szCs w:val="22"/>
          </w:rPr>
          <w:tab/>
        </w:r>
        <w:r w:rsidRPr="00B6648B">
          <w:rPr>
            <w:rStyle w:val="a8"/>
          </w:rPr>
          <w:t>旋涡区</w:t>
        </w:r>
        <w:r w:rsidRPr="00B6648B">
          <w:rPr>
            <w:rStyle w:val="a8"/>
          </w:rPr>
          <w:t>/</w:t>
        </w:r>
        <w:r w:rsidRPr="00B6648B">
          <w:rPr>
            <w:rStyle w:val="a8"/>
          </w:rPr>
          <w:t>无风区达标结果汇总</w:t>
        </w:r>
        <w:r>
          <w:rPr>
            <w:webHidden/>
          </w:rPr>
          <w:tab/>
        </w:r>
        <w:r>
          <w:rPr>
            <w:webHidden/>
          </w:rPr>
          <w:fldChar w:fldCharType="begin"/>
        </w:r>
        <w:r>
          <w:rPr>
            <w:webHidden/>
          </w:rPr>
          <w:instrText xml:space="preserve"> PAGEREF _Toc128228321 \h </w:instrText>
        </w:r>
        <w:r>
          <w:rPr>
            <w:webHidden/>
          </w:rPr>
        </w:r>
        <w:r>
          <w:rPr>
            <w:webHidden/>
          </w:rPr>
          <w:fldChar w:fldCharType="separate"/>
        </w:r>
        <w:r>
          <w:rPr>
            <w:webHidden/>
          </w:rPr>
          <w:t>22</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22" w:history="1">
        <w:r w:rsidRPr="00B6648B">
          <w:rPr>
            <w:rStyle w:val="a8"/>
            <w:lang w:val="en-GB"/>
          </w:rPr>
          <w:t>5.3.4</w:t>
        </w:r>
        <w:r>
          <w:rPr>
            <w:rFonts w:asciiTheme="minorHAnsi" w:eastAsiaTheme="minorEastAsia" w:hAnsiTheme="minorHAnsi" w:cstheme="minorBidi"/>
            <w:szCs w:val="22"/>
          </w:rPr>
          <w:tab/>
        </w:r>
        <w:r w:rsidRPr="00B6648B">
          <w:rPr>
            <w:rStyle w:val="a8"/>
          </w:rPr>
          <w:t>外窗内外表面风压差达标分析</w:t>
        </w:r>
        <w:r>
          <w:rPr>
            <w:webHidden/>
          </w:rPr>
          <w:tab/>
        </w:r>
        <w:r>
          <w:rPr>
            <w:webHidden/>
          </w:rPr>
          <w:fldChar w:fldCharType="begin"/>
        </w:r>
        <w:r>
          <w:rPr>
            <w:webHidden/>
          </w:rPr>
          <w:instrText xml:space="preserve"> PAGEREF _Toc128228322 \h </w:instrText>
        </w:r>
        <w:r>
          <w:rPr>
            <w:webHidden/>
          </w:rPr>
        </w:r>
        <w:r>
          <w:rPr>
            <w:webHidden/>
          </w:rPr>
          <w:fldChar w:fldCharType="separate"/>
        </w:r>
        <w:r>
          <w:rPr>
            <w:webHidden/>
          </w:rPr>
          <w:t>22</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23" w:history="1">
        <w:r w:rsidRPr="00B6648B">
          <w:rPr>
            <w:rStyle w:val="a8"/>
            <w:lang w:val="en-GB"/>
          </w:rPr>
          <w:t>5.4</w:t>
        </w:r>
        <w:r>
          <w:rPr>
            <w:rFonts w:asciiTheme="minorHAnsi" w:eastAsiaTheme="minorEastAsia" w:hAnsiTheme="minorHAnsi" w:cstheme="minorBidi"/>
            <w:szCs w:val="22"/>
          </w:rPr>
          <w:tab/>
        </w:r>
        <w:r w:rsidRPr="00B6648B">
          <w:rPr>
            <w:rStyle w:val="a8"/>
          </w:rPr>
          <w:t>过渡季工况</w:t>
        </w:r>
        <w:r>
          <w:rPr>
            <w:webHidden/>
          </w:rPr>
          <w:tab/>
        </w:r>
        <w:r>
          <w:rPr>
            <w:webHidden/>
          </w:rPr>
          <w:fldChar w:fldCharType="begin"/>
        </w:r>
        <w:r>
          <w:rPr>
            <w:webHidden/>
          </w:rPr>
          <w:instrText xml:space="preserve"> PAGEREF _Toc128228323 \h </w:instrText>
        </w:r>
        <w:r>
          <w:rPr>
            <w:webHidden/>
          </w:rPr>
        </w:r>
        <w:r>
          <w:rPr>
            <w:webHidden/>
          </w:rPr>
          <w:fldChar w:fldCharType="separate"/>
        </w:r>
        <w:r>
          <w:rPr>
            <w:webHidden/>
          </w:rPr>
          <w:t>24</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24" w:history="1">
        <w:r w:rsidRPr="00B6648B">
          <w:rPr>
            <w:rStyle w:val="a8"/>
            <w:lang w:val="en-GB"/>
          </w:rPr>
          <w:t>5.4.1</w:t>
        </w:r>
        <w:r>
          <w:rPr>
            <w:rFonts w:asciiTheme="minorHAnsi" w:eastAsiaTheme="minorEastAsia" w:hAnsiTheme="minorHAnsi" w:cstheme="minorBidi"/>
            <w:szCs w:val="22"/>
          </w:rPr>
          <w:tab/>
        </w:r>
        <w:r w:rsidRPr="00B6648B">
          <w:rPr>
            <w:rStyle w:val="a8"/>
          </w:rPr>
          <w:t>无风区计算分析</w:t>
        </w:r>
        <w:r>
          <w:rPr>
            <w:webHidden/>
          </w:rPr>
          <w:tab/>
        </w:r>
        <w:r>
          <w:rPr>
            <w:webHidden/>
          </w:rPr>
          <w:fldChar w:fldCharType="begin"/>
        </w:r>
        <w:r>
          <w:rPr>
            <w:webHidden/>
          </w:rPr>
          <w:instrText xml:space="preserve"> PAGEREF _Toc128228324 \h </w:instrText>
        </w:r>
        <w:r>
          <w:rPr>
            <w:webHidden/>
          </w:rPr>
        </w:r>
        <w:r>
          <w:rPr>
            <w:webHidden/>
          </w:rPr>
          <w:fldChar w:fldCharType="separate"/>
        </w:r>
        <w:r>
          <w:rPr>
            <w:webHidden/>
          </w:rPr>
          <w:t>24</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25" w:history="1">
        <w:r w:rsidRPr="00B6648B">
          <w:rPr>
            <w:rStyle w:val="a8"/>
            <w:lang w:val="en-GB"/>
          </w:rPr>
          <w:t>5.4.2</w:t>
        </w:r>
        <w:r>
          <w:rPr>
            <w:rFonts w:asciiTheme="minorHAnsi" w:eastAsiaTheme="minorEastAsia" w:hAnsiTheme="minorHAnsi" w:cstheme="minorBidi"/>
            <w:szCs w:val="22"/>
          </w:rPr>
          <w:tab/>
        </w:r>
        <w:r w:rsidRPr="00B6648B">
          <w:rPr>
            <w:rStyle w:val="a8"/>
          </w:rPr>
          <w:t>旋涡区分析</w:t>
        </w:r>
        <w:r>
          <w:rPr>
            <w:webHidden/>
          </w:rPr>
          <w:tab/>
        </w:r>
        <w:r>
          <w:rPr>
            <w:webHidden/>
          </w:rPr>
          <w:fldChar w:fldCharType="begin"/>
        </w:r>
        <w:r>
          <w:rPr>
            <w:webHidden/>
          </w:rPr>
          <w:instrText xml:space="preserve"> PAGEREF _Toc128228325 \h </w:instrText>
        </w:r>
        <w:r>
          <w:rPr>
            <w:webHidden/>
          </w:rPr>
        </w:r>
        <w:r>
          <w:rPr>
            <w:webHidden/>
          </w:rPr>
          <w:fldChar w:fldCharType="separate"/>
        </w:r>
        <w:r>
          <w:rPr>
            <w:webHidden/>
          </w:rPr>
          <w:t>25</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26" w:history="1">
        <w:r w:rsidRPr="00B6648B">
          <w:rPr>
            <w:rStyle w:val="a8"/>
            <w:lang w:val="en-GB"/>
          </w:rPr>
          <w:t>5.4.3</w:t>
        </w:r>
        <w:r>
          <w:rPr>
            <w:rFonts w:asciiTheme="minorHAnsi" w:eastAsiaTheme="minorEastAsia" w:hAnsiTheme="minorHAnsi" w:cstheme="minorBidi"/>
            <w:szCs w:val="22"/>
          </w:rPr>
          <w:tab/>
        </w:r>
        <w:r w:rsidRPr="00B6648B">
          <w:rPr>
            <w:rStyle w:val="a8"/>
          </w:rPr>
          <w:t>旋涡区</w:t>
        </w:r>
        <w:r w:rsidRPr="00B6648B">
          <w:rPr>
            <w:rStyle w:val="a8"/>
          </w:rPr>
          <w:t>/</w:t>
        </w:r>
        <w:r w:rsidRPr="00B6648B">
          <w:rPr>
            <w:rStyle w:val="a8"/>
          </w:rPr>
          <w:t>无风区达标结果汇总</w:t>
        </w:r>
        <w:r>
          <w:rPr>
            <w:webHidden/>
          </w:rPr>
          <w:tab/>
        </w:r>
        <w:r>
          <w:rPr>
            <w:webHidden/>
          </w:rPr>
          <w:fldChar w:fldCharType="begin"/>
        </w:r>
        <w:r>
          <w:rPr>
            <w:webHidden/>
          </w:rPr>
          <w:instrText xml:space="preserve"> PAGEREF _Toc128228326 \h </w:instrText>
        </w:r>
        <w:r>
          <w:rPr>
            <w:webHidden/>
          </w:rPr>
        </w:r>
        <w:r>
          <w:rPr>
            <w:webHidden/>
          </w:rPr>
          <w:fldChar w:fldCharType="separate"/>
        </w:r>
        <w:r>
          <w:rPr>
            <w:webHidden/>
          </w:rPr>
          <w:t>25</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27" w:history="1">
        <w:r w:rsidRPr="00B6648B">
          <w:rPr>
            <w:rStyle w:val="a8"/>
            <w:lang w:val="en-GB"/>
          </w:rPr>
          <w:t>5.4.4</w:t>
        </w:r>
        <w:r>
          <w:rPr>
            <w:rFonts w:asciiTheme="minorHAnsi" w:eastAsiaTheme="minorEastAsia" w:hAnsiTheme="minorHAnsi" w:cstheme="minorBidi"/>
            <w:szCs w:val="22"/>
          </w:rPr>
          <w:tab/>
        </w:r>
        <w:r w:rsidRPr="00B6648B">
          <w:rPr>
            <w:rStyle w:val="a8"/>
          </w:rPr>
          <w:t>外窗内外表面风压差达标分析</w:t>
        </w:r>
        <w:r>
          <w:rPr>
            <w:webHidden/>
          </w:rPr>
          <w:tab/>
        </w:r>
        <w:r>
          <w:rPr>
            <w:webHidden/>
          </w:rPr>
          <w:fldChar w:fldCharType="begin"/>
        </w:r>
        <w:r>
          <w:rPr>
            <w:webHidden/>
          </w:rPr>
          <w:instrText xml:space="preserve"> PAGEREF _Toc128228327 \h </w:instrText>
        </w:r>
        <w:r>
          <w:rPr>
            <w:webHidden/>
          </w:rPr>
        </w:r>
        <w:r>
          <w:rPr>
            <w:webHidden/>
          </w:rPr>
          <w:fldChar w:fldCharType="separate"/>
        </w:r>
        <w:r>
          <w:rPr>
            <w:webHidden/>
          </w:rPr>
          <w:t>25</w:t>
        </w:r>
        <w:r>
          <w:rPr>
            <w:webHidden/>
          </w:rPr>
          <w:fldChar w:fldCharType="end"/>
        </w:r>
      </w:hyperlink>
    </w:p>
    <w:p w:rsidR="00F43E7A" w:rsidRDefault="00F43E7A">
      <w:pPr>
        <w:pStyle w:val="21"/>
        <w:rPr>
          <w:rFonts w:asciiTheme="minorHAnsi" w:eastAsiaTheme="minorEastAsia" w:hAnsiTheme="minorHAnsi" w:cstheme="minorBidi"/>
          <w:szCs w:val="22"/>
        </w:rPr>
      </w:pPr>
      <w:hyperlink w:anchor="_Toc128228328" w:history="1">
        <w:r w:rsidRPr="00B6648B">
          <w:rPr>
            <w:rStyle w:val="a8"/>
            <w:lang w:val="en-GB"/>
          </w:rPr>
          <w:t>5.5</w:t>
        </w:r>
        <w:r>
          <w:rPr>
            <w:rFonts w:asciiTheme="minorHAnsi" w:eastAsiaTheme="minorEastAsia" w:hAnsiTheme="minorHAnsi" w:cstheme="minorBidi"/>
            <w:szCs w:val="22"/>
          </w:rPr>
          <w:tab/>
        </w:r>
        <w:r w:rsidRPr="00B6648B">
          <w:rPr>
            <w:rStyle w:val="a8"/>
          </w:rPr>
          <w:t>结</w:t>
        </w:r>
        <w:r w:rsidRPr="00B6648B">
          <w:rPr>
            <w:rStyle w:val="a8"/>
          </w:rPr>
          <w:t>论</w:t>
        </w:r>
        <w:r>
          <w:rPr>
            <w:webHidden/>
          </w:rPr>
          <w:tab/>
        </w:r>
        <w:r>
          <w:rPr>
            <w:webHidden/>
          </w:rPr>
          <w:fldChar w:fldCharType="begin"/>
        </w:r>
        <w:r>
          <w:rPr>
            <w:webHidden/>
          </w:rPr>
          <w:instrText xml:space="preserve"> PAGEREF _Toc128228328 \h </w:instrText>
        </w:r>
        <w:r>
          <w:rPr>
            <w:webHidden/>
          </w:rPr>
        </w:r>
        <w:r>
          <w:rPr>
            <w:webHidden/>
          </w:rPr>
          <w:fldChar w:fldCharType="separate"/>
        </w:r>
        <w:r>
          <w:rPr>
            <w:webHidden/>
          </w:rPr>
          <w:t>27</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29" w:history="1">
        <w:r w:rsidRPr="00B6648B">
          <w:rPr>
            <w:rStyle w:val="a8"/>
            <w:lang w:val="en-GB"/>
          </w:rPr>
          <w:t>5.5.1</w:t>
        </w:r>
        <w:r>
          <w:rPr>
            <w:rFonts w:asciiTheme="minorHAnsi" w:eastAsiaTheme="minorEastAsia" w:hAnsiTheme="minorHAnsi" w:cstheme="minorBidi"/>
            <w:szCs w:val="22"/>
          </w:rPr>
          <w:tab/>
        </w:r>
        <w:r w:rsidRPr="00B6648B">
          <w:rPr>
            <w:rStyle w:val="a8"/>
          </w:rPr>
          <w:t>冬季工况达标判断</w:t>
        </w:r>
        <w:r>
          <w:rPr>
            <w:webHidden/>
          </w:rPr>
          <w:tab/>
        </w:r>
        <w:r>
          <w:rPr>
            <w:webHidden/>
          </w:rPr>
          <w:fldChar w:fldCharType="begin"/>
        </w:r>
        <w:r>
          <w:rPr>
            <w:webHidden/>
          </w:rPr>
          <w:instrText xml:space="preserve"> PAGEREF _Toc128228329 \h </w:instrText>
        </w:r>
        <w:r>
          <w:rPr>
            <w:webHidden/>
          </w:rPr>
        </w:r>
        <w:r>
          <w:rPr>
            <w:webHidden/>
          </w:rPr>
          <w:fldChar w:fldCharType="separate"/>
        </w:r>
        <w:r>
          <w:rPr>
            <w:webHidden/>
          </w:rPr>
          <w:t>27</w:t>
        </w:r>
        <w:r>
          <w:rPr>
            <w:webHidden/>
          </w:rPr>
          <w:fldChar w:fldCharType="end"/>
        </w:r>
      </w:hyperlink>
    </w:p>
    <w:p w:rsidR="00F43E7A" w:rsidRDefault="00F43E7A">
      <w:pPr>
        <w:pStyle w:val="31"/>
        <w:rPr>
          <w:rFonts w:asciiTheme="minorHAnsi" w:eastAsiaTheme="minorEastAsia" w:hAnsiTheme="minorHAnsi" w:cstheme="minorBidi"/>
          <w:szCs w:val="22"/>
        </w:rPr>
      </w:pPr>
      <w:hyperlink w:anchor="_Toc128228330" w:history="1">
        <w:r w:rsidRPr="00B6648B">
          <w:rPr>
            <w:rStyle w:val="a8"/>
            <w:lang w:val="en-GB"/>
          </w:rPr>
          <w:t>5.5.2</w:t>
        </w:r>
        <w:r>
          <w:rPr>
            <w:rFonts w:asciiTheme="minorHAnsi" w:eastAsiaTheme="minorEastAsia" w:hAnsiTheme="minorHAnsi" w:cstheme="minorBidi"/>
            <w:szCs w:val="22"/>
          </w:rPr>
          <w:tab/>
        </w:r>
        <w:r w:rsidRPr="00B6648B">
          <w:rPr>
            <w:rStyle w:val="a8"/>
          </w:rPr>
          <w:t>过渡季、夏季工况达标判断</w:t>
        </w:r>
        <w:r>
          <w:rPr>
            <w:webHidden/>
          </w:rPr>
          <w:tab/>
        </w:r>
        <w:r>
          <w:rPr>
            <w:webHidden/>
          </w:rPr>
          <w:fldChar w:fldCharType="begin"/>
        </w:r>
        <w:r>
          <w:rPr>
            <w:webHidden/>
          </w:rPr>
          <w:instrText xml:space="preserve"> PAGEREF _Toc128228330 \h </w:instrText>
        </w:r>
        <w:r>
          <w:rPr>
            <w:webHidden/>
          </w:rPr>
        </w:r>
        <w:r>
          <w:rPr>
            <w:webHidden/>
          </w:rPr>
          <w:fldChar w:fldCharType="separate"/>
        </w:r>
        <w:r>
          <w:rPr>
            <w:webHidden/>
          </w:rPr>
          <w:t>27</w:t>
        </w:r>
        <w:r>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1" w:name="_Toc452108759"/>
      <w:bookmarkStart w:id="12" w:name="_Toc128228294"/>
      <w:r w:rsidRPr="0000578F">
        <w:rPr>
          <w:rFonts w:hint="eastAsia"/>
        </w:rPr>
        <w:lastRenderedPageBreak/>
        <w:t>项目概况</w:t>
      </w:r>
      <w:bookmarkEnd w:id="11"/>
      <w:bookmarkEnd w:id="12"/>
    </w:p>
    <w:p w:rsidR="0000578F" w:rsidRDefault="0000578F" w:rsidP="0000578F">
      <w:pPr>
        <w:pStyle w:val="a0"/>
        <w:ind w:firstLine="420"/>
        <w:rPr>
          <w:lang w:val="en-US"/>
        </w:rPr>
      </w:pPr>
      <w:bookmarkStart w:id="13" w:name="项目概况"/>
      <w:bookmarkEnd w:id="13"/>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4" w:name="_Toc452108760"/>
      <w:bookmarkStart w:id="15" w:name="_Toc128228295"/>
      <w:r>
        <w:rPr>
          <w:rFonts w:hint="eastAsia"/>
        </w:rPr>
        <w:lastRenderedPageBreak/>
        <w:t>总</w:t>
      </w:r>
      <w:r>
        <w:t>平面图</w:t>
      </w:r>
      <w:bookmarkEnd w:id="14"/>
      <w:bookmarkEnd w:id="15"/>
    </w:p>
    <w:tbl>
      <w:tblPr>
        <w:tblStyle w:val="a9"/>
        <w:tblW w:w="0" w:type="auto"/>
        <w:jc w:val="center"/>
        <w:tblLook w:val="04A0" w:firstRow="1" w:lastRow="0" w:firstColumn="1" w:lastColumn="0" w:noHBand="0" w:noVBand="1"/>
      </w:tblPr>
      <w:tblGrid>
        <w:gridCol w:w="1275"/>
        <w:gridCol w:w="1275"/>
        <w:gridCol w:w="1276"/>
        <w:gridCol w:w="1275"/>
        <w:gridCol w:w="1275"/>
        <w:gridCol w:w="1276"/>
      </w:tblGrid>
      <w:tr w:rsidR="00F82EDB"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4040E7"/>
          </w:tcPr>
          <w:p w:rsidR="00F82EDB" w:rsidRDefault="00F82EDB" w:rsidP="007914C1">
            <w:pPr>
              <w:pStyle w:val="a0"/>
              <w:spacing w:line="400" w:lineRule="exact"/>
              <w:ind w:firstLineChars="0" w:firstLine="0"/>
              <w:rPr>
                <w:lang w:val="en-US"/>
              </w:rPr>
            </w:pPr>
            <w:bookmarkStart w:id="16" w:name="总平面图图例表"/>
          </w:p>
        </w:tc>
        <w:tc>
          <w:tcPr>
            <w:tcW w:w="1275" w:type="dxa"/>
            <w:tcBorders>
              <w:top w:val="single" w:sz="4" w:space="0" w:color="auto"/>
              <w:left w:val="single" w:sz="4" w:space="0" w:color="auto"/>
              <w:bottom w:val="single" w:sz="4" w:space="0" w:color="auto"/>
              <w:right w:val="single" w:sz="4" w:space="0" w:color="auto"/>
            </w:tcBorders>
            <w:hideMark/>
          </w:tcPr>
          <w:p w:rsidR="00F82EDB" w:rsidRDefault="00F82EDB" w:rsidP="007914C1">
            <w:pPr>
              <w:pStyle w:val="a0"/>
              <w:spacing w:line="400" w:lineRule="exact"/>
              <w:ind w:firstLineChars="0" w:firstLine="0"/>
              <w:rPr>
                <w:lang w:val="en-US"/>
              </w:rPr>
            </w:pPr>
            <w:r>
              <w:rPr>
                <w:rFonts w:hint="eastAsia"/>
                <w:lang w:val="en-US"/>
              </w:rPr>
              <w:t>游憩广场</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E6AEFF"/>
          </w:tcPr>
          <w:p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F82EDB" w:rsidRDefault="00F82EDB" w:rsidP="007914C1">
            <w:pPr>
              <w:pStyle w:val="a0"/>
              <w:spacing w:line="400" w:lineRule="exact"/>
              <w:ind w:firstLineChars="0" w:firstLine="0"/>
              <w:rPr>
                <w:lang w:val="en-US"/>
              </w:rPr>
            </w:pPr>
            <w:r>
              <w:rPr>
                <w:rFonts w:hint="eastAsia"/>
                <w:lang w:val="en-US"/>
              </w:rPr>
              <w:t>停车场</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F82EDB" w:rsidRDefault="00F82EDB" w:rsidP="007914C1">
            <w:pPr>
              <w:pStyle w:val="a0"/>
              <w:spacing w:line="400" w:lineRule="exact"/>
              <w:ind w:firstLineChars="0" w:firstLine="0"/>
              <w:rPr>
                <w:lang w:val="en-US"/>
              </w:rPr>
            </w:pPr>
            <w:r>
              <w:rPr>
                <w:rFonts w:hint="eastAsia"/>
                <w:lang w:val="en-US"/>
              </w:rPr>
              <w:t>儿童娱乐</w:t>
            </w:r>
            <w:r>
              <w:rPr>
                <w:lang w:val="en-US"/>
              </w:rPr>
              <w:t>区</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F82EDB"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FFFFE7"/>
          </w:tcPr>
          <w:p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F82EDB" w:rsidRDefault="00F82EDB" w:rsidP="007914C1">
            <w:pPr>
              <w:pStyle w:val="a0"/>
              <w:spacing w:line="400" w:lineRule="exact"/>
              <w:ind w:firstLineChars="0" w:firstLine="0"/>
              <w:rPr>
                <w:lang w:val="en-US"/>
              </w:rPr>
            </w:pPr>
            <w:r>
              <w:rPr>
                <w:rFonts w:hint="eastAsia"/>
                <w:lang w:val="en-US"/>
              </w:rPr>
              <w:t>人行道</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ECAFF"/>
          </w:tcPr>
          <w:p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rsidR="00F82EDB" w:rsidRDefault="00F82EDB" w:rsidP="007914C1">
            <w:pPr>
              <w:pStyle w:val="a0"/>
              <w:spacing w:line="400" w:lineRule="exact"/>
              <w:ind w:firstLineChars="0" w:firstLine="0"/>
              <w:rPr>
                <w:lang w:val="en-US"/>
              </w:rPr>
            </w:pPr>
            <w:r>
              <w:rPr>
                <w:rFonts w:hint="eastAsia"/>
                <w:lang w:val="en-US"/>
              </w:rPr>
              <w:t>庭院</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rsidR="00F82EDB" w:rsidRDefault="00F82EDB" w:rsidP="007914C1">
            <w:pPr>
              <w:pStyle w:val="a0"/>
              <w:spacing w:line="400" w:lineRule="exact"/>
              <w:ind w:firstLineChars="0" w:firstLine="0"/>
              <w:rPr>
                <w:lang w:val="en-US"/>
              </w:rPr>
            </w:pPr>
            <w:r>
              <w:rPr>
                <w:rFonts w:hint="eastAsia"/>
                <w:lang w:val="en-US"/>
              </w:rPr>
              <w:t>户外</w:t>
            </w:r>
            <w:r>
              <w:rPr>
                <w:lang w:val="en-US"/>
              </w:rPr>
              <w:t>休息区</w:t>
            </w:r>
          </w:p>
          <w:p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6"/>
    <w:p w:rsidR="00712C8C" w:rsidRDefault="00D30545" w:rsidP="006C2D59">
      <w:pPr>
        <w:pStyle w:val="a0"/>
        <w:ind w:firstLineChars="0" w:firstLine="0"/>
        <w:jc w:val="center"/>
        <w:rPr>
          <w:lang w:val="en-US"/>
        </w:rPr>
      </w:pPr>
      <w:r>
        <w:rPr>
          <w:rFonts w:hint="eastAsia"/>
          <w:lang w:val="en-US"/>
        </w:rPr>
        <w:t xml:space="preserve"> </w:t>
      </w:r>
      <w:bookmarkStart w:id="17" w:name="总平面图"/>
      <w:bookmarkEnd w:id="17"/>
      <w:r>
        <w:rPr>
          <w:noProof/>
          <w:lang w:val="en-US"/>
        </w:rPr>
        <w:drawing>
          <wp:inline distT="0" distB="0" distL="0" distR="0" wp14:anchorId="5004DDB2" wp14:editId="65B9CCBB">
            <wp:extent cx="5667375" cy="3800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0047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8" w:name="_Toc452108761"/>
      <w:bookmarkStart w:id="19" w:name="_Toc128228296"/>
      <w:r>
        <w:rPr>
          <w:rFonts w:hint="eastAsia"/>
        </w:rPr>
        <w:lastRenderedPageBreak/>
        <w:t>三</w:t>
      </w:r>
      <w:r>
        <w:t>维视图</w:t>
      </w:r>
      <w:bookmarkEnd w:id="18"/>
      <w:bookmarkEnd w:id="19"/>
    </w:p>
    <w:tbl>
      <w:tblPr>
        <w:tblStyle w:val="a9"/>
        <w:tblW w:w="0" w:type="auto"/>
        <w:jc w:val="center"/>
        <w:tblLook w:val="04A0" w:firstRow="1" w:lastRow="0" w:firstColumn="1" w:lastColumn="0" w:noHBand="0" w:noVBand="1"/>
      </w:tblPr>
      <w:tblGrid>
        <w:gridCol w:w="1289"/>
        <w:gridCol w:w="1290"/>
        <w:gridCol w:w="1290"/>
        <w:gridCol w:w="1290"/>
        <w:gridCol w:w="1290"/>
        <w:gridCol w:w="1290"/>
      </w:tblGrid>
      <w:tr w:rsidR="000A3C68"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4040E7"/>
          </w:tcPr>
          <w:p w:rsidR="000A3C68" w:rsidRDefault="000A3C68" w:rsidP="007914C1">
            <w:pPr>
              <w:pStyle w:val="a0"/>
              <w:spacing w:line="400" w:lineRule="exact"/>
              <w:ind w:firstLineChars="0" w:firstLine="0"/>
              <w:rPr>
                <w:lang w:val="en-US"/>
              </w:rPr>
            </w:pPr>
            <w:bookmarkStart w:id="20" w:name="三维视图图例表"/>
          </w:p>
        </w:tc>
        <w:tc>
          <w:tcPr>
            <w:tcW w:w="1290" w:type="dxa"/>
            <w:tcBorders>
              <w:top w:val="single" w:sz="4" w:space="0" w:color="auto"/>
              <w:left w:val="single" w:sz="4" w:space="0" w:color="auto"/>
              <w:bottom w:val="single" w:sz="4" w:space="0" w:color="auto"/>
              <w:right w:val="single" w:sz="4" w:space="0" w:color="auto"/>
            </w:tcBorders>
            <w:hideMark/>
          </w:tcPr>
          <w:p w:rsidR="000A3C68" w:rsidRDefault="000A3C68" w:rsidP="007914C1">
            <w:pPr>
              <w:pStyle w:val="a0"/>
              <w:spacing w:line="400" w:lineRule="exact"/>
              <w:ind w:firstLineChars="0" w:firstLine="0"/>
              <w:rPr>
                <w:lang w:val="en-US"/>
              </w:rPr>
            </w:pPr>
            <w:r>
              <w:rPr>
                <w:rFonts w:hint="eastAsia"/>
                <w:lang w:val="en-US"/>
              </w:rPr>
              <w:t>游憩广场</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E6AEFF"/>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3C68" w:rsidRDefault="000A3C68" w:rsidP="007914C1">
            <w:pPr>
              <w:pStyle w:val="a0"/>
              <w:spacing w:line="400" w:lineRule="exact"/>
              <w:ind w:firstLineChars="0" w:firstLine="0"/>
              <w:rPr>
                <w:lang w:val="en-US"/>
              </w:rPr>
            </w:pPr>
            <w:r>
              <w:rPr>
                <w:rFonts w:hint="eastAsia"/>
                <w:lang w:val="en-US"/>
              </w:rPr>
              <w:t>停车场</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3C68" w:rsidRDefault="000A3C68" w:rsidP="007914C1">
            <w:pPr>
              <w:pStyle w:val="a0"/>
              <w:spacing w:line="400" w:lineRule="exact"/>
              <w:ind w:firstLineChars="0" w:firstLine="0"/>
              <w:rPr>
                <w:lang w:val="en-US"/>
              </w:rPr>
            </w:pPr>
            <w:r>
              <w:rPr>
                <w:rFonts w:hint="eastAsia"/>
                <w:lang w:val="en-US"/>
              </w:rPr>
              <w:t>儿童娱乐</w:t>
            </w:r>
            <w:r>
              <w:rPr>
                <w:lang w:val="en-US"/>
              </w:rPr>
              <w:t>区</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0A3C68"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FFFFE7"/>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3C68" w:rsidRDefault="000A3C68" w:rsidP="007914C1">
            <w:pPr>
              <w:pStyle w:val="a0"/>
              <w:spacing w:line="400" w:lineRule="exact"/>
              <w:ind w:firstLineChars="0" w:firstLine="0"/>
              <w:rPr>
                <w:lang w:val="en-US"/>
              </w:rPr>
            </w:pPr>
            <w:r>
              <w:rPr>
                <w:rFonts w:hint="eastAsia"/>
                <w:lang w:val="en-US"/>
              </w:rPr>
              <w:t>人行道</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AECAFF"/>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rsidR="000A3C68" w:rsidRDefault="000A3C68" w:rsidP="007914C1">
            <w:pPr>
              <w:pStyle w:val="a0"/>
              <w:spacing w:line="400" w:lineRule="exact"/>
              <w:ind w:firstLineChars="0" w:firstLine="0"/>
              <w:rPr>
                <w:lang w:val="en-US"/>
              </w:rPr>
            </w:pPr>
            <w:r>
              <w:rPr>
                <w:rFonts w:hint="eastAsia"/>
                <w:lang w:val="en-US"/>
              </w:rPr>
              <w:t>庭院</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rsidR="000A3C68" w:rsidRDefault="000A3C68" w:rsidP="007914C1">
            <w:pPr>
              <w:pStyle w:val="a0"/>
              <w:spacing w:line="400" w:lineRule="exact"/>
              <w:ind w:firstLineChars="0" w:firstLine="0"/>
              <w:rPr>
                <w:lang w:val="en-US"/>
              </w:rPr>
            </w:pPr>
            <w:r>
              <w:rPr>
                <w:rFonts w:hint="eastAsia"/>
                <w:lang w:val="en-US"/>
              </w:rPr>
              <w:t>户外</w:t>
            </w:r>
            <w:r>
              <w:rPr>
                <w:lang w:val="en-US"/>
              </w:rPr>
              <w:t>休息区</w:t>
            </w:r>
          </w:p>
          <w:p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20"/>
    <w:p w:rsidR="0000578F" w:rsidRDefault="00DF1DCD" w:rsidP="006C2D59">
      <w:pPr>
        <w:pStyle w:val="a0"/>
        <w:ind w:firstLineChars="0" w:firstLine="0"/>
        <w:jc w:val="center"/>
        <w:rPr>
          <w:lang w:val="en-US"/>
        </w:rPr>
      </w:pPr>
      <w:r>
        <w:rPr>
          <w:rFonts w:hint="eastAsia"/>
          <w:lang w:val="en-US"/>
        </w:rPr>
        <w:t xml:space="preserve"> </w:t>
      </w:r>
      <w:bookmarkStart w:id="21" w:name="三维视图"/>
      <w:bookmarkEnd w:id="21"/>
      <w:r>
        <w:rPr>
          <w:noProof/>
          <w:lang w:val="en-US"/>
        </w:rPr>
        <w:drawing>
          <wp:inline distT="0" distB="0" distL="0" distR="0" wp14:anchorId="23EFFE52" wp14:editId="48FC6834">
            <wp:extent cx="5667375" cy="3819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2" w:name="TitleFormat"/>
      <w:bookmarkStart w:id="23" w:name="_Toc452108762"/>
      <w:bookmarkStart w:id="24" w:name="_Toc128228297"/>
      <w:r>
        <w:rPr>
          <w:rFonts w:hint="eastAsia"/>
        </w:rPr>
        <w:lastRenderedPageBreak/>
        <w:t>计算</w:t>
      </w:r>
      <w:r>
        <w:t>依据</w:t>
      </w:r>
      <w:bookmarkEnd w:id="22"/>
      <w:bookmarkEnd w:id="23"/>
      <w:bookmarkEnd w:id="24"/>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5" w:name="参考标准名称1"/>
      <w:r w:rsidRPr="0000578F">
        <w:rPr>
          <w:rFonts w:hint="eastAsia"/>
          <w:lang w:val="en-US"/>
        </w:rPr>
        <w:t>《绿色建筑评价标准》</w:t>
      </w:r>
      <w:r w:rsidRPr="0000578F">
        <w:rPr>
          <w:rFonts w:hint="eastAsia"/>
          <w:lang w:val="en-US"/>
        </w:rPr>
        <w:t>GB/T50378-2019</w:t>
      </w:r>
      <w:bookmarkEnd w:id="25"/>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6" w:name="_Toc452108763"/>
      <w:bookmarkStart w:id="27" w:name="_Toc128228298"/>
      <w:r>
        <w:rPr>
          <w:rFonts w:hint="eastAsia"/>
        </w:rPr>
        <w:t>参考</w:t>
      </w:r>
      <w:r>
        <w:t>标准</w:t>
      </w:r>
      <w:bookmarkEnd w:id="26"/>
      <w:bookmarkEnd w:id="27"/>
    </w:p>
    <w:p w:rsidR="0000578F" w:rsidRPr="00D24F54" w:rsidRDefault="006031E6" w:rsidP="0000578F">
      <w:pPr>
        <w:pStyle w:val="a0"/>
        <w:ind w:firstLine="420"/>
        <w:rPr>
          <w:lang w:val="en-US"/>
        </w:rPr>
      </w:pPr>
      <w:r>
        <w:rPr>
          <w:rFonts w:hint="eastAsia"/>
          <w:lang w:val="en-US"/>
        </w:rPr>
        <w:t>室外风环境评价依据为</w:t>
      </w:r>
      <w:bookmarkStart w:id="28" w:name="参考标准名称2"/>
      <w:r>
        <w:rPr>
          <w:rFonts w:hint="eastAsia"/>
          <w:lang w:val="en-US"/>
        </w:rPr>
        <w:t>《绿色建筑评价标准》</w:t>
      </w:r>
      <w:r>
        <w:rPr>
          <w:rFonts w:hint="eastAsia"/>
          <w:lang w:val="en-US"/>
        </w:rPr>
        <w:t>GB/T50378-2019</w:t>
      </w:r>
      <w:bookmarkEnd w:id="28"/>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9" w:name="_Toc451698935"/>
      <w:bookmarkStart w:id="30" w:name="_Toc452108764"/>
      <w:bookmarkStart w:id="31"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2" w:name="参考标准冬季风速得分"/>
      <w:r>
        <w:rPr>
          <w:lang w:val="en-US"/>
        </w:rPr>
        <w:t>3</w:t>
      </w:r>
      <w:bookmarkEnd w:id="32"/>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3" w:name="参考标准冬季风压得分"/>
      <w:r>
        <w:rPr>
          <w:lang w:val="en-US"/>
        </w:rPr>
        <w:t>2</w:t>
      </w:r>
      <w:bookmarkEnd w:id="33"/>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4" w:name="参考标准夏季风速得分"/>
      <w:r>
        <w:rPr>
          <w:lang w:val="en-US"/>
        </w:rPr>
        <w:t>3</w:t>
      </w:r>
      <w:bookmarkEnd w:id="34"/>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5" w:name="参考标准夏季风压得分"/>
      <w:r>
        <w:rPr>
          <w:lang w:val="en-US"/>
        </w:rPr>
        <w:t>2</w:t>
      </w:r>
      <w:bookmarkEnd w:id="35"/>
      <w:r w:rsidRPr="00931B71">
        <w:rPr>
          <w:rFonts w:hint="eastAsia"/>
          <w:lang w:val="en-US"/>
        </w:rPr>
        <w:t>分。</w:t>
      </w:r>
    </w:p>
    <w:p w:rsidR="0000578F" w:rsidRDefault="0000578F" w:rsidP="0000578F">
      <w:pPr>
        <w:pStyle w:val="1"/>
      </w:pPr>
      <w:bookmarkStart w:id="36" w:name="_Toc128228299"/>
      <w:r>
        <w:rPr>
          <w:rFonts w:hint="eastAsia"/>
        </w:rPr>
        <w:t>计算原理</w:t>
      </w:r>
      <w:bookmarkEnd w:id="29"/>
      <w:bookmarkEnd w:id="30"/>
      <w:bookmarkEnd w:id="36"/>
    </w:p>
    <w:p w:rsidR="00BE0E75" w:rsidRDefault="00BE0E75" w:rsidP="00BE0E75">
      <w:pPr>
        <w:pStyle w:val="2"/>
        <w:numPr>
          <w:ilvl w:val="1"/>
          <w:numId w:val="4"/>
        </w:numPr>
      </w:pPr>
      <w:bookmarkStart w:id="37" w:name="_Toc509844740"/>
      <w:bookmarkStart w:id="38" w:name="_Toc451698937"/>
      <w:bookmarkStart w:id="39" w:name="_Toc452108765"/>
      <w:bookmarkStart w:id="40" w:name="_Toc128228300"/>
      <w:r>
        <w:rPr>
          <w:rFonts w:hint="eastAsia"/>
        </w:rPr>
        <w:t>风场计算域</w:t>
      </w:r>
      <w:bookmarkEnd w:id="37"/>
      <w:bookmarkEnd w:id="40"/>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41" w:name="_Toc128228301"/>
      <w:r>
        <w:rPr>
          <w:rFonts w:hint="eastAsia"/>
        </w:rPr>
        <w:t>冬季工况风场计算域</w:t>
      </w:r>
      <w:bookmarkEnd w:id="41"/>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43E7A">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6A52E4"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350</w:t>
            </w:r>
          </w:p>
        </w:tc>
      </w:tr>
      <w:tr w:rsidR="00E27B4C" w:rsidRPr="00124784" w:rsidTr="00594974">
        <w:trPr>
          <w:jc w:val="center"/>
        </w:trPr>
        <w:tc>
          <w:tcPr>
            <w:tcW w:w="0" w:type="auto"/>
            <w:shd w:val="clear" w:color="auto" w:fill="F2F2F2" w:themeFill="background1" w:themeFillShade="F2"/>
          </w:tcPr>
          <w:p w:rsidR="00E27B4C" w:rsidRPr="00124784" w:rsidRDefault="006A52E4"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289</w:t>
            </w:r>
          </w:p>
        </w:tc>
      </w:tr>
      <w:tr w:rsidR="00E27B4C" w:rsidRPr="00124784" w:rsidTr="00594974">
        <w:trPr>
          <w:jc w:val="center"/>
        </w:trPr>
        <w:tc>
          <w:tcPr>
            <w:tcW w:w="0" w:type="auto"/>
            <w:shd w:val="clear" w:color="auto" w:fill="F2F2F2" w:themeFill="background1" w:themeFillShade="F2"/>
          </w:tcPr>
          <w:p w:rsidR="00E27B4C" w:rsidRPr="00124784" w:rsidRDefault="006A52E4"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162</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14:anchorId="1636799F" wp14:editId="42E47D5D">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6A52E4">
        <w:rPr>
          <w:rFonts w:hint="eastAsia"/>
          <w:szCs w:val="21"/>
          <w:lang w:val="en-US"/>
        </w:rPr>
        <w:t xml:space="preserve"> </w:t>
      </w:r>
    </w:p>
    <w:p w:rsidR="00E27B4C" w:rsidRPr="002A554F" w:rsidRDefault="00E27B4C" w:rsidP="00E27B4C">
      <w:pPr>
        <w:pStyle w:val="3"/>
        <w:numPr>
          <w:ilvl w:val="2"/>
          <w:numId w:val="4"/>
        </w:numPr>
      </w:pPr>
      <w:bookmarkStart w:id="42" w:name="_Toc128228302"/>
      <w:r>
        <w:rPr>
          <w:rFonts w:hint="eastAsia"/>
        </w:rPr>
        <w:t>夏季工况风场计算域</w:t>
      </w:r>
      <w:bookmarkEnd w:id="42"/>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43E7A">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6A52E4"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356</w:t>
            </w:r>
          </w:p>
        </w:tc>
      </w:tr>
      <w:tr w:rsidR="00E27B4C" w:rsidRPr="00124784" w:rsidTr="00594974">
        <w:trPr>
          <w:jc w:val="center"/>
        </w:trPr>
        <w:tc>
          <w:tcPr>
            <w:tcW w:w="0" w:type="auto"/>
            <w:shd w:val="clear" w:color="auto" w:fill="F2F2F2" w:themeFill="background1" w:themeFillShade="F2"/>
          </w:tcPr>
          <w:p w:rsidR="00E27B4C" w:rsidRPr="00124784" w:rsidRDefault="006A52E4"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285</w:t>
            </w:r>
          </w:p>
        </w:tc>
      </w:tr>
      <w:tr w:rsidR="00E27B4C" w:rsidRPr="00124784" w:rsidTr="00594974">
        <w:trPr>
          <w:jc w:val="center"/>
        </w:trPr>
        <w:tc>
          <w:tcPr>
            <w:tcW w:w="0" w:type="auto"/>
            <w:shd w:val="clear" w:color="auto" w:fill="F2F2F2" w:themeFill="background1" w:themeFillShade="F2"/>
          </w:tcPr>
          <w:p w:rsidR="00E27B4C" w:rsidRPr="00124784" w:rsidRDefault="006A52E4"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162</w:t>
            </w:r>
          </w:p>
        </w:tc>
      </w:tr>
    </w:tbl>
    <w:p w:rsidR="00E27B4C" w:rsidRDefault="00E27B4C" w:rsidP="00E27B4C">
      <w:pPr>
        <w:pStyle w:val="a0"/>
        <w:ind w:firstLineChars="0" w:firstLine="0"/>
        <w:jc w:val="center"/>
        <w:rPr>
          <w:lang w:val="en-US"/>
        </w:rPr>
      </w:pPr>
      <w:r>
        <w:rPr>
          <w:noProof/>
          <w:lang w:val="en-US"/>
        </w:rPr>
        <w:drawing>
          <wp:inline distT="0" distB="0" distL="0" distR="0" wp14:anchorId="52AA1FE4" wp14:editId="63965620">
            <wp:extent cx="5667375" cy="3409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6A52E4">
        <w:rPr>
          <w:rFonts w:hint="eastAsia"/>
          <w:szCs w:val="21"/>
          <w:lang w:val="en-US"/>
        </w:rPr>
        <w:t xml:space="preserve"> </w:t>
      </w:r>
    </w:p>
    <w:p w:rsidR="00E27B4C" w:rsidRPr="002A554F" w:rsidRDefault="00E27B4C" w:rsidP="00E27B4C">
      <w:pPr>
        <w:pStyle w:val="3"/>
        <w:numPr>
          <w:ilvl w:val="2"/>
          <w:numId w:val="4"/>
        </w:numPr>
      </w:pPr>
      <w:bookmarkStart w:id="43" w:name="_Toc128228303"/>
      <w:r>
        <w:rPr>
          <w:rFonts w:hint="eastAsia"/>
        </w:rPr>
        <w:lastRenderedPageBreak/>
        <w:t>过渡季工况风场计算域</w:t>
      </w:r>
      <w:bookmarkEnd w:id="4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43E7A">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6A52E4"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4" w:name="冬季风场X尺寸"/>
            <w:r>
              <w:t>356</w:t>
            </w:r>
            <w:bookmarkEnd w:id="44"/>
          </w:p>
        </w:tc>
      </w:tr>
      <w:tr w:rsidR="00E27B4C" w:rsidRPr="00124784" w:rsidTr="00594974">
        <w:trPr>
          <w:jc w:val="center"/>
        </w:trPr>
        <w:tc>
          <w:tcPr>
            <w:tcW w:w="0" w:type="auto"/>
            <w:shd w:val="clear" w:color="auto" w:fill="F2F2F2" w:themeFill="background1" w:themeFillShade="F2"/>
          </w:tcPr>
          <w:p w:rsidR="00E27B4C" w:rsidRPr="00124784" w:rsidRDefault="006A52E4"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5" w:name="冬季风场Y尺寸"/>
            <w:r>
              <w:t>285</w:t>
            </w:r>
            <w:bookmarkEnd w:id="45"/>
          </w:p>
        </w:tc>
      </w:tr>
      <w:tr w:rsidR="00E27B4C" w:rsidRPr="00124784" w:rsidTr="00594974">
        <w:trPr>
          <w:jc w:val="center"/>
        </w:trPr>
        <w:tc>
          <w:tcPr>
            <w:tcW w:w="0" w:type="auto"/>
            <w:shd w:val="clear" w:color="auto" w:fill="F2F2F2" w:themeFill="background1" w:themeFillShade="F2"/>
          </w:tcPr>
          <w:p w:rsidR="00E27B4C" w:rsidRPr="00124784" w:rsidRDefault="006A52E4"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6" w:name="冬季风场Z尺寸"/>
            <w:r>
              <w:t>162</w:t>
            </w:r>
            <w:bookmarkEnd w:id="46"/>
          </w:p>
        </w:tc>
      </w:tr>
    </w:tbl>
    <w:p w:rsidR="00E27B4C" w:rsidRDefault="00E27B4C" w:rsidP="00E27B4C">
      <w:pPr>
        <w:pStyle w:val="a0"/>
        <w:ind w:firstLineChars="0" w:firstLine="0"/>
        <w:jc w:val="center"/>
        <w:rPr>
          <w:lang w:val="en-US"/>
        </w:rPr>
      </w:pPr>
      <w:bookmarkStart w:id="47" w:name="冬季工况风场计算域图示"/>
      <w:bookmarkEnd w:id="47"/>
      <w:r>
        <w:rPr>
          <w:noProof/>
          <w:lang w:val="en-US"/>
        </w:rPr>
        <w:drawing>
          <wp:inline distT="0" distB="0" distL="0" distR="0" wp14:anchorId="197303D6" wp14:editId="6C66E608">
            <wp:extent cx="5667375" cy="34099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40995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6A52E4">
        <w:rPr>
          <w:rFonts w:hint="eastAsia"/>
          <w:szCs w:val="21"/>
          <w:lang w:val="en-US"/>
        </w:rPr>
        <w:t xml:space="preserve"> </w:t>
      </w:r>
    </w:p>
    <w:p w:rsidR="00DD2870" w:rsidRPr="00DD2870" w:rsidRDefault="00DD2870" w:rsidP="00BE0E75">
      <w:pPr>
        <w:pStyle w:val="a0"/>
        <w:ind w:firstLineChars="150" w:firstLine="315"/>
        <w:rPr>
          <w:lang w:val="en-US"/>
        </w:rPr>
      </w:pPr>
      <w:bookmarkStart w:id="48" w:name="计算域"/>
      <w:bookmarkEnd w:id="48"/>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9" w:name="_Toc509844741"/>
      <w:bookmarkStart w:id="50" w:name="_Toc128228304"/>
      <w:r>
        <w:rPr>
          <w:rFonts w:hint="eastAsia"/>
        </w:rPr>
        <w:t>网格划分</w:t>
      </w:r>
      <w:bookmarkEnd w:id="49"/>
      <w:bookmarkEnd w:id="50"/>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51" w:name="OLE_LINK276"/>
      <w:bookmarkStart w:id="52"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5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53"/>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bookmarkStart w:id="54" w:name="附面层网格信息"/>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51"/>
      <w:bookmarkEnd w:id="52"/>
    </w:p>
    <w:bookmarkEnd w:id="54"/>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43E7A">
        <w:rPr>
          <w:rFonts w:ascii="黑体" w:hAnsi="黑体"/>
          <w:noProof/>
        </w:rPr>
        <w:t>1</w:t>
      </w:r>
      <w:r w:rsidRPr="006156D5">
        <w:rPr>
          <w:rFonts w:ascii="黑体" w:hAnsi="黑体"/>
        </w:rPr>
        <w:fldChar w:fldCharType="end"/>
      </w:r>
      <w:r w:rsidR="006A52E4"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6A52E4"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6A52E4"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6A52E4"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6A52E4" w:rsidP="003857DF">
            <w:pPr>
              <w:spacing w:line="240" w:lineRule="auto"/>
              <w:jc w:val="center"/>
              <w:rPr>
                <w:szCs w:val="21"/>
                <w:lang w:val="en-US"/>
              </w:rPr>
            </w:pPr>
            <w:r>
              <w:t>316954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6A52E4"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0</w:t>
            </w:r>
          </w:p>
        </w:tc>
      </w:tr>
    </w:tbl>
    <w:p w:rsidR="00005045" w:rsidRPr="00005045" w:rsidRDefault="00005045" w:rsidP="003747B9">
      <w:pPr>
        <w:rPr>
          <w:szCs w:val="21"/>
          <w:lang w:val="en-US"/>
        </w:rPr>
      </w:pPr>
    </w:p>
    <w:p w:rsidR="001025F9" w:rsidRDefault="006A52E4" w:rsidP="00956530">
      <w:pPr>
        <w:jc w:val="center"/>
      </w:pPr>
      <w:r>
        <w:rPr>
          <w:noProof/>
          <w:lang w:val="en-US"/>
        </w:rPr>
        <w:lastRenderedPageBreak/>
        <w:drawing>
          <wp:inline distT="0" distB="0" distL="0" distR="0" wp14:anchorId="4293B113" wp14:editId="36FCFC98">
            <wp:extent cx="5667375" cy="3686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86175"/>
                    </a:xfrm>
                    <a:prstGeom prst="rect">
                      <a:avLst/>
                    </a:prstGeom>
                  </pic:spPr>
                </pic:pic>
              </a:graphicData>
            </a:graphic>
          </wp:inline>
        </w:drawing>
      </w:r>
    </w:p>
    <w:p w:rsidR="00956530" w:rsidRDefault="006A52E4"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43E7A">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43E7A">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43E7A">
        <w:rPr>
          <w:rFonts w:ascii="黑体" w:hAnsi="黑体"/>
          <w:noProof/>
        </w:rPr>
        <w:t>2</w:t>
      </w:r>
      <w:r w:rsidRPr="006156D5">
        <w:rPr>
          <w:rFonts w:ascii="黑体" w:hAnsi="黑体"/>
        </w:rPr>
        <w:fldChar w:fldCharType="end"/>
      </w:r>
      <w:r w:rsidR="006A52E4"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6A52E4"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6A52E4"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6A52E4"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6A52E4" w:rsidP="003857DF">
            <w:pPr>
              <w:spacing w:line="240" w:lineRule="auto"/>
              <w:jc w:val="center"/>
              <w:rPr>
                <w:szCs w:val="21"/>
                <w:lang w:val="en-US"/>
              </w:rPr>
            </w:pPr>
            <w:r>
              <w:t>321343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6A52E4"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r>
              <w:t>0</w:t>
            </w:r>
          </w:p>
        </w:tc>
      </w:tr>
    </w:tbl>
    <w:p w:rsidR="00005045" w:rsidRPr="00005045" w:rsidRDefault="00005045" w:rsidP="003747B9">
      <w:pPr>
        <w:rPr>
          <w:szCs w:val="21"/>
          <w:lang w:val="en-US"/>
        </w:rPr>
      </w:pPr>
    </w:p>
    <w:p w:rsidR="001025F9" w:rsidRDefault="006A52E4" w:rsidP="00956530">
      <w:pPr>
        <w:jc w:val="center"/>
      </w:pPr>
      <w:r>
        <w:rPr>
          <w:noProof/>
          <w:lang w:val="en-US"/>
        </w:rPr>
        <w:lastRenderedPageBreak/>
        <w:drawing>
          <wp:inline distT="0" distB="0" distL="0" distR="0" wp14:anchorId="22733321" wp14:editId="387D3FA5">
            <wp:extent cx="5667375" cy="36861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686175"/>
                    </a:xfrm>
                    <a:prstGeom prst="rect">
                      <a:avLst/>
                    </a:prstGeom>
                  </pic:spPr>
                </pic:pic>
              </a:graphicData>
            </a:graphic>
          </wp:inline>
        </w:drawing>
      </w:r>
    </w:p>
    <w:p w:rsidR="00956530" w:rsidRDefault="006A52E4"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43E7A">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43E7A">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F43E7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F43E7A">
        <w:rPr>
          <w:rFonts w:ascii="黑体" w:hAnsi="黑体"/>
          <w:noProof/>
        </w:rPr>
        <w:t>3</w:t>
      </w:r>
      <w:r w:rsidRPr="006156D5">
        <w:rPr>
          <w:rFonts w:ascii="黑体" w:hAnsi="黑体"/>
        </w:rPr>
        <w:fldChar w:fldCharType="end"/>
      </w:r>
      <w:r w:rsidR="006A52E4"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6A52E4"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6A52E4"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6A52E4"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6A52E4" w:rsidP="003857DF">
            <w:pPr>
              <w:spacing w:line="240" w:lineRule="auto"/>
              <w:jc w:val="center"/>
              <w:rPr>
                <w:szCs w:val="21"/>
                <w:lang w:val="en-US"/>
              </w:rPr>
            </w:pPr>
            <w:bookmarkStart w:id="55" w:name="冬季网格总数"/>
            <w:r>
              <w:t>321343</w:t>
            </w:r>
            <w:bookmarkEnd w:id="55"/>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bookmarkStart w:id="56" w:name="冬季分弧精度"/>
            <w:r>
              <w:t>0.24</w:t>
            </w:r>
            <w:bookmarkEnd w:id="5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3857DF">
            <w:pPr>
              <w:spacing w:line="240" w:lineRule="auto"/>
              <w:jc w:val="center"/>
              <w:rPr>
                <w:szCs w:val="21"/>
                <w:lang w:val="en-US"/>
              </w:rPr>
            </w:pPr>
            <w:bookmarkStart w:id="57" w:name="冬季初始网格"/>
            <w:r>
              <w:t>8.0</w:t>
            </w:r>
            <w:bookmarkEnd w:id="5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bookmarkStart w:id="58" w:name="冬季最小细分级数"/>
            <w:r>
              <w:t>1</w:t>
            </w:r>
            <w:bookmarkEnd w:id="5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bookmarkStart w:id="59" w:name="冬季最大细分级数"/>
            <w:r>
              <w:t>2</w:t>
            </w:r>
            <w:bookmarkEnd w:id="5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bookmarkStart w:id="60" w:name="冬季远场细分级数"/>
            <w:r>
              <w:t>1</w:t>
            </w:r>
            <w:bookmarkEnd w:id="6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bookmarkStart w:id="61" w:name="冬季近场细分级数"/>
            <w:r>
              <w:t>2</w:t>
            </w:r>
            <w:bookmarkEnd w:id="6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6A52E4"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bookmarkStart w:id="62" w:name="冬季地面附面层数"/>
            <w:r>
              <w:t>2</w:t>
            </w:r>
            <w:bookmarkEnd w:id="62"/>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6A52E4"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6A52E4"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6A52E4"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6A52E4" w:rsidP="00005045">
            <w:pPr>
              <w:spacing w:line="240" w:lineRule="auto"/>
              <w:jc w:val="center"/>
              <w:rPr>
                <w:szCs w:val="21"/>
                <w:lang w:val="en-US"/>
              </w:rPr>
            </w:pPr>
            <w:bookmarkStart w:id="63" w:name="冬季建筑附面层数"/>
            <w:r>
              <w:t>0</w:t>
            </w:r>
            <w:bookmarkEnd w:id="63"/>
          </w:p>
        </w:tc>
      </w:tr>
    </w:tbl>
    <w:p w:rsidR="00005045" w:rsidRPr="00005045" w:rsidRDefault="00005045" w:rsidP="003747B9">
      <w:pPr>
        <w:rPr>
          <w:szCs w:val="21"/>
          <w:lang w:val="en-US"/>
        </w:rPr>
      </w:pPr>
    </w:p>
    <w:p w:rsidR="001025F9" w:rsidRDefault="006A52E4" w:rsidP="00956530">
      <w:pPr>
        <w:jc w:val="center"/>
      </w:pPr>
      <w:r>
        <w:rPr>
          <w:noProof/>
          <w:lang w:val="en-US"/>
        </w:rPr>
        <w:lastRenderedPageBreak/>
        <w:drawing>
          <wp:inline distT="0" distB="0" distL="0" distR="0" wp14:anchorId="37FF81CC" wp14:editId="60233551">
            <wp:extent cx="5667375" cy="36861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686175"/>
                    </a:xfrm>
                    <a:prstGeom prst="rect">
                      <a:avLst/>
                    </a:prstGeom>
                  </pic:spPr>
                </pic:pic>
              </a:graphicData>
            </a:graphic>
          </wp:inline>
        </w:drawing>
      </w:r>
    </w:p>
    <w:p w:rsidR="00956530" w:rsidRDefault="006A52E4"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43E7A">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F43E7A">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4" w:name="季节"/>
      <w:r>
        <w:rPr>
          <w:rFonts w:ascii="黑体" w:eastAsia="黑体" w:hAnsi="黑体" w:hint="eastAsia"/>
          <w:sz w:val="20"/>
        </w:rPr>
        <w:t>过渡季</w:t>
      </w:r>
      <w:bookmarkEnd w:id="64"/>
    </w:p>
    <w:p w:rsidR="00745913" w:rsidRDefault="003857DF" w:rsidP="00745913">
      <w:pPr>
        <w:pStyle w:val="a0"/>
        <w:ind w:firstLineChars="300" w:firstLine="630"/>
        <w:rPr>
          <w:rFonts w:ascii="黑体" w:eastAsia="黑体" w:hAnsi="黑体"/>
          <w:szCs w:val="20"/>
          <w:lang w:val="en-US"/>
        </w:rPr>
      </w:pPr>
      <w:bookmarkStart w:id="65" w:name="网格划分信息"/>
      <w:bookmarkEnd w:id="65"/>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szCs w:val="20"/>
          <w:lang w:val="en-US"/>
        </w:rPr>
      </w:pPr>
      <w:bookmarkStart w:id="66" w:name="网格图"/>
      <w:bookmarkEnd w:id="66"/>
    </w:p>
    <w:p w:rsidR="003857DF" w:rsidRDefault="003857DF" w:rsidP="003857DF">
      <w:pPr>
        <w:pStyle w:val="2"/>
        <w:numPr>
          <w:ilvl w:val="1"/>
          <w:numId w:val="4"/>
        </w:numPr>
      </w:pPr>
      <w:bookmarkStart w:id="67" w:name="_Toc509844742"/>
      <w:bookmarkStart w:id="68" w:name="_Toc128228305"/>
      <w:r>
        <w:rPr>
          <w:rFonts w:hint="eastAsia"/>
        </w:rPr>
        <w:t>边界条件</w:t>
      </w:r>
      <w:bookmarkEnd w:id="67"/>
      <w:bookmarkEnd w:id="68"/>
    </w:p>
    <w:p w:rsidR="003857DF" w:rsidRDefault="00672C75" w:rsidP="003857DF">
      <w:r w:rsidRPr="003857DF">
        <w:rPr>
          <w:noProof/>
          <w:lang w:val="en-US"/>
        </w:rPr>
        <w:drawing>
          <wp:inline distT="0" distB="0" distL="0" distR="0" wp14:anchorId="41C145D5" wp14:editId="2EA0DB5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69" w:name="_Toc509844743"/>
      <w:bookmarkStart w:id="70" w:name="_Toc128228306"/>
      <w:r>
        <w:rPr>
          <w:rFonts w:hint="eastAsia"/>
        </w:rPr>
        <w:lastRenderedPageBreak/>
        <w:t>入口与出口边界条件</w:t>
      </w:r>
      <w:bookmarkEnd w:id="69"/>
      <w:bookmarkEnd w:id="70"/>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5pt" o:ole="">
            <v:imagedata r:id="rId20" o:title=""/>
          </v:shape>
          <o:OLEObject Type="Embed" ProgID="Equation.3" ShapeID="_x0000_i1025" DrawAspect="Content" ObjectID="_1738841090" r:id="rId21"/>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F43E7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F43E7A">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9pt" o:ole="">
            <v:imagedata r:id="rId22" o:title=""/>
          </v:shape>
          <o:OLEObject Type="Embed" ProgID="Equation.3" ShapeID="_x0000_i1026" DrawAspect="Content" ObjectID="_1738841091" r:id="rId23"/>
        </w:object>
      </w:r>
      <w:r>
        <w:rPr>
          <w:rFonts w:hint="eastAsia"/>
          <w:lang w:val="en-US"/>
        </w:rPr>
        <w:t>、</w:t>
      </w:r>
      <w:r>
        <w:rPr>
          <w:lang w:val="en-US"/>
        </w:rPr>
        <w:t xml:space="preserve"> </w:t>
      </w:r>
      <w:r w:rsidRPr="00C91E32">
        <w:rPr>
          <w:position w:val="-10"/>
          <w:lang w:val="en-US"/>
        </w:rPr>
        <w:object w:dxaOrig="279" w:dyaOrig="360">
          <v:shape id="_x0000_i1027" type="#_x0000_t75" style="width:14.4pt;height:19pt" o:ole="">
            <v:imagedata r:id="rId24" o:title=""/>
          </v:shape>
          <o:OLEObject Type="Embed" ProgID="Equation.3" ShapeID="_x0000_i1027" DrawAspect="Content" ObjectID="_1738841092" r:id="rId25"/>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71" w:name="地面粗糙度指数2"/>
      <w:r w:rsidR="00005045">
        <w:rPr>
          <w:rFonts w:hint="eastAsia"/>
          <w:lang w:val="en-US"/>
        </w:rPr>
        <w:t>0.28</w:t>
      </w:r>
      <w:bookmarkEnd w:id="71"/>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43E7A">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72" w:name="_Toc509844744"/>
      <w:bookmarkStart w:id="73" w:name="_Toc128228307"/>
      <w:r>
        <w:rPr>
          <w:rFonts w:hint="eastAsia"/>
        </w:rPr>
        <w:t>壁面边界条件</w:t>
      </w:r>
      <w:bookmarkEnd w:id="72"/>
      <w:bookmarkEnd w:id="73"/>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74" w:name="_Toc128228308"/>
      <w:r>
        <w:rPr>
          <w:rFonts w:hint="eastAsia"/>
        </w:rPr>
        <w:t>湍流模型</w:t>
      </w:r>
      <w:bookmarkEnd w:id="38"/>
      <w:bookmarkEnd w:id="39"/>
      <w:bookmarkEnd w:id="74"/>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43E7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75" w:name="_Toc451698939"/>
      <w:bookmarkStart w:id="76" w:name="_Toc452108767"/>
      <w:bookmarkStart w:id="77" w:name="_Toc128228309"/>
      <w:r>
        <w:rPr>
          <w:rFonts w:hint="eastAsia"/>
        </w:rPr>
        <w:t>求解计算</w:t>
      </w:r>
      <w:bookmarkEnd w:id="75"/>
      <w:bookmarkEnd w:id="76"/>
      <w:bookmarkEnd w:id="77"/>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14:anchorId="6C0A6B38" wp14:editId="66C03768">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78"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F43E7A">
        <w:rPr>
          <w:rFonts w:ascii="黑体" w:eastAsia="黑体" w:hAnsi="黑体"/>
          <w:noProof/>
          <w:sz w:val="20"/>
          <w:szCs w:val="20"/>
        </w:rPr>
        <w:t>1</w:t>
      </w:r>
      <w:r w:rsidRPr="006156D5">
        <w:rPr>
          <w:rFonts w:ascii="黑体" w:eastAsia="黑体" w:hAnsi="黑体"/>
          <w:sz w:val="20"/>
          <w:szCs w:val="20"/>
        </w:rPr>
        <w:fldChar w:fldCharType="end"/>
      </w:r>
      <w:bookmarkEnd w:id="78"/>
      <w:r w:rsidR="00E11160" w:rsidRPr="00DF486E">
        <w:rPr>
          <w:rFonts w:ascii="黑体" w:eastAsia="黑体" w:hAnsi="黑体" w:hint="eastAsia"/>
          <w:sz w:val="20"/>
          <w:szCs w:val="20"/>
        </w:rPr>
        <w:t xml:space="preserve"> </w:t>
      </w:r>
      <w:bookmarkStart w:id="79" w:name="_Ref225175618"/>
      <w:r w:rsidR="00E11160" w:rsidRPr="00DF486E">
        <w:rPr>
          <w:rFonts w:ascii="黑体" w:eastAsia="黑体" w:hAnsi="黑体" w:hint="eastAsia"/>
          <w:sz w:val="20"/>
          <w:szCs w:val="20"/>
        </w:rPr>
        <w:t>计算流体力学的控制方程</w:t>
      </w:r>
      <w:bookmarkEnd w:id="79"/>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71A788E" wp14:editId="4D8FCF61">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1139661" wp14:editId="077CCE6D">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A07CE23" wp14:editId="787C0ACC">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9B73E80" wp14:editId="15E5A139">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566D0B0" wp14:editId="7460C6A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FB0EE66" wp14:editId="01B685B7">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2347BF8" wp14:editId="4284C5AB">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AA0032A" wp14:editId="67A65E7D">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483C18A" wp14:editId="7DA4CD0E">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65B9117" wp14:editId="71D9F4B2">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18D4C98" wp14:editId="34C04DD8">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0771D27" wp14:editId="04A6382A">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7C5524F" wp14:editId="67F3A399">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08D80B03" wp14:editId="632B312D">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B0A894E" wp14:editId="2E4235C7">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D15CEDD" wp14:editId="08ADB746">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B5CBABF" wp14:editId="7F74DB58">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410FB462" wp14:editId="1287DF5B">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190720A" wp14:editId="1D73A427">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786D40AF" wp14:editId="12578116">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41FFDC78" wp14:editId="0FB9B945">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3053F17" wp14:editId="5B5249F1">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EEB94AA" wp14:editId="2EB3301A">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49101E" wp14:editId="2CFC0AFE">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C3E7FAC" wp14:editId="64B4DBAC">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5C4ECC" wp14:editId="35479E82">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98B620" wp14:editId="588F9562">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762AD71" wp14:editId="3FA47D8D">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71583A" wp14:editId="2B525FEB">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23692B7" wp14:editId="52A72FE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2E48375" wp14:editId="43940C99">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21B43568" wp14:editId="197198D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6025E6E" wp14:editId="13ED7D6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18EF966E" wp14:editId="3A6AC989">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DC262DD" wp14:editId="155786D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59DB9AD3" wp14:editId="58CF7282">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14:anchorId="2968C79C" wp14:editId="33BE721B">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C2C45C2" wp14:editId="397CF60C">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F80AA5" wp14:editId="0BBD1F15">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15E1283" wp14:editId="40F91A09">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1"/>
    </w:p>
    <w:p w:rsidR="00005045" w:rsidRDefault="00005045" w:rsidP="00005045">
      <w:pPr>
        <w:pStyle w:val="2"/>
      </w:pPr>
      <w:bookmarkStart w:id="80" w:name="_Toc509844747"/>
      <w:bookmarkStart w:id="81" w:name="_Toc128228310"/>
      <w:r>
        <w:rPr>
          <w:rFonts w:hint="eastAsia"/>
        </w:rPr>
        <w:t>风速放大系数计算</w:t>
      </w:r>
      <w:bookmarkEnd w:id="80"/>
      <w:bookmarkEnd w:id="81"/>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6A52E4"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43E7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43E7A">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F43E7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43E7A">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65pt;height:14.4pt" o:ole="">
            <v:imagedata r:id="rId66" o:title=""/>
          </v:shape>
          <o:OLEObject Type="Embed" ProgID="Equation.3" ShapeID="_x0000_i1028" DrawAspect="Content" ObjectID="_1738841093" r:id="rId67"/>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3.6pt;height:17.85pt" o:ole="">
            <v:imagedata r:id="rId68" o:title=""/>
          </v:shape>
          <o:OLEObject Type="Embed" ProgID="Equation.3" ShapeID="_x0000_i1029" DrawAspect="Content" ObjectID="_1738841094" r:id="rId69"/>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3.6pt;height:20.15pt" o:ole="">
            <v:imagedata r:id="rId70" o:title=""/>
          </v:shape>
          <o:OLEObject Type="Embed" ProgID="Equation.3" ShapeID="_x0000_i1030" DrawAspect="Content" ObjectID="_1738841095" r:id="rId71"/>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15pt;height:20.15pt" o:ole="">
            <v:imagedata r:id="rId72" o:title=""/>
          </v:shape>
          <o:OLEObject Type="Embed" ProgID="Equation.3" ShapeID="_x0000_i1031" DrawAspect="Content" ObjectID="_1738841096" r:id="rId73"/>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82" w:name="地面粗糙度指数"/>
      <w:r>
        <w:rPr>
          <w:rFonts w:hint="eastAsia"/>
          <w:lang w:val="en-US"/>
        </w:rPr>
        <w:t>0.28</w:t>
      </w:r>
      <w:bookmarkEnd w:id="82"/>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83" w:name="_Toc452108768"/>
      <w:bookmarkStart w:id="84" w:name="_Toc128228311"/>
      <w:r>
        <w:rPr>
          <w:rFonts w:hint="eastAsia"/>
        </w:rPr>
        <w:lastRenderedPageBreak/>
        <w:t>结果</w:t>
      </w:r>
      <w:r>
        <w:t>分析</w:t>
      </w:r>
      <w:bookmarkEnd w:id="83"/>
      <w:bookmarkEnd w:id="84"/>
    </w:p>
    <w:p w:rsidR="00337C74" w:rsidRPr="00337C74" w:rsidRDefault="00337C74" w:rsidP="00B314DD">
      <w:pPr>
        <w:pStyle w:val="2"/>
        <w:rPr>
          <w:szCs w:val="21"/>
        </w:rPr>
      </w:pPr>
      <w:bookmarkStart w:id="85" w:name="_Toc128228312"/>
      <w:r>
        <w:rPr>
          <w:rFonts w:hint="eastAsia"/>
          <w:szCs w:val="21"/>
        </w:rPr>
        <w:t>工况</w:t>
      </w:r>
      <w:r>
        <w:rPr>
          <w:szCs w:val="21"/>
        </w:rPr>
        <w:t>表</w:t>
      </w:r>
      <w:bookmarkEnd w:id="85"/>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86"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3.60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bl>
    <w:bookmarkEnd w:id="86"/>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2F689B38" wp14:editId="5B1785EA">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7" w:name="_Toc509844750"/>
      <w:bookmarkStart w:id="88" w:name="_Toc128228313"/>
      <w:r>
        <w:rPr>
          <w:rFonts w:hint="eastAsia"/>
        </w:rPr>
        <w:t>冬季工况</w:t>
      </w:r>
      <w:bookmarkEnd w:id="87"/>
      <w:bookmarkEnd w:id="88"/>
    </w:p>
    <w:p w:rsidR="00005045" w:rsidRPr="00555AA6" w:rsidRDefault="00005045" w:rsidP="00005045">
      <w:pPr>
        <w:ind w:firstLineChars="200" w:firstLine="420"/>
        <w:jc w:val="both"/>
      </w:pPr>
      <w:r>
        <w:rPr>
          <w:rFonts w:hint="eastAsia"/>
          <w:lang w:val="en-US"/>
        </w:rPr>
        <w:t>本项目冬季工况的入口边界风速为</w:t>
      </w:r>
      <w:bookmarkStart w:id="89" w:name="冬季入口边界风速"/>
      <w:r>
        <w:rPr>
          <w:rFonts w:ascii="Calibri" w:hAnsi="Calibri" w:hint="eastAsia"/>
          <w:szCs w:val="21"/>
        </w:rPr>
        <w:t>3.60</w:t>
      </w:r>
      <w:bookmarkEnd w:id="89"/>
      <w:r w:rsidRPr="00AB551B">
        <w:rPr>
          <w:rFonts w:ascii="Calibri" w:hAnsi="Calibri"/>
          <w:szCs w:val="21"/>
        </w:rPr>
        <w:t>m/s</w:t>
      </w:r>
      <w:r>
        <w:rPr>
          <w:rFonts w:ascii="Calibri" w:hAnsi="Calibri" w:hint="eastAsia"/>
          <w:szCs w:val="21"/>
        </w:rPr>
        <w:t>，风向为</w:t>
      </w:r>
      <w:bookmarkStart w:id="90" w:name="冬季入口边界风向"/>
      <w:r w:rsidRPr="005F4F73">
        <w:rPr>
          <w:szCs w:val="21"/>
        </w:rPr>
        <w:t>NNE</w:t>
      </w:r>
      <w:bookmarkEnd w:id="90"/>
      <w:r>
        <w:rPr>
          <w:rFonts w:hint="eastAsia"/>
          <w:szCs w:val="21"/>
        </w:rPr>
        <w:t>。</w:t>
      </w:r>
    </w:p>
    <w:p w:rsidR="00005045" w:rsidRDefault="00005045" w:rsidP="00005045">
      <w:pPr>
        <w:pStyle w:val="3"/>
      </w:pPr>
      <w:bookmarkStart w:id="91" w:name="_Toc509844751"/>
      <w:bookmarkStart w:id="92" w:name="_Toc128228314"/>
      <w:r>
        <w:rPr>
          <w:rFonts w:hint="eastAsia"/>
        </w:rPr>
        <w:t>风速</w:t>
      </w:r>
      <w:r w:rsidRPr="001773DA">
        <w:rPr>
          <w:rFonts w:hint="eastAsia"/>
        </w:rPr>
        <w:t>达标分析</w:t>
      </w:r>
      <w:bookmarkEnd w:id="91"/>
      <w:bookmarkEnd w:id="92"/>
      <w:r>
        <w:rPr>
          <w:rFonts w:hint="eastAsia"/>
        </w:rPr>
        <w:t xml:space="preserve"> </w:t>
      </w:r>
    </w:p>
    <w:p w:rsidR="00005045" w:rsidRDefault="006A52E4"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3" w:name="冬季工况人行区风速分析结论"/>
      <w:bookmarkEnd w:id="93"/>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4" w:name="冬季工况人行区风速云图"/>
      <w:bookmarkEnd w:id="94"/>
      <w:r>
        <w:rPr>
          <w:noProof/>
          <w:lang w:val="en-US"/>
        </w:rPr>
        <w:lastRenderedPageBreak/>
        <w:drawing>
          <wp:inline distT="0" distB="0" distL="0" distR="0" wp14:anchorId="3079424B" wp14:editId="36F0FA62">
            <wp:extent cx="5667375" cy="32289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228975"/>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1</w:t>
      </w:r>
      <w:r w:rsidRPr="006156D5">
        <w:rPr>
          <w:rFonts w:ascii="黑体" w:eastAsia="黑体" w:hAnsi="黑体"/>
          <w:sz w:val="20"/>
          <w:szCs w:val="20"/>
        </w:rPr>
        <w:fldChar w:fldCharType="end"/>
      </w:r>
      <w:r w:rsidR="006A52E4" w:rsidRPr="00C72E58">
        <w:rPr>
          <w:rFonts w:ascii="黑体" w:eastAsia="黑体" w:hAnsi="黑体" w:hint="eastAsia"/>
          <w:sz w:val="20"/>
          <w:szCs w:val="20"/>
        </w:rPr>
        <w:t>计算域内</w:t>
      </w:r>
      <w:r w:rsidR="006A52E4" w:rsidRPr="00C72E58">
        <w:rPr>
          <w:rFonts w:ascii="黑体" w:eastAsia="黑体" w:hAnsi="黑体" w:hint="eastAsia"/>
          <w:sz w:val="20"/>
          <w:szCs w:val="20"/>
        </w:rPr>
        <w:t>-1.5</w:t>
      </w:r>
      <w:r w:rsidR="006A52E4" w:rsidRPr="00C72E58">
        <w:rPr>
          <w:rFonts w:ascii="黑体" w:eastAsia="黑体" w:hAnsi="黑体" w:hint="eastAsia"/>
          <w:sz w:val="20"/>
          <w:szCs w:val="20"/>
        </w:rPr>
        <w:t>米高度水平面风速云图</w:t>
      </w:r>
      <w:r w:rsidR="006A52E4" w:rsidRPr="00C72E58">
        <w:rPr>
          <w:rFonts w:ascii="黑体" w:eastAsia="黑体" w:hAnsi="黑体" w:hint="eastAsia"/>
          <w:sz w:val="20"/>
          <w:szCs w:val="20"/>
        </w:rPr>
        <w:t>-</w:t>
      </w:r>
      <w:r w:rsidR="006A52E4" w:rsidRPr="00C72E58">
        <w:rPr>
          <w:rFonts w:ascii="黑体" w:eastAsia="黑体" w:hAnsi="黑体" w:hint="eastAsia"/>
          <w:sz w:val="20"/>
          <w:szCs w:val="20"/>
        </w:rPr>
        <w:t>冬季</w:t>
      </w:r>
    </w:p>
    <w:p w:rsidR="00502E17" w:rsidRPr="00502E17" w:rsidRDefault="006A52E4" w:rsidP="00502E17">
      <w:pPr>
        <w:pStyle w:val="a0"/>
        <w:ind w:firstLine="420"/>
        <w:rPr>
          <w:lang w:val="en-US"/>
        </w:rPr>
      </w:pPr>
    </w:p>
    <w:p w:rsidR="00005045" w:rsidRDefault="00005045" w:rsidP="00005045">
      <w:pPr>
        <w:pStyle w:val="3"/>
      </w:pPr>
      <w:bookmarkStart w:id="95" w:name="_Toc509844752"/>
      <w:bookmarkStart w:id="96" w:name="_Toc128228315"/>
      <w:r w:rsidRPr="001E5D0F">
        <w:rPr>
          <w:rFonts w:hint="eastAsia"/>
        </w:rPr>
        <w:t>风速</w:t>
      </w:r>
      <w:r>
        <w:rPr>
          <w:rFonts w:hint="eastAsia"/>
        </w:rPr>
        <w:t>放大系数</w:t>
      </w:r>
      <w:r w:rsidRPr="001E5D0F">
        <w:rPr>
          <w:rFonts w:hint="eastAsia"/>
        </w:rPr>
        <w:t>达标分析</w:t>
      </w:r>
      <w:bookmarkEnd w:id="95"/>
      <w:bookmarkEnd w:id="96"/>
    </w:p>
    <w:p w:rsidR="00005045" w:rsidRPr="00637C23" w:rsidRDefault="006A52E4"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97" w:name="冬季工况人行区风速放大系数分析结论"/>
      <w:bookmarkEnd w:id="97"/>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c"/>
        <w:jc w:val="center"/>
      </w:pPr>
      <w:bookmarkStart w:id="98" w:name="冬季工况人行区风速放大系数云图"/>
      <w:bookmarkEnd w:id="98"/>
      <w:r>
        <w:rPr>
          <w:noProof/>
          <w:lang w:val="en-US"/>
        </w:rPr>
        <w:drawing>
          <wp:inline distT="0" distB="0" distL="0" distR="0" wp14:anchorId="55C251D9" wp14:editId="1ACAE047">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190875"/>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2</w:t>
      </w:r>
      <w:r w:rsidRPr="006156D5">
        <w:rPr>
          <w:rFonts w:ascii="黑体" w:eastAsia="黑体" w:hAnsi="黑体"/>
          <w:sz w:val="20"/>
          <w:szCs w:val="20"/>
        </w:rPr>
        <w:fldChar w:fldCharType="end"/>
      </w:r>
      <w:r w:rsidR="006A52E4" w:rsidRPr="00C72E58">
        <w:rPr>
          <w:rFonts w:ascii="黑体" w:hAnsi="黑体" w:hint="eastAsia"/>
        </w:rPr>
        <w:t>计算域内</w:t>
      </w:r>
      <w:r w:rsidR="006A52E4" w:rsidRPr="00C72E58">
        <w:rPr>
          <w:rFonts w:ascii="黑体" w:hAnsi="黑体" w:hint="eastAsia"/>
        </w:rPr>
        <w:t>-1.5</w:t>
      </w:r>
      <w:r w:rsidR="006A52E4" w:rsidRPr="00C72E58">
        <w:rPr>
          <w:rFonts w:ascii="黑体" w:hAnsi="黑体" w:hint="eastAsia"/>
        </w:rPr>
        <w:t>米高处风速放大系数云图</w:t>
      </w:r>
    </w:p>
    <w:p w:rsidR="00345B62" w:rsidRDefault="006A52E4" w:rsidP="002E39BF">
      <w:pPr>
        <w:pStyle w:val="a0"/>
        <w:ind w:firstLine="420"/>
        <w:rPr>
          <w:lang w:val="en-US"/>
        </w:rPr>
      </w:pPr>
    </w:p>
    <w:p w:rsidR="00ED385B" w:rsidRDefault="006A52E4" w:rsidP="00ED385B">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ED385B" w:rsidRPr="001A4505" w:rsidRDefault="006A52E4" w:rsidP="00ED385B">
      <w:pPr>
        <w:pStyle w:val="a0"/>
        <w:ind w:firstLine="420"/>
        <w:rPr>
          <w:rFonts w:ascii="黑体" w:eastAsia="黑体" w:hAnsi="黑体"/>
          <w:szCs w:val="20"/>
          <w:lang w:val="en-US"/>
        </w:rPr>
      </w:pPr>
      <w:r>
        <w:rPr>
          <w:rFonts w:ascii="黑体" w:eastAsia="黑体" w:hAnsi="黑体" w:hint="eastAsia"/>
          <w:szCs w:val="20"/>
          <w:lang w:val="en-US"/>
        </w:rPr>
        <w:t>1</w:t>
      </w:r>
      <w:r>
        <w:rPr>
          <w:rFonts w:ascii="黑体" w:eastAsia="黑体" w:hAnsi="黑体" w:hint="eastAsia"/>
          <w:szCs w:val="20"/>
          <w:lang w:val="en-US"/>
        </w:rPr>
        <w:t>）</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rsidR="00253E6D" w:rsidRPr="00ED385B" w:rsidRDefault="006A52E4" w:rsidP="00ED385B">
      <w:pPr>
        <w:ind w:firstLineChars="200" w:firstLine="420"/>
        <w:rPr>
          <w:rFonts w:ascii="黑体" w:eastAsia="黑体" w:hAnsi="黑体"/>
          <w:lang w:val="en-US"/>
        </w:rPr>
      </w:pPr>
      <w:r>
        <w:rPr>
          <w:rFonts w:ascii="黑体" w:eastAsia="黑体" w:hAnsi="黑体" w:hint="eastAsia"/>
          <w:lang w:val="en-US"/>
        </w:rPr>
        <w:t>2</w:t>
      </w:r>
      <w:r>
        <w:rPr>
          <w:rFonts w:ascii="黑体" w:eastAsia="黑体" w:hAnsi="黑体" w:hint="eastAsia"/>
          <w:lang w:val="en-US"/>
        </w:rPr>
        <w:t>）</w:t>
      </w:r>
      <w:r w:rsidRPr="009D2F6D">
        <w:rPr>
          <w:rFonts w:ascii="黑体" w:eastAsia="黑体" w:hAnsi="黑体" w:hint="eastAsia"/>
          <w:lang w:val="en-US"/>
        </w:rPr>
        <w:t>通常将</w:t>
      </w:r>
      <w:r w:rsidRPr="009D2F6D">
        <w:rPr>
          <w:rFonts w:ascii="黑体" w:eastAsia="黑体" w:hAnsi="黑体" w:hint="eastAsia"/>
          <w:lang w:val="en-US"/>
        </w:rPr>
        <w:t>1.5</w:t>
      </w:r>
      <w:r w:rsidRPr="009D2F6D">
        <w:rPr>
          <w:rFonts w:ascii="黑体" w:eastAsia="黑体" w:hAnsi="黑体" w:hint="eastAsia"/>
          <w:lang w:val="en-US"/>
        </w:rPr>
        <w:t>米作为一般人群的参考行走高度</w:t>
      </w:r>
      <w:r>
        <w:rPr>
          <w:rFonts w:ascii="黑体" w:eastAsia="黑体" w:hAnsi="黑体" w:hint="eastAsia"/>
          <w:lang w:val="en-US"/>
        </w:rPr>
        <w:t>，也可酌情调整人行走高度。</w:t>
      </w:r>
      <w:bookmarkStart w:id="99" w:name="_Toc509844754"/>
      <w:bookmarkStart w:id="100" w:name="_Toc509844755"/>
      <w:bookmarkStart w:id="101" w:name="_Toc509844756"/>
      <w:bookmarkStart w:id="102" w:name="_Toc509844757"/>
      <w:bookmarkEnd w:id="99"/>
      <w:bookmarkEnd w:id="100"/>
      <w:bookmarkEnd w:id="101"/>
      <w:bookmarkEnd w:id="102"/>
    </w:p>
    <w:p w:rsidR="00345B62" w:rsidRPr="004924C1" w:rsidRDefault="006A52E4" w:rsidP="002E39BF">
      <w:pPr>
        <w:pStyle w:val="a0"/>
        <w:ind w:firstLine="420"/>
        <w:rPr>
          <w:lang w:val="en-US"/>
        </w:rPr>
      </w:pPr>
    </w:p>
    <w:p w:rsidR="002B63B6" w:rsidRPr="00E34A8C" w:rsidRDefault="006A52E4" w:rsidP="002B63B6">
      <w:pPr>
        <w:pStyle w:val="3"/>
      </w:pPr>
      <w:bookmarkStart w:id="103" w:name="_Toc509844753"/>
      <w:bookmarkStart w:id="104" w:name="_Toc128228316"/>
      <w:r w:rsidRPr="00E34A8C">
        <w:rPr>
          <w:rFonts w:hint="eastAsia"/>
        </w:rPr>
        <w:t>冬季工况风速</w:t>
      </w:r>
      <w:r w:rsidRPr="00E34A8C">
        <w:rPr>
          <w:rFonts w:hint="eastAsia"/>
        </w:rPr>
        <w:t>/</w:t>
      </w:r>
      <w:r w:rsidRPr="00E34A8C">
        <w:rPr>
          <w:rFonts w:hint="eastAsia"/>
        </w:rPr>
        <w:t>风速放大系数达标</w:t>
      </w:r>
      <w:bookmarkEnd w:id="103"/>
      <w:r w:rsidRPr="00724711">
        <w:rPr>
          <w:rFonts w:hint="eastAsia"/>
        </w:rPr>
        <w:t>结果</w:t>
      </w:r>
      <w:r w:rsidRPr="00E34A8C">
        <w:rPr>
          <w:rFonts w:hint="eastAsia"/>
        </w:rPr>
        <w:t>汇总</w:t>
      </w:r>
      <w:bookmarkEnd w:id="104"/>
    </w:p>
    <w:p w:rsidR="002B63B6" w:rsidRPr="0042183E" w:rsidRDefault="006A52E4"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rsidR="002B63B6" w:rsidRPr="00C72E58" w:rsidRDefault="006A52E4"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F43E7A">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6A52E4"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52E4"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52E4"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52E4"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E34A8C" w:rsidRPr="00E34A8C" w:rsidRDefault="006A52E4" w:rsidP="005F35BD">
            <w:pPr>
              <w:rPr>
                <w:rFonts w:ascii="宋体" w:hAnsi="宋体" w:cs="宋体"/>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shd w:val="clear" w:color="auto" w:fill="auto"/>
            <w:noWrap/>
            <w:vAlign w:val="center"/>
            <w:hideMark/>
          </w:tcPr>
          <w:p w:rsidR="00E34A8C" w:rsidRPr="00E34A8C" w:rsidRDefault="006A52E4"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E34A8C" w:rsidRPr="00E34A8C" w:rsidRDefault="006A52E4" w:rsidP="005F35BD">
            <w:pPr>
              <w:spacing w:line="240" w:lineRule="auto"/>
              <w:ind w:firstLineChars="100" w:firstLine="220"/>
              <w:rPr>
                <w:rFonts w:ascii="宋体" w:hAnsi="宋体" w:cs="宋体"/>
                <w:color w:val="000000"/>
                <w:sz w:val="22"/>
                <w:szCs w:val="22"/>
                <w:lang w:val="en-US"/>
              </w:rPr>
            </w:pPr>
            <w:bookmarkStart w:id="105" w:name="冬季工况风速是否有超限区域"/>
            <w:r w:rsidRPr="00E34A8C">
              <w:rPr>
                <w:rFonts w:ascii="宋体" w:hAnsi="宋体" w:cs="宋体" w:hint="eastAsia"/>
                <w:color w:val="000000"/>
                <w:sz w:val="22"/>
                <w:szCs w:val="22"/>
                <w:lang w:val="en-US"/>
              </w:rPr>
              <w:t>否</w:t>
            </w:r>
            <w:bookmarkEnd w:id="105"/>
          </w:p>
        </w:tc>
        <w:tc>
          <w:tcPr>
            <w:tcW w:w="1275" w:type="dxa"/>
            <w:tcBorders>
              <w:top w:val="nil"/>
              <w:left w:val="nil"/>
              <w:bottom w:val="single" w:sz="4" w:space="0" w:color="auto"/>
              <w:right w:val="single" w:sz="4" w:space="0" w:color="auto"/>
            </w:tcBorders>
            <w:shd w:val="clear" w:color="auto" w:fill="auto"/>
            <w:noWrap/>
            <w:vAlign w:val="center"/>
            <w:hideMark/>
          </w:tcPr>
          <w:p w:rsidR="00E34A8C" w:rsidRPr="00E34A8C" w:rsidRDefault="006A52E4" w:rsidP="005F35BD">
            <w:pPr>
              <w:spacing w:line="240" w:lineRule="auto"/>
              <w:rPr>
                <w:rFonts w:ascii="宋体" w:hAnsi="宋体" w:cs="宋体"/>
                <w:color w:val="000000"/>
                <w:sz w:val="22"/>
                <w:szCs w:val="22"/>
                <w:lang w:val="en-US"/>
              </w:rPr>
            </w:pPr>
            <w:bookmarkStart w:id="106" w:name="冬季工况风速达标判断"/>
            <w:r w:rsidRPr="00E34A8C">
              <w:rPr>
                <w:rFonts w:ascii="宋体" w:hAnsi="宋体" w:cs="宋体" w:hint="eastAsia"/>
                <w:color w:val="000000"/>
                <w:sz w:val="22"/>
                <w:szCs w:val="22"/>
                <w:lang w:val="en-US"/>
              </w:rPr>
              <w:t>是</w:t>
            </w:r>
            <w:bookmarkEnd w:id="106"/>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4A8C" w:rsidRPr="00E34A8C" w:rsidRDefault="006A52E4" w:rsidP="005F35BD">
            <w:pPr>
              <w:rPr>
                <w:rFonts w:ascii="宋体" w:hAnsi="宋体" w:cs="宋体"/>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52E4"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52E4" w:rsidP="005F35BD">
            <w:pPr>
              <w:spacing w:line="240" w:lineRule="auto"/>
              <w:ind w:firstLineChars="100" w:firstLine="220"/>
              <w:rPr>
                <w:rFonts w:ascii="宋体" w:hAnsi="宋体" w:cs="宋体"/>
                <w:color w:val="000000"/>
                <w:sz w:val="22"/>
                <w:szCs w:val="22"/>
                <w:lang w:val="en-US"/>
              </w:rPr>
            </w:pPr>
            <w:bookmarkStart w:id="107" w:name="冬季工况风速放大系数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34A8C" w:rsidRPr="00E34A8C" w:rsidRDefault="006A52E4" w:rsidP="005F35BD">
            <w:pPr>
              <w:spacing w:line="240" w:lineRule="auto"/>
              <w:rPr>
                <w:rFonts w:ascii="宋体" w:hAnsi="宋体" w:cs="宋体"/>
                <w:color w:val="000000"/>
                <w:sz w:val="22"/>
                <w:szCs w:val="22"/>
                <w:lang w:val="en-US"/>
              </w:rPr>
            </w:pPr>
            <w:bookmarkStart w:id="108" w:name="冬季工况风速放大系数达标判断"/>
            <w:r w:rsidRPr="00E34A8C">
              <w:rPr>
                <w:rFonts w:ascii="宋体" w:hAnsi="宋体" w:cs="宋体" w:hint="eastAsia"/>
                <w:color w:val="000000"/>
                <w:sz w:val="22"/>
                <w:szCs w:val="22"/>
                <w:lang w:val="en-US"/>
              </w:rPr>
              <w:t>是</w:t>
            </w:r>
            <w:bookmarkEnd w:id="108"/>
          </w:p>
        </w:tc>
      </w:tr>
    </w:tbl>
    <w:p w:rsidR="00824A7E" w:rsidRPr="002B63B6" w:rsidRDefault="006A52E4" w:rsidP="002B63B6"/>
    <w:p w:rsidR="00005045" w:rsidRDefault="00005045" w:rsidP="00005045">
      <w:pPr>
        <w:pStyle w:val="3"/>
      </w:pPr>
      <w:bookmarkStart w:id="109" w:name="_Toc128228317"/>
      <w:r>
        <w:rPr>
          <w:rFonts w:hint="eastAsia"/>
        </w:rPr>
        <w:t>建筑迎风面和背风面风压分析</w:t>
      </w:r>
      <w:bookmarkEnd w:id="109"/>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740AD397" wp14:editId="5E6432DA">
            <wp:extent cx="3657600" cy="2924175"/>
            <wp:effectExtent l="0" t="0" r="0"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F43E7A">
        <w:rPr>
          <w:rFonts w:ascii="黑体" w:eastAsia="黑体" w:hAnsi="黑体"/>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6A52E4"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F43E7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F43E7A">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c"/>
        <w:jc w:val="center"/>
        <w:rPr>
          <w:noProof/>
          <w:lang w:val="en-US"/>
        </w:rPr>
      </w:pPr>
      <w:bookmarkStart w:id="110" w:name="冬季工况建筑迎风面风压云图"/>
      <w:bookmarkEnd w:id="110"/>
      <w:r>
        <w:rPr>
          <w:noProof/>
          <w:lang w:val="en-US"/>
        </w:rPr>
        <w:drawing>
          <wp:inline distT="0" distB="0" distL="0" distR="0" wp14:anchorId="44FFBDB8" wp14:editId="221E2498">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3909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11" w:name="冬季工况建筑背风面风压云图"/>
      <w:bookmarkEnd w:id="111"/>
      <w:r>
        <w:rPr>
          <w:noProof/>
          <w:lang w:val="en-US"/>
        </w:rPr>
        <w:lastRenderedPageBreak/>
        <w:drawing>
          <wp:inline distT="0" distB="0" distL="0" distR="0" wp14:anchorId="796EB282" wp14:editId="26C31685">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2900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12"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F43E7A">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F43E7A">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3" w:name="建筑迎背风面风压差表_建筑名"/>
      <w:r w:rsidRPr="00B32CC0">
        <w:rPr>
          <w:rFonts w:ascii="Cambria" w:eastAsia="黑体" w:hAnsi="Cambria"/>
          <w:sz w:val="20"/>
        </w:rPr>
        <w:t>DT</w:t>
      </w:r>
      <w:r w:rsidRPr="00B32CC0">
        <w:rPr>
          <w:rFonts w:ascii="Cambria" w:eastAsia="黑体" w:hAnsi="Cambria"/>
          <w:sz w:val="20"/>
        </w:rPr>
        <w:t>单体</w:t>
      </w:r>
      <w:bookmarkEnd w:id="113"/>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-0.95</w:t>
            </w:r>
          </w:p>
        </w:tc>
      </w:tr>
      <w:tr w:rsidR="00386F46">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-0.37</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-0.33</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0.41</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1.70</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-1.29</w:t>
            </w:r>
          </w:p>
        </w:tc>
      </w:tr>
    </w:tbl>
    <w:p w:rsidR="009812A9" w:rsidRPr="009812A9" w:rsidRDefault="009812A9" w:rsidP="00F97363">
      <w:bookmarkStart w:id="114" w:name="结论"/>
      <w:bookmarkEnd w:id="114"/>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15" w:name="建筑迎背风面风压差表_新增"/>
      <w:bookmarkStart w:id="116" w:name="建筑迎背风面风压差表"/>
      <w:bookmarkEnd w:id="112"/>
      <w:bookmarkEnd w:id="115"/>
    </w:p>
    <w:bookmarkEnd w:id="116"/>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F43E7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F43E7A">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7"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276" w:type="dxa"/>
            <w:shd w:val="clear" w:color="auto" w:fill="auto"/>
            <w:vAlign w:val="center"/>
          </w:tcPr>
          <w:p w:rsidR="00005045" w:rsidRPr="00124784" w:rsidRDefault="00005045" w:rsidP="00124784">
            <w:pPr>
              <w:jc w:val="center"/>
              <w:rPr>
                <w:lang w:val="en-US"/>
              </w:rPr>
            </w:pPr>
            <w:r>
              <w:rPr>
                <w:lang w:val="en-US"/>
              </w:rPr>
              <w:t>0.41</w:t>
            </w:r>
          </w:p>
        </w:tc>
        <w:tc>
          <w:tcPr>
            <w:tcW w:w="1276" w:type="dxa"/>
            <w:shd w:val="clear" w:color="auto" w:fill="auto"/>
            <w:vAlign w:val="center"/>
          </w:tcPr>
          <w:p w:rsidR="00005045" w:rsidRPr="00124784" w:rsidRDefault="00005045" w:rsidP="00124784">
            <w:pPr>
              <w:jc w:val="center"/>
              <w:rPr>
                <w:lang w:val="en-US"/>
              </w:rPr>
            </w:pPr>
            <w:r>
              <w:rPr>
                <w:lang w:val="en-US"/>
              </w:rPr>
              <w:t>1.70</w:t>
            </w:r>
          </w:p>
        </w:tc>
        <w:tc>
          <w:tcPr>
            <w:tcW w:w="1701" w:type="dxa"/>
            <w:shd w:val="clear" w:color="auto" w:fill="auto"/>
            <w:vAlign w:val="center"/>
          </w:tcPr>
          <w:p w:rsidR="00005045" w:rsidRPr="00124784" w:rsidRDefault="00005045" w:rsidP="00124784">
            <w:pPr>
              <w:jc w:val="center"/>
              <w:rPr>
                <w:lang w:val="en-US"/>
              </w:rPr>
            </w:pPr>
            <w:r>
              <w:rPr>
                <w:lang w:val="en-US"/>
              </w:rPr>
              <w:t>-1.29</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8" w:name="建筑迎风和背风面风压差结论汇总结论"/>
      <w:bookmarkEnd w:id="117"/>
      <w:bookmarkEnd w:id="118"/>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19" w:name="冬季工况"/>
      <w:bookmarkEnd w:id="119"/>
      <w:r>
        <w:rPr>
          <w:rFonts w:hint="eastAsia"/>
          <w:lang w:val="en-US"/>
        </w:rPr>
        <w:t xml:space="preserve"> </w:t>
      </w:r>
    </w:p>
    <w:p w:rsidR="00005045" w:rsidRDefault="00005045" w:rsidP="00005045">
      <w:pPr>
        <w:pStyle w:val="2"/>
      </w:pPr>
      <w:bookmarkStart w:id="120" w:name="_Toc128228318"/>
      <w:r>
        <w:rPr>
          <w:rFonts w:hint="eastAsia"/>
        </w:rPr>
        <w:t>夏季工况</w:t>
      </w:r>
      <w:bookmarkEnd w:id="120"/>
    </w:p>
    <w:p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3.50m/s</w:t>
      </w:r>
      <w:r w:rsidRPr="002E4BE1">
        <w:rPr>
          <w:rFonts w:hint="eastAsia"/>
          <w:lang w:val="en-US"/>
        </w:rPr>
        <w:t>，风向为</w:t>
      </w:r>
      <w:r>
        <w:t>SW</w:t>
      </w:r>
      <w:r w:rsidR="006A52E4">
        <w:rPr>
          <w:rFonts w:hint="eastAsia"/>
          <w:lang w:val="en-US"/>
        </w:rPr>
        <w:t>。</w:t>
      </w:r>
    </w:p>
    <w:p w:rsidR="00005045" w:rsidRDefault="00005045" w:rsidP="0027395B">
      <w:pPr>
        <w:pStyle w:val="a0"/>
        <w:ind w:firstLine="420"/>
      </w:pPr>
      <w:r>
        <w:rPr>
          <w:rFonts w:hint="eastAsia"/>
          <w:lang w:val="en-US"/>
        </w:rPr>
        <w:lastRenderedPageBreak/>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6A52E4">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w:t>
      </w:r>
      <w:r w:rsidR="006A52E4"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6A52E4"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1" w:name="_Toc128228319"/>
      <w:r>
        <w:rPr>
          <w:rFonts w:hint="eastAsia"/>
        </w:rPr>
        <w:t>无风区计算分析</w:t>
      </w:r>
      <w:bookmarkEnd w:id="121"/>
    </w:p>
    <w:p w:rsidR="00005045" w:rsidRDefault="006A52E4"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r>
        <w:rPr>
          <w:noProof/>
          <w:lang w:val="en-US"/>
        </w:rPr>
        <w:drawing>
          <wp:inline distT="0" distB="0" distL="0" distR="0" wp14:anchorId="2543B85F" wp14:editId="3204D600">
            <wp:extent cx="5667375" cy="32289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22897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1</w:t>
      </w:r>
      <w:r w:rsidRPr="00C72E58">
        <w:rPr>
          <w:rFonts w:ascii="黑体" w:eastAsia="黑体" w:hAnsi="黑体"/>
          <w:sz w:val="20"/>
          <w:szCs w:val="20"/>
        </w:rPr>
        <w:fldChar w:fldCharType="end"/>
      </w:r>
      <w:r w:rsidR="006A52E4" w:rsidRPr="00C72E58">
        <w:rPr>
          <w:rFonts w:ascii="黑体" w:eastAsia="黑体" w:hAnsi="黑体" w:hint="eastAsia"/>
          <w:sz w:val="20"/>
          <w:szCs w:val="20"/>
        </w:rPr>
        <w:t>计算域内</w:t>
      </w:r>
      <w:r w:rsidR="006A52E4" w:rsidRPr="00C72E58">
        <w:rPr>
          <w:rFonts w:ascii="黑体" w:eastAsia="黑体" w:hAnsi="黑体" w:hint="eastAsia"/>
          <w:sz w:val="20"/>
          <w:szCs w:val="20"/>
        </w:rPr>
        <w:t>-1.5</w:t>
      </w:r>
      <w:r w:rsidR="006A52E4" w:rsidRPr="00C72E58">
        <w:rPr>
          <w:rFonts w:ascii="黑体" w:eastAsia="黑体" w:hAnsi="黑体" w:hint="eastAsia"/>
          <w:sz w:val="20"/>
          <w:szCs w:val="20"/>
        </w:rPr>
        <w:t>米高度水平面风速云图</w:t>
      </w:r>
      <w:r w:rsidR="006A52E4">
        <w:rPr>
          <w:rFonts w:ascii="黑体" w:eastAsia="黑体" w:hAnsi="黑体" w:hint="eastAsia"/>
          <w:sz w:val="20"/>
          <w:szCs w:val="20"/>
        </w:rPr>
        <w:t>-</w:t>
      </w:r>
      <w:r w:rsidR="006A52E4">
        <w:rPr>
          <w:rFonts w:ascii="黑体" w:eastAsia="黑体" w:hAnsi="黑体" w:hint="eastAsia"/>
          <w:sz w:val="20"/>
          <w:szCs w:val="20"/>
        </w:rPr>
        <w:t>夏季</w:t>
      </w:r>
    </w:p>
    <w:p w:rsidR="006F1295" w:rsidRPr="006F1295" w:rsidRDefault="006A52E4" w:rsidP="006F1295">
      <w:pPr>
        <w:pStyle w:val="a0"/>
        <w:ind w:firstLine="420"/>
      </w:pPr>
    </w:p>
    <w:p w:rsidR="00005045" w:rsidRDefault="00005045" w:rsidP="00005045">
      <w:pPr>
        <w:pStyle w:val="3"/>
      </w:pPr>
      <w:bookmarkStart w:id="122" w:name="_Toc128228320"/>
      <w:r>
        <w:rPr>
          <w:rFonts w:hint="eastAsia"/>
        </w:rPr>
        <w:t>旋涡区分析</w:t>
      </w:r>
      <w:bookmarkEnd w:id="122"/>
    </w:p>
    <w:p w:rsidR="00005045" w:rsidRPr="009D2F6D" w:rsidRDefault="006A52E4"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rsidR="00005045" w:rsidRDefault="00005045" w:rsidP="006C2DCC">
      <w:pPr>
        <w:pStyle w:val="a0"/>
        <w:ind w:firstLineChars="0" w:firstLine="0"/>
        <w:jc w:val="center"/>
        <w:rPr>
          <w:lang w:val="en-US"/>
        </w:rPr>
      </w:pPr>
      <w:r>
        <w:rPr>
          <w:noProof/>
          <w:lang w:val="en-US"/>
        </w:rPr>
        <w:lastRenderedPageBreak/>
        <w:drawing>
          <wp:inline distT="0" distB="0" distL="0" distR="0" wp14:anchorId="7E928E65" wp14:editId="576DB512">
            <wp:extent cx="5667375" cy="34956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495675"/>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2</w:t>
      </w:r>
      <w:r w:rsidRPr="00C72E58">
        <w:rPr>
          <w:rFonts w:ascii="黑体" w:eastAsia="黑体" w:hAnsi="黑体"/>
          <w:sz w:val="20"/>
          <w:szCs w:val="20"/>
        </w:rPr>
        <w:fldChar w:fldCharType="end"/>
      </w:r>
      <w:r w:rsidR="006A52E4" w:rsidRPr="00C72E58">
        <w:rPr>
          <w:rFonts w:ascii="黑体" w:eastAsia="黑体" w:hAnsi="黑体" w:hint="eastAsia"/>
          <w:sz w:val="20"/>
          <w:szCs w:val="20"/>
        </w:rPr>
        <w:t>计算域内</w:t>
      </w:r>
      <w:r w:rsidR="006A52E4" w:rsidRPr="00C72E58">
        <w:rPr>
          <w:rFonts w:ascii="黑体" w:eastAsia="黑体" w:hAnsi="黑体" w:hint="eastAsia"/>
          <w:sz w:val="20"/>
          <w:szCs w:val="20"/>
        </w:rPr>
        <w:t>-1.5</w:t>
      </w:r>
      <w:r w:rsidR="006A52E4" w:rsidRPr="00C72E58">
        <w:rPr>
          <w:rFonts w:ascii="黑体" w:eastAsia="黑体" w:hAnsi="黑体" w:hint="eastAsia"/>
          <w:sz w:val="20"/>
          <w:szCs w:val="20"/>
        </w:rPr>
        <w:t>米高度水平面风速矢量图</w:t>
      </w:r>
    </w:p>
    <w:p w:rsidR="006F1295" w:rsidRPr="006F1295" w:rsidRDefault="006A52E4" w:rsidP="006F1295">
      <w:pPr>
        <w:pStyle w:val="a0"/>
        <w:ind w:firstLine="420"/>
        <w:rPr>
          <w:lang w:val="en-US"/>
        </w:rPr>
      </w:pPr>
    </w:p>
    <w:p w:rsidR="00005045" w:rsidRDefault="00005045" w:rsidP="00005045">
      <w:pPr>
        <w:pStyle w:val="3"/>
      </w:pPr>
      <w:bookmarkStart w:id="123" w:name="_Toc128228321"/>
      <w:r>
        <w:rPr>
          <w:rFonts w:hint="eastAsia"/>
        </w:rPr>
        <w:t>旋涡区/无风区达标</w:t>
      </w:r>
      <w:r w:rsidR="006A52E4">
        <w:rPr>
          <w:rFonts w:hint="eastAsia"/>
        </w:rPr>
        <w:t>结果汇总</w:t>
      </w:r>
      <w:bookmarkEnd w:id="123"/>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43E7A">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43E7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6A52E4"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是</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24" w:name="_Toc128228322"/>
      <w:r>
        <w:rPr>
          <w:rFonts w:hint="eastAsia"/>
        </w:rPr>
        <w:t>外窗内外表面风压差达标分析</w:t>
      </w:r>
      <w:bookmarkEnd w:id="124"/>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r>
        <w:rPr>
          <w:noProof/>
          <w:lang w:val="en-US"/>
        </w:rPr>
        <w:lastRenderedPageBreak/>
        <w:drawing>
          <wp:inline distT="0" distB="0" distL="0" distR="0" wp14:anchorId="26C86176" wp14:editId="704FB14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909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rsidR="00005045" w:rsidRPr="00C56D1B" w:rsidRDefault="00005045" w:rsidP="00005045">
      <w:pPr>
        <w:pStyle w:val="ac"/>
        <w:jc w:val="center"/>
      </w:pPr>
      <w:r>
        <w:rPr>
          <w:noProof/>
          <w:lang w:val="en-US"/>
        </w:rPr>
        <w:drawing>
          <wp:inline distT="0" distB="0" distL="0" distR="0" wp14:anchorId="3C4FC5BB" wp14:editId="5B617CE9">
            <wp:extent cx="5667375" cy="34290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42900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6A52E4">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43E7A">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F43E7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134" w:type="dxa"/>
            <w:shd w:val="clear" w:color="auto" w:fill="auto"/>
            <w:vAlign w:val="center"/>
          </w:tcPr>
          <w:p w:rsidR="00005045" w:rsidRPr="00124784" w:rsidRDefault="00005045" w:rsidP="00124784">
            <w:pPr>
              <w:jc w:val="center"/>
              <w:rPr>
                <w:lang w:val="en-US"/>
              </w:rPr>
            </w:pPr>
            <w:r>
              <w:rPr>
                <w:lang w:val="en-US"/>
              </w:rPr>
              <w:t>243</w:t>
            </w:r>
          </w:p>
        </w:tc>
        <w:tc>
          <w:tcPr>
            <w:tcW w:w="1984" w:type="dxa"/>
            <w:shd w:val="clear" w:color="auto" w:fill="auto"/>
            <w:vAlign w:val="center"/>
          </w:tcPr>
          <w:p w:rsidR="00005045" w:rsidRPr="00124784" w:rsidRDefault="00005045" w:rsidP="00124784">
            <w:pPr>
              <w:jc w:val="center"/>
              <w:rPr>
                <w:lang w:val="en-US"/>
              </w:rPr>
            </w:pPr>
            <w:r>
              <w:rPr>
                <w:lang w:val="en-US"/>
              </w:rPr>
              <w:t>215</w:t>
            </w:r>
          </w:p>
        </w:tc>
        <w:tc>
          <w:tcPr>
            <w:tcW w:w="1116" w:type="dxa"/>
            <w:shd w:val="clear" w:color="auto" w:fill="auto"/>
            <w:vAlign w:val="center"/>
          </w:tcPr>
          <w:p w:rsidR="00005045" w:rsidRPr="00124784" w:rsidRDefault="00005045" w:rsidP="00124784">
            <w:pPr>
              <w:jc w:val="center"/>
              <w:rPr>
                <w:lang w:val="en-US"/>
              </w:rPr>
            </w:pPr>
            <w:r>
              <w:rPr>
                <w:lang w:val="en-US"/>
              </w:rPr>
              <w:t>88.48</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6A52E4" w:rsidP="007F24B7">
      <w:pPr>
        <w:rPr>
          <w:lang w:val="en-US"/>
        </w:rPr>
      </w:pPr>
    </w:p>
    <w:p w:rsidR="007F24B7" w:rsidRDefault="006A52E4" w:rsidP="00053971"/>
    <w:p w:rsidR="007F24B7" w:rsidRPr="00053971" w:rsidRDefault="006A52E4">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rsidR="00005045" w:rsidRDefault="00005045" w:rsidP="00005045">
      <w:pPr>
        <w:pStyle w:val="2"/>
      </w:pPr>
      <w:bookmarkStart w:id="125" w:name="季节1"/>
      <w:bookmarkStart w:id="126" w:name="_Toc509844759"/>
      <w:bookmarkStart w:id="127" w:name="_Toc128228323"/>
      <w:r>
        <w:rPr>
          <w:rFonts w:hint="eastAsia"/>
        </w:rPr>
        <w:t>过渡季</w:t>
      </w:r>
      <w:bookmarkEnd w:id="125"/>
      <w:r>
        <w:rPr>
          <w:rFonts w:hint="eastAsia"/>
        </w:rPr>
        <w:t>工况</w:t>
      </w:r>
      <w:bookmarkEnd w:id="126"/>
      <w:bookmarkEnd w:id="127"/>
    </w:p>
    <w:p w:rsidR="00005045" w:rsidRDefault="00005045" w:rsidP="0027395B">
      <w:pPr>
        <w:pStyle w:val="a0"/>
        <w:ind w:firstLine="420"/>
      </w:pPr>
      <w:r w:rsidRPr="002E4BE1">
        <w:rPr>
          <w:rFonts w:hint="eastAsia"/>
          <w:lang w:val="en-US"/>
        </w:rPr>
        <w:t>本项目</w:t>
      </w:r>
      <w:bookmarkStart w:id="128" w:name="季节2"/>
      <w:r>
        <w:rPr>
          <w:rFonts w:hint="eastAsia"/>
          <w:lang w:val="en-US"/>
        </w:rPr>
        <w:t>过渡季</w:t>
      </w:r>
      <w:bookmarkEnd w:id="128"/>
      <w:r w:rsidRPr="002E4BE1">
        <w:rPr>
          <w:rFonts w:hint="eastAsia"/>
          <w:lang w:val="en-US"/>
        </w:rPr>
        <w:t>工况的入口边界风速为</w:t>
      </w:r>
      <w:bookmarkStart w:id="129" w:name="入口边界风速"/>
      <w:r w:rsidRPr="002E4BE1">
        <w:rPr>
          <w:rFonts w:hint="eastAsia"/>
          <w:lang w:val="en-US"/>
        </w:rPr>
        <w:t>3.50</w:t>
      </w:r>
      <w:bookmarkEnd w:id="129"/>
      <w:r w:rsidRPr="002E4BE1">
        <w:rPr>
          <w:rFonts w:hint="eastAsia"/>
          <w:lang w:val="en-US"/>
        </w:rPr>
        <w:t>m/s</w:t>
      </w:r>
      <w:r w:rsidRPr="002E4BE1">
        <w:rPr>
          <w:rFonts w:hint="eastAsia"/>
          <w:lang w:val="en-US"/>
        </w:rPr>
        <w:t>，风向为</w:t>
      </w:r>
      <w:bookmarkStart w:id="130" w:name="入口边界风向"/>
      <w:r>
        <w:t>SW</w:t>
      </w:r>
      <w:bookmarkEnd w:id="130"/>
      <w:r w:rsidR="006A52E4">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6A52E4">
        <w:rPr>
          <w:rFonts w:hint="eastAsia"/>
          <w:lang w:val="en-US"/>
        </w:rPr>
        <w:t>求</w:t>
      </w:r>
      <w:r>
        <w:rPr>
          <w:rFonts w:hint="eastAsia"/>
          <w:lang w:val="en-US"/>
        </w:rPr>
        <w:t>，</w:t>
      </w:r>
      <w:bookmarkStart w:id="131" w:name="季节3"/>
      <w:r w:rsidRPr="00931B71">
        <w:rPr>
          <w:rFonts w:hint="eastAsia"/>
          <w:lang w:val="en-US"/>
        </w:rPr>
        <w:t>过渡季</w:t>
      </w:r>
      <w:bookmarkEnd w:id="131"/>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2" w:name="季节4"/>
      <w:r>
        <w:rPr>
          <w:rFonts w:hint="eastAsia"/>
          <w:lang w:val="en-US"/>
        </w:rPr>
        <w:t>过渡季</w:t>
      </w:r>
      <w:bookmarkEnd w:id="132"/>
      <w:r>
        <w:rPr>
          <w:rFonts w:hint="eastAsia"/>
          <w:lang w:val="en-US"/>
        </w:rPr>
        <w:t>形成有效的巷道风，优化街区自然通风环境</w:t>
      </w:r>
      <w:r w:rsidRPr="00BF4FD9">
        <w:rPr>
          <w:rFonts w:hint="eastAsia"/>
          <w:lang w:val="en-US"/>
        </w:rPr>
        <w:t>，避免</w:t>
      </w:r>
      <w:bookmarkStart w:id="133" w:name="季节5"/>
      <w:r w:rsidRPr="00BF4FD9">
        <w:rPr>
          <w:rFonts w:hint="eastAsia"/>
          <w:lang w:val="en-US"/>
        </w:rPr>
        <w:t>过渡季</w:t>
      </w:r>
      <w:bookmarkEnd w:id="133"/>
      <w:r w:rsidR="006A52E4"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6A52E4"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34" w:name="_Toc509844760"/>
      <w:bookmarkStart w:id="135" w:name="_Toc128228324"/>
      <w:r>
        <w:rPr>
          <w:rFonts w:hint="eastAsia"/>
        </w:rPr>
        <w:t>无风区计算分析</w:t>
      </w:r>
      <w:bookmarkEnd w:id="134"/>
      <w:bookmarkEnd w:id="135"/>
    </w:p>
    <w:p w:rsidR="00005045" w:rsidRDefault="006A52E4"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136" w:name="人活动区风速分析结论"/>
      <w:bookmarkEnd w:id="136"/>
      <w:r>
        <w:t>人活动区内未标示出风速</w:t>
      </w:r>
      <w:r>
        <w:rPr>
          <w:color w:val="0000FF"/>
        </w:rPr>
        <w:t>小于</w:t>
      </w:r>
      <w:r>
        <w:t>0.2m/s</w:t>
      </w:r>
      <w:r>
        <w:t>的超限区域，因此人活动区风速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bookmarkStart w:id="137" w:name="人行区风速云图"/>
      <w:bookmarkEnd w:id="137"/>
      <w:r>
        <w:rPr>
          <w:noProof/>
          <w:lang w:val="en-US"/>
        </w:rPr>
        <w:drawing>
          <wp:inline distT="0" distB="0" distL="0" distR="0" wp14:anchorId="4601D8A7" wp14:editId="4FE1489F">
            <wp:extent cx="5667375" cy="32289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228975"/>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1</w:t>
      </w:r>
      <w:r w:rsidRPr="00C72E58">
        <w:rPr>
          <w:rFonts w:ascii="黑体" w:eastAsia="黑体" w:hAnsi="黑体"/>
          <w:sz w:val="20"/>
          <w:szCs w:val="20"/>
        </w:rPr>
        <w:fldChar w:fldCharType="end"/>
      </w:r>
      <w:r w:rsidR="006A52E4" w:rsidRPr="00C72E58">
        <w:rPr>
          <w:rFonts w:ascii="黑体" w:eastAsia="黑体" w:hAnsi="黑体" w:hint="eastAsia"/>
          <w:sz w:val="20"/>
          <w:szCs w:val="20"/>
        </w:rPr>
        <w:t>计算域内</w:t>
      </w:r>
      <w:r w:rsidR="006A52E4" w:rsidRPr="00C72E58">
        <w:rPr>
          <w:rFonts w:ascii="黑体" w:eastAsia="黑体" w:hAnsi="黑体" w:hint="eastAsia"/>
          <w:sz w:val="20"/>
          <w:szCs w:val="20"/>
        </w:rPr>
        <w:t>-1.5</w:t>
      </w:r>
      <w:r w:rsidR="006A52E4" w:rsidRPr="00C72E58">
        <w:rPr>
          <w:rFonts w:ascii="黑体" w:eastAsia="黑体" w:hAnsi="黑体" w:hint="eastAsia"/>
          <w:sz w:val="20"/>
          <w:szCs w:val="20"/>
        </w:rPr>
        <w:t>米高度水平面风速云图</w:t>
      </w:r>
      <w:r w:rsidR="006A52E4">
        <w:rPr>
          <w:rFonts w:ascii="黑体" w:eastAsia="黑体" w:hAnsi="黑体" w:hint="eastAsia"/>
          <w:sz w:val="20"/>
          <w:szCs w:val="20"/>
        </w:rPr>
        <w:t>-</w:t>
      </w:r>
      <w:r w:rsidR="006A52E4">
        <w:rPr>
          <w:rFonts w:ascii="黑体" w:eastAsia="黑体" w:hAnsi="黑体" w:hint="eastAsia"/>
          <w:sz w:val="20"/>
          <w:szCs w:val="20"/>
        </w:rPr>
        <w:t>夏季</w:t>
      </w:r>
    </w:p>
    <w:p w:rsidR="006F1295" w:rsidRPr="006F1295" w:rsidRDefault="006A52E4" w:rsidP="006F1295">
      <w:pPr>
        <w:pStyle w:val="a0"/>
        <w:ind w:firstLine="420"/>
      </w:pPr>
    </w:p>
    <w:p w:rsidR="00005045" w:rsidRDefault="00005045" w:rsidP="00005045">
      <w:pPr>
        <w:pStyle w:val="3"/>
      </w:pPr>
      <w:bookmarkStart w:id="138" w:name="_Toc509844761"/>
      <w:bookmarkStart w:id="139" w:name="_Toc128228325"/>
      <w:r>
        <w:rPr>
          <w:rFonts w:hint="eastAsia"/>
        </w:rPr>
        <w:lastRenderedPageBreak/>
        <w:t>旋涡区分析</w:t>
      </w:r>
      <w:bookmarkEnd w:id="138"/>
      <w:bookmarkEnd w:id="139"/>
    </w:p>
    <w:p w:rsidR="00005045" w:rsidRPr="009D2F6D" w:rsidRDefault="006A52E4"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rsidR="00005045" w:rsidRDefault="00005045" w:rsidP="006C2DCC">
      <w:pPr>
        <w:pStyle w:val="a0"/>
        <w:ind w:firstLineChars="0" w:firstLine="0"/>
        <w:jc w:val="center"/>
        <w:rPr>
          <w:lang w:val="en-US"/>
        </w:rPr>
      </w:pPr>
      <w:bookmarkStart w:id="140" w:name="人行区风速矢量图"/>
      <w:bookmarkEnd w:id="140"/>
      <w:r>
        <w:rPr>
          <w:noProof/>
          <w:lang w:val="en-US"/>
        </w:rPr>
        <w:drawing>
          <wp:inline distT="0" distB="0" distL="0" distR="0" wp14:anchorId="10ABE052" wp14:editId="2CC95420">
            <wp:extent cx="5667375" cy="34956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495675"/>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2</w:t>
      </w:r>
      <w:r w:rsidRPr="00C72E58">
        <w:rPr>
          <w:rFonts w:ascii="黑体" w:eastAsia="黑体" w:hAnsi="黑体"/>
          <w:sz w:val="20"/>
          <w:szCs w:val="20"/>
        </w:rPr>
        <w:fldChar w:fldCharType="end"/>
      </w:r>
      <w:r w:rsidR="006A52E4" w:rsidRPr="00C72E58">
        <w:rPr>
          <w:rFonts w:ascii="黑体" w:eastAsia="黑体" w:hAnsi="黑体" w:hint="eastAsia"/>
          <w:sz w:val="20"/>
          <w:szCs w:val="20"/>
        </w:rPr>
        <w:t>计算域内</w:t>
      </w:r>
      <w:r w:rsidR="006A52E4" w:rsidRPr="00C72E58">
        <w:rPr>
          <w:rFonts w:ascii="黑体" w:eastAsia="黑体" w:hAnsi="黑体" w:hint="eastAsia"/>
          <w:sz w:val="20"/>
          <w:szCs w:val="20"/>
        </w:rPr>
        <w:t>-1.5</w:t>
      </w:r>
      <w:r w:rsidR="006A52E4" w:rsidRPr="00C72E58">
        <w:rPr>
          <w:rFonts w:ascii="黑体" w:eastAsia="黑体" w:hAnsi="黑体" w:hint="eastAsia"/>
          <w:sz w:val="20"/>
          <w:szCs w:val="20"/>
        </w:rPr>
        <w:t>米高度水平面风速矢量图</w:t>
      </w:r>
    </w:p>
    <w:p w:rsidR="006F1295" w:rsidRPr="006F1295" w:rsidRDefault="006A52E4" w:rsidP="006F1295">
      <w:pPr>
        <w:pStyle w:val="a0"/>
        <w:ind w:firstLine="420"/>
        <w:rPr>
          <w:lang w:val="en-US"/>
        </w:rPr>
      </w:pPr>
    </w:p>
    <w:p w:rsidR="00005045" w:rsidRDefault="00005045" w:rsidP="00005045">
      <w:pPr>
        <w:pStyle w:val="3"/>
      </w:pPr>
      <w:bookmarkStart w:id="141" w:name="_Toc509844762"/>
      <w:bookmarkStart w:id="142" w:name="_Toc128228326"/>
      <w:r>
        <w:rPr>
          <w:rFonts w:hint="eastAsia"/>
        </w:rPr>
        <w:t>旋涡区/无风区达标</w:t>
      </w:r>
      <w:bookmarkEnd w:id="141"/>
      <w:r w:rsidR="006A52E4">
        <w:rPr>
          <w:rFonts w:hint="eastAsia"/>
        </w:rPr>
        <w:t>结果汇总</w:t>
      </w:r>
      <w:bookmarkEnd w:id="142"/>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43E7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43E7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3" w:name="季节8"/>
      <w:r w:rsidR="006A52E4" w:rsidRPr="002F5B29">
        <w:rPr>
          <w:rFonts w:ascii="黑体" w:eastAsia="黑体" w:hAnsi="黑体" w:hint="eastAsia"/>
          <w:sz w:val="20"/>
          <w:szCs w:val="20"/>
        </w:rPr>
        <w:t>过渡季</w:t>
      </w:r>
      <w:bookmarkEnd w:id="143"/>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4" w:name="是否有无风区"/>
            <w:r w:rsidRPr="0088058A">
              <w:rPr>
                <w:rFonts w:ascii="宋体" w:hAnsi="宋体" w:cs="宋体" w:hint="eastAsia"/>
                <w:color w:val="000000"/>
                <w:sz w:val="22"/>
                <w:szCs w:val="22"/>
                <w:lang w:val="en-US"/>
              </w:rPr>
              <w:t>否</w:t>
            </w:r>
            <w:bookmarkEnd w:id="144"/>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5" w:name="无风区达标判断"/>
            <w:r w:rsidRPr="0088058A">
              <w:rPr>
                <w:rFonts w:ascii="宋体" w:hAnsi="宋体" w:cs="宋体" w:hint="eastAsia"/>
                <w:color w:val="000000"/>
                <w:sz w:val="22"/>
                <w:szCs w:val="22"/>
                <w:lang w:val="en-US"/>
              </w:rPr>
              <w:t>是</w:t>
            </w:r>
            <w:bookmarkEnd w:id="145"/>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6" w:name="是否有旋涡区"/>
            <w:r w:rsidRPr="0088058A">
              <w:rPr>
                <w:rFonts w:ascii="宋体" w:hAnsi="宋体" w:cs="宋体"/>
                <w:color w:val="000000"/>
                <w:sz w:val="22"/>
                <w:szCs w:val="22"/>
                <w:lang w:val="en-US"/>
              </w:rPr>
              <w:t>否</w:t>
            </w:r>
            <w:bookmarkEnd w:id="146"/>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7" w:name="旋涡区达标判断"/>
            <w:r w:rsidRPr="0088058A">
              <w:rPr>
                <w:rFonts w:ascii="宋体" w:hAnsi="宋体" w:cs="宋体"/>
                <w:color w:val="000000"/>
                <w:sz w:val="22"/>
                <w:szCs w:val="22"/>
                <w:lang w:val="en-US"/>
              </w:rPr>
              <w:t>是</w:t>
            </w:r>
            <w:bookmarkEnd w:id="147"/>
          </w:p>
        </w:tc>
      </w:tr>
    </w:tbl>
    <w:p w:rsidR="00005045" w:rsidRDefault="00005045" w:rsidP="00005045">
      <w:pPr>
        <w:pStyle w:val="3"/>
      </w:pPr>
      <w:bookmarkStart w:id="148" w:name="_Toc504501018"/>
      <w:bookmarkStart w:id="149" w:name="_Toc509844763"/>
      <w:bookmarkStart w:id="150" w:name="_Toc128228327"/>
      <w:r>
        <w:rPr>
          <w:rFonts w:hint="eastAsia"/>
        </w:rPr>
        <w:t>外窗内外表面风压</w:t>
      </w:r>
      <w:bookmarkEnd w:id="148"/>
      <w:r>
        <w:rPr>
          <w:rFonts w:hint="eastAsia"/>
        </w:rPr>
        <w:t>差达标分析</w:t>
      </w:r>
      <w:bookmarkEnd w:id="149"/>
      <w:bookmarkEnd w:id="150"/>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1" w:name="季节9"/>
      <w:r>
        <w:rPr>
          <w:rFonts w:hint="eastAsia"/>
          <w:lang w:val="en-US"/>
        </w:rPr>
        <w:t>过渡季</w:t>
      </w:r>
      <w:bookmarkEnd w:id="151"/>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52" w:name="迎风面风压云图"/>
      <w:bookmarkEnd w:id="152"/>
      <w:r>
        <w:rPr>
          <w:noProof/>
          <w:lang w:val="en-US"/>
        </w:rPr>
        <w:lastRenderedPageBreak/>
        <w:drawing>
          <wp:inline distT="0" distB="0" distL="0" distR="0" wp14:anchorId="42AD1B27" wp14:editId="05F7849B">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909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3" w:name="季节10"/>
      <w:r w:rsidR="00005045" w:rsidRPr="00C72E58">
        <w:rPr>
          <w:rFonts w:ascii="黑体" w:eastAsia="黑体" w:hAnsi="黑体" w:hint="eastAsia"/>
          <w:sz w:val="20"/>
          <w:szCs w:val="20"/>
        </w:rPr>
        <w:t>过渡季</w:t>
      </w:r>
      <w:bookmarkEnd w:id="153"/>
    </w:p>
    <w:p w:rsidR="00005045" w:rsidRPr="00C56D1B" w:rsidRDefault="00005045" w:rsidP="00005045">
      <w:pPr>
        <w:pStyle w:val="ac"/>
        <w:jc w:val="center"/>
      </w:pPr>
      <w:bookmarkStart w:id="154" w:name="背风面风压云图"/>
      <w:bookmarkEnd w:id="154"/>
      <w:r>
        <w:rPr>
          <w:noProof/>
          <w:lang w:val="en-US"/>
        </w:rPr>
        <w:drawing>
          <wp:inline distT="0" distB="0" distL="0" distR="0" wp14:anchorId="03A6F532" wp14:editId="37192C32">
            <wp:extent cx="5667375" cy="34290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42900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F43E7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5" w:name="季节11"/>
      <w:r w:rsidR="00005045" w:rsidRPr="00C72E58">
        <w:rPr>
          <w:rFonts w:ascii="黑体" w:eastAsia="黑体" w:hAnsi="黑体" w:hint="eastAsia"/>
          <w:sz w:val="20"/>
          <w:szCs w:val="20"/>
        </w:rPr>
        <w:t>过渡季</w:t>
      </w:r>
      <w:bookmarkEnd w:id="155"/>
      <w:r w:rsidR="006A52E4">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F43E7A">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F43E7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p>
        </w:tc>
        <w:tc>
          <w:tcPr>
            <w:tcW w:w="1134" w:type="dxa"/>
            <w:shd w:val="clear" w:color="auto" w:fill="auto"/>
            <w:vAlign w:val="center"/>
          </w:tcPr>
          <w:p w:rsidR="00005045" w:rsidRPr="00124784" w:rsidRDefault="00005045" w:rsidP="00124784">
            <w:pPr>
              <w:jc w:val="center"/>
              <w:rPr>
                <w:lang w:val="en-US"/>
              </w:rPr>
            </w:pPr>
            <w:r>
              <w:rPr>
                <w:lang w:val="en-US"/>
              </w:rPr>
              <w:t>243</w:t>
            </w:r>
          </w:p>
        </w:tc>
        <w:tc>
          <w:tcPr>
            <w:tcW w:w="1984" w:type="dxa"/>
            <w:shd w:val="clear" w:color="auto" w:fill="auto"/>
            <w:vAlign w:val="center"/>
          </w:tcPr>
          <w:p w:rsidR="00005045" w:rsidRPr="00124784" w:rsidRDefault="00005045" w:rsidP="00124784">
            <w:pPr>
              <w:jc w:val="center"/>
              <w:rPr>
                <w:lang w:val="en-US"/>
              </w:rPr>
            </w:pPr>
            <w:r>
              <w:rPr>
                <w:lang w:val="en-US"/>
              </w:rPr>
              <w:t>215</w:t>
            </w:r>
          </w:p>
        </w:tc>
        <w:tc>
          <w:tcPr>
            <w:tcW w:w="1116" w:type="dxa"/>
            <w:shd w:val="clear" w:color="auto" w:fill="auto"/>
            <w:vAlign w:val="center"/>
          </w:tcPr>
          <w:p w:rsidR="00005045" w:rsidRPr="00124784" w:rsidRDefault="00005045" w:rsidP="00124784">
            <w:pPr>
              <w:jc w:val="center"/>
              <w:rPr>
                <w:lang w:val="en-US"/>
              </w:rPr>
            </w:pPr>
            <w:r>
              <w:rPr>
                <w:lang w:val="en-US"/>
              </w:rPr>
              <w:t>88.48</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lastRenderedPageBreak/>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6A52E4" w:rsidP="007F24B7">
      <w:pPr>
        <w:rPr>
          <w:lang w:val="en-US"/>
        </w:rPr>
      </w:pPr>
      <w:bookmarkStart w:id="156" w:name="建筑外窗室内外风压差达标判定"/>
      <w:bookmarkEnd w:id="156"/>
    </w:p>
    <w:p w:rsidR="007F24B7" w:rsidRDefault="006A52E4" w:rsidP="00053971"/>
    <w:p w:rsidR="007F24B7" w:rsidRPr="00053971" w:rsidRDefault="006A52E4">
      <w:pPr>
        <w:rPr>
          <w:lang w:val="en-US"/>
        </w:rPr>
      </w:pPr>
      <w:bookmarkStart w:id="157"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7"/>
      <w:r>
        <w:rPr>
          <w:rFonts w:hint="eastAsia"/>
          <w:lang w:val="en-US"/>
        </w:rPr>
        <w:t xml:space="preserve"> </w:t>
      </w:r>
    </w:p>
    <w:p w:rsidR="00754FB6" w:rsidRPr="00754FB6" w:rsidRDefault="00FA58D9" w:rsidP="00005045">
      <w:pPr>
        <w:rPr>
          <w:lang w:val="en-US"/>
        </w:rPr>
      </w:pPr>
      <w:bookmarkStart w:id="158" w:name="其他工况"/>
      <w:bookmarkEnd w:id="158"/>
      <w:r>
        <w:rPr>
          <w:rFonts w:hint="eastAsia"/>
          <w:lang w:val="en-US"/>
        </w:rPr>
        <w:t xml:space="preserve"> </w:t>
      </w:r>
    </w:p>
    <w:p w:rsidR="00005045" w:rsidRDefault="00005045" w:rsidP="00005045">
      <w:pPr>
        <w:pStyle w:val="2"/>
      </w:pPr>
      <w:bookmarkStart w:id="159" w:name="_Toc509844764"/>
      <w:bookmarkStart w:id="160" w:name="_Toc128228328"/>
      <w:bookmarkStart w:id="161" w:name="_GoBack"/>
      <w:bookmarkEnd w:id="161"/>
      <w:r>
        <w:rPr>
          <w:rFonts w:hint="eastAsia"/>
        </w:rPr>
        <w:t>结论</w:t>
      </w:r>
      <w:bookmarkEnd w:id="159"/>
      <w:bookmarkEnd w:id="160"/>
    </w:p>
    <w:p w:rsidR="00005045" w:rsidRPr="00F74E80" w:rsidRDefault="00005045" w:rsidP="00005045">
      <w:pPr>
        <w:pStyle w:val="3"/>
      </w:pPr>
      <w:bookmarkStart w:id="162" w:name="_Toc509844765"/>
      <w:bookmarkStart w:id="163" w:name="_Toc128228329"/>
      <w:r>
        <w:rPr>
          <w:rFonts w:hint="eastAsia"/>
        </w:rPr>
        <w:t>冬季工况达标判断</w:t>
      </w:r>
      <w:bookmarkStart w:id="164" w:name="_Toc509844766"/>
      <w:bookmarkEnd w:id="162"/>
      <w:bookmarkEnd w:id="163"/>
      <w:bookmarkEnd w:id="164"/>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43E7A">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43E7A">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6A52E4"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5" w:name="标准要求冬季风速得分"/>
            <w:r w:rsidRPr="0028242C">
              <w:rPr>
                <w:rFonts w:hint="eastAsia"/>
                <w:lang w:val="en-US"/>
              </w:rPr>
              <w:t>3</w:t>
            </w:r>
            <w:bookmarkEnd w:id="165"/>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6A52E4" w:rsidP="00376839">
            <w:pPr>
              <w:jc w:val="center"/>
              <w:rPr>
                <w:lang w:val="en-US"/>
              </w:rPr>
            </w:pPr>
            <w:r>
              <w:rPr>
                <w:rFonts w:hint="eastAsia"/>
                <w:lang w:val="en-US"/>
              </w:rPr>
              <w:t>计算域</w:t>
            </w:r>
            <w:bookmarkStart w:id="166" w:name="冬季风速结果计算域"/>
            <w:r>
              <w:t>没有出现</w:t>
            </w:r>
            <w:bookmarkEnd w:id="166"/>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67" w:name="冬季风速达标判定"/>
            <w:r w:rsidRPr="007E7714">
              <w:rPr>
                <w:rFonts w:hint="eastAsia"/>
                <w:b/>
                <w:lang w:val="en-US"/>
              </w:rPr>
              <w:t>达标</w:t>
            </w:r>
            <w:bookmarkEnd w:id="167"/>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8" w:name="冬季风速得分"/>
            <w:r w:rsidRPr="00124784">
              <w:rPr>
                <w:rFonts w:hint="eastAsia"/>
                <w:lang w:val="en-US"/>
              </w:rPr>
              <w:t>3</w:t>
            </w:r>
            <w:bookmarkEnd w:id="168"/>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6A52E4" w:rsidP="00376839">
            <w:pPr>
              <w:jc w:val="center"/>
              <w:rPr>
                <w:lang w:val="en-US"/>
              </w:rPr>
            </w:pPr>
            <w:r>
              <w:rPr>
                <w:rFonts w:hint="eastAsia"/>
                <w:lang w:val="en-US"/>
              </w:rPr>
              <w:t>计算域</w:t>
            </w:r>
            <w:bookmarkStart w:id="169" w:name="冬季风速放大系数结果计算域"/>
            <w:r>
              <w:t>没有出现</w:t>
            </w:r>
            <w:bookmarkEnd w:id="169"/>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0" w:name="标准要求冬季风压得分"/>
            <w:r w:rsidR="006A52E4">
              <w:rPr>
                <w:rFonts w:hint="eastAsia"/>
                <w:lang w:val="en-US"/>
              </w:rPr>
              <w:t>2</w:t>
            </w:r>
            <w:bookmarkEnd w:id="170"/>
            <w:r w:rsidRPr="00124784">
              <w:rPr>
                <w:rFonts w:hint="eastAsia"/>
                <w:lang w:val="en-US"/>
              </w:rPr>
              <w:t>分</w:t>
            </w:r>
            <w:r>
              <w:rPr>
                <w:lang w:val="en-US"/>
              </w:rPr>
              <w:t>未出现风速超标区域</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71" w:name="冬季迎背风面结果"/>
            <w:r>
              <w:t>没有出现</w:t>
            </w:r>
            <w:bookmarkEnd w:id="171"/>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72" w:name="冬季迎背风面达标判定"/>
            <w:r w:rsidRPr="007E7714">
              <w:rPr>
                <w:rFonts w:hint="eastAsia"/>
                <w:b/>
                <w:lang w:val="en-US"/>
              </w:rPr>
              <w:t>达标</w:t>
            </w:r>
            <w:bookmarkEnd w:id="172"/>
          </w:p>
        </w:tc>
        <w:tc>
          <w:tcPr>
            <w:tcW w:w="1416" w:type="dxa"/>
            <w:shd w:val="clear" w:color="auto" w:fill="auto"/>
            <w:vAlign w:val="center"/>
          </w:tcPr>
          <w:p w:rsidR="00005045" w:rsidRPr="00124784" w:rsidRDefault="00005045" w:rsidP="00124784">
            <w:pPr>
              <w:jc w:val="center"/>
              <w:rPr>
                <w:lang w:val="en-US"/>
              </w:rPr>
            </w:pPr>
            <w:bookmarkStart w:id="173" w:name="冬季迎背风面得分"/>
            <w:r w:rsidRPr="00124784">
              <w:rPr>
                <w:rFonts w:hint="eastAsia"/>
                <w:lang w:val="en-US"/>
              </w:rPr>
              <w:t>2</w:t>
            </w:r>
            <w:bookmarkEnd w:id="173"/>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74" w:name="_Toc509844767"/>
      <w:bookmarkStart w:id="175" w:name="_Toc509844768"/>
      <w:bookmarkStart w:id="176" w:name="_Toc509844769"/>
      <w:bookmarkStart w:id="177" w:name="_Toc128228330"/>
      <w:bookmarkEnd w:id="174"/>
      <w:bookmarkEnd w:id="175"/>
      <w:r w:rsidRPr="00407998">
        <w:rPr>
          <w:rFonts w:hint="eastAsia"/>
        </w:rPr>
        <w:t>过渡季、</w:t>
      </w:r>
      <w:r w:rsidR="00005045">
        <w:rPr>
          <w:rFonts w:hint="eastAsia"/>
        </w:rPr>
        <w:t>夏季</w:t>
      </w:r>
      <w:r w:rsidR="00005045" w:rsidRPr="00F74E80">
        <w:rPr>
          <w:rFonts w:hint="eastAsia"/>
        </w:rPr>
        <w:t>工况达标判断</w:t>
      </w:r>
      <w:bookmarkEnd w:id="176"/>
      <w:bookmarkEnd w:id="177"/>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43E7A">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F43E7A">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8" w:name="标准要求夏季风速得分"/>
            <w:r w:rsidR="006A52E4">
              <w:rPr>
                <w:rFonts w:hint="eastAsia"/>
                <w:lang w:val="en-US"/>
              </w:rPr>
              <w:t>3</w:t>
            </w:r>
            <w:bookmarkEnd w:id="178"/>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6A52E4" w:rsidP="00DE61C2">
            <w:pPr>
              <w:jc w:val="center"/>
              <w:rPr>
                <w:lang w:val="en-US"/>
              </w:rPr>
            </w:pPr>
            <w:r>
              <w:rPr>
                <w:rFonts w:hint="eastAsia"/>
                <w:lang w:val="en-US"/>
              </w:rPr>
              <w:t>计算域</w:t>
            </w:r>
            <w:bookmarkStart w:id="179" w:name="夏季无风区结果计算域"/>
            <w:r w:rsidR="00005045" w:rsidRPr="00AB3039">
              <w:rPr>
                <w:rFonts w:hint="eastAsia"/>
                <w:lang w:val="en-US"/>
              </w:rPr>
              <w:t>无</w:t>
            </w:r>
            <w:bookmarkEnd w:id="179"/>
            <w:r w:rsidR="00005045"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0" w:name="夏季无风区达标判定"/>
            <w:r w:rsidRPr="003D492A">
              <w:rPr>
                <w:rFonts w:hint="eastAsia"/>
                <w:b/>
                <w:lang w:val="en-US"/>
              </w:rPr>
              <w:t>达标</w:t>
            </w:r>
            <w:bookmarkEnd w:id="180"/>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81" w:name="夏季无风区得分"/>
            <w:r w:rsidRPr="00124784">
              <w:rPr>
                <w:rFonts w:hint="eastAsia"/>
                <w:lang w:val="en-US"/>
              </w:rPr>
              <w:t>3</w:t>
            </w:r>
            <w:bookmarkEnd w:id="181"/>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6A52E4" w:rsidP="00DE61C2">
            <w:pPr>
              <w:jc w:val="center"/>
              <w:rPr>
                <w:lang w:val="en-US"/>
              </w:rPr>
            </w:pPr>
            <w:r>
              <w:rPr>
                <w:rFonts w:hint="eastAsia"/>
                <w:lang w:val="en-US"/>
              </w:rPr>
              <w:t>计算域</w:t>
            </w:r>
            <w:r w:rsidR="00005045" w:rsidRPr="00AB3039">
              <w:rPr>
                <w:rFonts w:hint="eastAsia"/>
                <w:lang w:val="en-US"/>
              </w:rPr>
              <w:t>无</w:t>
            </w:r>
            <w:r w:rsidR="00005045"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2" w:name="标准要求夏季风压得分"/>
            <w:r w:rsidR="006A52E4">
              <w:rPr>
                <w:rFonts w:hint="eastAsia"/>
                <w:lang w:val="en-US"/>
              </w:rPr>
              <w:t>2</w:t>
            </w:r>
            <w:bookmarkEnd w:id="182"/>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83" w:name="夏季窗内外风压差结果"/>
            <w:r w:rsidRPr="00AB3039">
              <w:rPr>
                <w:rFonts w:hint="eastAsia"/>
                <w:lang w:val="en-US"/>
              </w:rPr>
              <w:t>满足</w:t>
            </w:r>
            <w:bookmarkEnd w:id="183"/>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84" w:name="夏季窗内外风压差达标判定"/>
            <w:r w:rsidRPr="003D492A">
              <w:rPr>
                <w:rFonts w:hint="eastAsia"/>
                <w:b/>
                <w:lang w:val="en-US"/>
              </w:rPr>
              <w:t>达标</w:t>
            </w:r>
            <w:bookmarkEnd w:id="184"/>
          </w:p>
        </w:tc>
        <w:tc>
          <w:tcPr>
            <w:tcW w:w="1416" w:type="dxa"/>
            <w:shd w:val="clear" w:color="auto" w:fill="auto"/>
            <w:vAlign w:val="center"/>
          </w:tcPr>
          <w:p w:rsidR="00005045" w:rsidRPr="00124784" w:rsidRDefault="00005045" w:rsidP="00124784">
            <w:pPr>
              <w:jc w:val="center"/>
              <w:rPr>
                <w:lang w:val="en-US"/>
              </w:rPr>
            </w:pPr>
            <w:bookmarkStart w:id="185" w:name="夏季窗内外风压差得分"/>
            <w:r w:rsidRPr="00124784">
              <w:rPr>
                <w:rFonts w:hint="eastAsia"/>
                <w:lang w:val="en-US"/>
              </w:rPr>
              <w:t>2</w:t>
            </w:r>
            <w:bookmarkEnd w:id="185"/>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86" w:name="总得分"/>
      <w:r>
        <w:rPr>
          <w:rFonts w:hint="eastAsia"/>
          <w:lang w:val="en-US"/>
        </w:rPr>
        <w:t>10</w:t>
      </w:r>
      <w:bookmarkEnd w:id="186"/>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2E4" w:rsidRDefault="006A52E4" w:rsidP="00203A7D">
      <w:pPr>
        <w:spacing w:line="240" w:lineRule="auto"/>
      </w:pPr>
      <w:r>
        <w:separator/>
      </w:r>
    </w:p>
  </w:endnote>
  <w:endnote w:type="continuationSeparator" w:id="0">
    <w:p w:rsidR="006A52E4" w:rsidRDefault="006A52E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6A52E4"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6A52E4"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F43E7A">
                <w:rPr>
                  <w:rFonts w:asciiTheme="minorEastAsia" w:eastAsiaTheme="minorEastAsia" w:hAnsiTheme="minorEastAsia"/>
                  <w:bCs/>
                  <w:noProof/>
                  <w:sz w:val="20"/>
                  <w:szCs w:val="21"/>
                </w:rPr>
                <w:t>27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F43E7A">
                <w:rPr>
                  <w:rFonts w:asciiTheme="minorEastAsia" w:eastAsiaTheme="minorEastAsia" w:hAnsiTheme="minorEastAsia"/>
                  <w:bCs/>
                  <w:noProof/>
                  <w:sz w:val="20"/>
                  <w:szCs w:val="21"/>
                </w:rPr>
                <w:t>27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C715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C715B4">
            <w:rPr>
              <w:rFonts w:asciiTheme="minorEastAsia" w:eastAsiaTheme="minorEastAsia" w:hAnsiTheme="minorEastAsia"/>
              <w:sz w:val="20"/>
              <w:szCs w:val="21"/>
            </w:rPr>
            <w:t>3</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2E4" w:rsidRDefault="006A52E4" w:rsidP="00203A7D">
      <w:pPr>
        <w:spacing w:line="240" w:lineRule="auto"/>
      </w:pPr>
      <w:r>
        <w:separator/>
      </w:r>
    </w:p>
  </w:footnote>
  <w:footnote w:type="continuationSeparator" w:id="0">
    <w:p w:rsidR="006A52E4" w:rsidRDefault="006A52E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7C5387CA" wp14:editId="2B8D43B3">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E7A"/>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86F46"/>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94FCA"/>
    <w:rsid w:val="0069542D"/>
    <w:rsid w:val="006A07C2"/>
    <w:rsid w:val="006A3243"/>
    <w:rsid w:val="006A52E4"/>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43E7A"/>
    <w:rsid w:val="00F5023B"/>
    <w:rsid w:val="00F67DF1"/>
    <w:rsid w:val="00F7520A"/>
    <w:rsid w:val="00F75DD1"/>
    <w:rsid w:val="00F82EDB"/>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19EDF1F-57EC-4D0F-B500-E4E6DE577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5.wmf"/><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5.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7.wmf"/><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4.bin"/><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6.w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oleObject" Target="embeddings/oleObject7.bin"/><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fontTable" Target="fontTable.xml"/><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8D01E3-3EB9-496B-BCE6-B59E68CEB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tmp30.dotx</Template>
  <TotalTime>1</TotalTime>
  <Pages>27</Pages>
  <Words>2069</Words>
  <Characters>11797</Characters>
  <Application>Microsoft Office Word</Application>
  <DocSecurity>0</DocSecurity>
  <Lines>98</Lines>
  <Paragraphs>27</Paragraphs>
  <ScaleCrop>false</ScaleCrop>
  <Company>ths</Company>
  <LinksUpToDate>false</LinksUpToDate>
  <CharactersWithSpaces>13839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Windows10</dc:creator>
  <cp:keywords/>
  <dc:description/>
  <cp:lastModifiedBy>Windows10</cp:lastModifiedBy>
  <cp:revision>1</cp:revision>
  <cp:lastPrinted>1900-12-31T16:00:00Z</cp:lastPrinted>
  <dcterms:created xsi:type="dcterms:W3CDTF">2023-02-25T06:37:00Z</dcterms:created>
  <dcterms:modified xsi:type="dcterms:W3CDTF">2023-02-25T06:38:00Z</dcterms:modified>
</cp:coreProperties>
</file>