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</w:t>
            </w:r>
            <w:r>
              <w:t>-</w:t>
            </w:r>
            <w:r>
              <w:t>沈阳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2023年2月25日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20220505(SP1)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N7a9d43899827f3d6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604852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8235485" w:history="1">
        <w:r w:rsidR="00604852" w:rsidRPr="003434AD">
          <w:rPr>
            <w:rStyle w:val="a6"/>
          </w:rPr>
          <w:t>1</w:t>
        </w:r>
        <w:r w:rsidR="0060485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04852" w:rsidRPr="003434AD">
          <w:rPr>
            <w:rStyle w:val="a6"/>
          </w:rPr>
          <w:t>建筑概况</w:t>
        </w:r>
        <w:r w:rsidR="00604852">
          <w:rPr>
            <w:webHidden/>
          </w:rPr>
          <w:tab/>
        </w:r>
        <w:r w:rsidR="00604852">
          <w:rPr>
            <w:webHidden/>
          </w:rPr>
          <w:fldChar w:fldCharType="begin"/>
        </w:r>
        <w:r w:rsidR="00604852">
          <w:rPr>
            <w:webHidden/>
          </w:rPr>
          <w:instrText xml:space="preserve"> PAGEREF _Toc128235485 \h </w:instrText>
        </w:r>
        <w:r w:rsidR="00604852">
          <w:rPr>
            <w:webHidden/>
          </w:rPr>
        </w:r>
        <w:r w:rsidR="00604852">
          <w:rPr>
            <w:webHidden/>
          </w:rPr>
          <w:fldChar w:fldCharType="separate"/>
        </w:r>
        <w:r w:rsidR="00604852">
          <w:rPr>
            <w:webHidden/>
          </w:rPr>
          <w:t>4</w:t>
        </w:r>
        <w:r w:rsidR="00604852"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486" w:history="1">
        <w:r w:rsidRPr="003434A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487" w:history="1">
        <w:r w:rsidRPr="003434A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488" w:history="1">
        <w:r w:rsidRPr="003434A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489" w:history="1">
        <w:r w:rsidRPr="003434AD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490" w:history="1">
        <w:r w:rsidRPr="003434AD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491" w:history="1">
        <w:r w:rsidRPr="003434AD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492" w:history="1">
        <w:r w:rsidRPr="003434AD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493" w:history="1">
        <w:r w:rsidRPr="003434A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494" w:history="1">
        <w:r w:rsidRPr="003434AD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495" w:history="1">
        <w:r w:rsidRPr="003434AD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496" w:history="1">
        <w:r w:rsidRPr="003434A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497" w:history="1">
        <w:r w:rsidRPr="003434A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498" w:history="1">
        <w:r w:rsidRPr="003434A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499" w:history="1">
        <w:r w:rsidRPr="003434A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00" w:history="1">
        <w:r w:rsidRPr="003434AD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01" w:history="1">
        <w:r w:rsidRPr="003434AD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02" w:history="1">
        <w:r w:rsidRPr="003434AD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03" w:history="1">
        <w:r w:rsidRPr="003434AD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04" w:history="1">
        <w:r w:rsidRPr="003434AD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05" w:history="1">
        <w:r w:rsidRPr="003434AD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多联机</w:t>
        </w:r>
        <w:r w:rsidRPr="003434AD">
          <w:rPr>
            <w:rStyle w:val="a6"/>
          </w:rPr>
          <w:t>/</w:t>
        </w:r>
        <w:r w:rsidRPr="003434AD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06" w:history="1">
        <w:r w:rsidRPr="003434AD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07" w:history="1">
        <w:r w:rsidRPr="003434AD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多联机</w:t>
        </w:r>
        <w:r w:rsidRPr="003434AD">
          <w:rPr>
            <w:rStyle w:val="a6"/>
          </w:rPr>
          <w:t>/</w:t>
        </w:r>
        <w:r w:rsidRPr="003434AD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08" w:history="1">
        <w:r w:rsidRPr="003434AD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09" w:history="1">
        <w:r w:rsidRPr="003434AD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10" w:history="1">
        <w:r w:rsidRPr="003434AD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设备维护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11" w:history="1">
        <w:r w:rsidRPr="003434AD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采暖空调设备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12" w:history="1">
        <w:r w:rsidRPr="003434AD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13" w:history="1">
        <w:r w:rsidRPr="003434AD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14" w:history="1">
        <w:r w:rsidRPr="003434AD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15" w:history="1">
        <w:r w:rsidRPr="003434AD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16" w:history="1">
        <w:r w:rsidRPr="003434AD">
          <w:rPr>
            <w:rStyle w:val="a6"/>
            <w:lang w:val="en-GB"/>
          </w:rPr>
          <w:t>12.1.2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17" w:history="1">
        <w:r w:rsidRPr="003434AD">
          <w:rPr>
            <w:rStyle w:val="a6"/>
            <w:lang w:val="en-GB"/>
          </w:rPr>
          <w:t>12.1.3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18" w:history="1">
        <w:r w:rsidRPr="003434AD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19" w:history="1">
        <w:r w:rsidRPr="003434AD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20" w:history="1">
        <w:r w:rsidRPr="003434AD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21" w:history="1">
        <w:r w:rsidRPr="003434AD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22" w:history="1">
        <w:r w:rsidRPr="003434AD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23" w:history="1">
        <w:r w:rsidRPr="003434AD">
          <w:rPr>
            <w:rStyle w:val="a6"/>
            <w:lang w:val="en-GB"/>
          </w:rPr>
          <w:t>16.1.1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24" w:history="1">
        <w:r w:rsidRPr="003434AD">
          <w:rPr>
            <w:rStyle w:val="a6"/>
            <w:lang w:val="en-GB"/>
          </w:rPr>
          <w:t>16.1.2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25" w:history="1">
        <w:r w:rsidRPr="003434AD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26" w:history="1">
        <w:r w:rsidRPr="003434AD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27" w:history="1">
        <w:r w:rsidRPr="003434AD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28" w:history="1">
        <w:r w:rsidRPr="003434AD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29" w:history="1">
        <w:r w:rsidRPr="003434AD">
          <w:rPr>
            <w:rStyle w:val="a6"/>
            <w:lang w:val="en-GB"/>
          </w:rPr>
          <w:t>16.5.1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235530" w:history="1">
        <w:r w:rsidRPr="003434AD">
          <w:rPr>
            <w:rStyle w:val="a6"/>
            <w:lang w:val="en-GB"/>
          </w:rPr>
          <w:t>16.5.2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总碳排放</w:t>
        </w:r>
        <w:r w:rsidRPr="003434AD">
          <w:rPr>
            <w:rStyle w:val="a6"/>
          </w:rPr>
          <w:t>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5531" w:history="1">
        <w:r w:rsidRPr="003434AD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34AD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32" w:history="1">
        <w:r w:rsidRPr="003434AD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工作日</w:t>
        </w:r>
        <w:r w:rsidRPr="003434AD">
          <w:rPr>
            <w:rStyle w:val="a6"/>
          </w:rPr>
          <w:t>/</w:t>
        </w:r>
        <w:r w:rsidRPr="003434AD">
          <w:rPr>
            <w:rStyle w:val="a6"/>
          </w:rPr>
          <w:t>节假日人员逐时在室率</w:t>
        </w:r>
        <w:r w:rsidRPr="003434A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33" w:history="1">
        <w:r w:rsidRPr="003434AD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工作日</w:t>
        </w:r>
        <w:r w:rsidRPr="003434AD">
          <w:rPr>
            <w:rStyle w:val="a6"/>
          </w:rPr>
          <w:t>/</w:t>
        </w:r>
        <w:r w:rsidRPr="003434AD">
          <w:rPr>
            <w:rStyle w:val="a6"/>
          </w:rPr>
          <w:t>节假日照明开关时间表</w:t>
        </w:r>
        <w:r w:rsidRPr="003434A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34" w:history="1">
        <w:r w:rsidRPr="003434AD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工作日</w:t>
        </w:r>
        <w:r w:rsidRPr="003434AD">
          <w:rPr>
            <w:rStyle w:val="a6"/>
          </w:rPr>
          <w:t>/</w:t>
        </w:r>
        <w:r w:rsidRPr="003434AD">
          <w:rPr>
            <w:rStyle w:val="a6"/>
          </w:rPr>
          <w:t>节假日设备逐时使用率</w:t>
        </w:r>
        <w:r w:rsidRPr="003434A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04852" w:rsidRDefault="0060485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235535" w:history="1">
        <w:r w:rsidRPr="003434AD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34AD">
          <w:rPr>
            <w:rStyle w:val="a6"/>
          </w:rPr>
          <w:t>工作日</w:t>
        </w:r>
        <w:r w:rsidRPr="003434AD">
          <w:rPr>
            <w:rStyle w:val="a6"/>
          </w:rPr>
          <w:t>/</w:t>
        </w:r>
        <w:r w:rsidRPr="003434AD">
          <w:rPr>
            <w:rStyle w:val="a6"/>
          </w:rPr>
          <w:t>节假日空调系统运行时间表</w:t>
        </w:r>
        <w:r w:rsidRPr="003434AD">
          <w:rPr>
            <w:rStyle w:val="a6"/>
          </w:rPr>
          <w:t>(1:</w:t>
        </w:r>
        <w:r w:rsidRPr="003434AD">
          <w:rPr>
            <w:rStyle w:val="a6"/>
          </w:rPr>
          <w:t>开</w:t>
        </w:r>
        <w:r w:rsidRPr="003434AD">
          <w:rPr>
            <w:rStyle w:val="a6"/>
          </w:rPr>
          <w:t>,0:</w:t>
        </w:r>
        <w:r w:rsidRPr="003434AD">
          <w:rPr>
            <w:rStyle w:val="a6"/>
          </w:rPr>
          <w:t>关</w:t>
        </w:r>
        <w:r w:rsidRPr="003434A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1" w:name="_Toc12823548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</w:t>
            </w:r>
            <w:r>
              <w:t>-</w:t>
            </w:r>
            <w:r>
              <w:t>沈阳</w:t>
            </w:r>
            <w:bookmarkEnd w:id="13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41.81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123.43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6992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61.6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38078.35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9066.57</w:t>
            </w:r>
            <w:bookmarkEnd w:id="24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28235486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:rsidR="006B6CF8" w:rsidRDefault="0091490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:rsidR="006B6CF8" w:rsidRDefault="0091490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:rsidR="006B6CF8" w:rsidRDefault="0091490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6B6CF8" w:rsidRDefault="006B6CF8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2823548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A23AC4" w:rsidRDefault="00B31357" w:rsidP="00B31357">
      <w:pPr>
        <w:pStyle w:val="1"/>
      </w:pPr>
      <w:bookmarkStart w:id="39" w:name="_Toc128235488"/>
      <w:r>
        <w:rPr>
          <w:rFonts w:hint="eastAsia"/>
        </w:rPr>
        <w:lastRenderedPageBreak/>
        <w:t>气象数据</w:t>
      </w:r>
      <w:bookmarkEnd w:id="39"/>
    </w:p>
    <w:p w:rsidR="00B31357" w:rsidRDefault="008244A0" w:rsidP="008244A0">
      <w:pPr>
        <w:pStyle w:val="2"/>
      </w:pPr>
      <w:bookmarkStart w:id="40" w:name="_Toc128235489"/>
      <w:r>
        <w:rPr>
          <w:rFonts w:hint="eastAsia"/>
        </w:rPr>
        <w:t>气象地点</w:t>
      </w:r>
      <w:bookmarkEnd w:id="40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辽宁</w:t>
      </w:r>
      <w:r>
        <w:t>-</w:t>
      </w:r>
      <w:r>
        <w:t>沈阳</w:t>
      </w:r>
      <w:r>
        <w:t xml:space="preserve">, </w:t>
      </w:r>
      <w:r>
        <w:t>《建筑节能气象参数标准》</w:t>
      </w:r>
      <w:bookmarkEnd w:id="41"/>
    </w:p>
    <w:p w:rsidR="008244A0" w:rsidRDefault="00483CEF" w:rsidP="00483CEF">
      <w:pPr>
        <w:pStyle w:val="2"/>
      </w:pPr>
      <w:bookmarkStart w:id="42" w:name="_Toc128235490"/>
      <w:r>
        <w:rPr>
          <w:rFonts w:hint="eastAsia"/>
        </w:rPr>
        <w:t>逐日干球温度表</w:t>
      </w:r>
      <w:bookmarkEnd w:id="42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4" w:name="_Toc128235491"/>
      <w:r>
        <w:rPr>
          <w:rFonts w:hint="eastAsia"/>
        </w:rPr>
        <w:t>逐月辐照量表</w:t>
      </w:r>
      <w:bookmarkEnd w:id="44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6" w:name="_Toc128235492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B6CF8"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B6CF8"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r>
              <w:t>最热</w:t>
            </w:r>
          </w:p>
        </w:tc>
        <w:tc>
          <w:tcPr>
            <w:tcW w:w="1975" w:type="dxa"/>
            <w:vAlign w:val="center"/>
          </w:tcPr>
          <w:p w:rsidR="006B6CF8" w:rsidRDefault="0091490A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32.8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23.3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14.1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69.0</w:t>
            </w:r>
          </w:p>
        </w:tc>
      </w:tr>
      <w:tr w:rsidR="006B6CF8"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r>
              <w:t>最冷</w:t>
            </w:r>
          </w:p>
        </w:tc>
        <w:tc>
          <w:tcPr>
            <w:tcW w:w="1975" w:type="dxa"/>
            <w:vAlign w:val="center"/>
          </w:tcPr>
          <w:p w:rsidR="006B6CF8" w:rsidRDefault="0091490A">
            <w:r>
              <w:t>01</w:t>
            </w:r>
            <w:r>
              <w:t>月</w:t>
            </w:r>
            <w:r>
              <w:t>25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-28.9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-28.9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0.0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-29.0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128235493"/>
      <w:bookmarkEnd w:id="47"/>
      <w:r>
        <w:lastRenderedPageBreak/>
        <w:t>围护结构</w:t>
      </w:r>
      <w:bookmarkEnd w:id="48"/>
    </w:p>
    <w:p w:rsidR="006B6CF8" w:rsidRDefault="0091490A">
      <w:pPr>
        <w:pStyle w:val="2"/>
        <w:widowControl w:val="0"/>
      </w:pPr>
      <w:bookmarkStart w:id="49" w:name="_Toc128235494"/>
      <w:r>
        <w:t>工程材料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B6CF8">
        <w:tc>
          <w:tcPr>
            <w:tcW w:w="2196" w:type="dxa"/>
            <w:vMerge w:val="restart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备注</w:t>
            </w:r>
          </w:p>
        </w:tc>
      </w:tr>
      <w:tr w:rsidR="006B6CF8">
        <w:tc>
          <w:tcPr>
            <w:tcW w:w="2196" w:type="dxa"/>
            <w:vMerge/>
            <w:shd w:val="clear" w:color="auto" w:fill="E6E6E6"/>
            <w:vAlign w:val="center"/>
          </w:tcPr>
          <w:p w:rsidR="006B6CF8" w:rsidRDefault="006B6CF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6B6CF8" w:rsidRDefault="006B6CF8">
            <w:pPr>
              <w:jc w:val="center"/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水泥砂浆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0.930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11.370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1800.0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1050.0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0.0210</w:t>
            </w:r>
          </w:p>
        </w:tc>
        <w:tc>
          <w:tcPr>
            <w:tcW w:w="1516" w:type="dxa"/>
            <w:vAlign w:val="center"/>
          </w:tcPr>
          <w:p w:rsidR="006B6CF8" w:rsidRDefault="0091490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石灰砂浆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0.810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10.070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1600.0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1050.0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0.0443</w:t>
            </w:r>
          </w:p>
        </w:tc>
        <w:tc>
          <w:tcPr>
            <w:tcW w:w="1516" w:type="dxa"/>
            <w:vAlign w:val="center"/>
          </w:tcPr>
          <w:p w:rsidR="006B6CF8" w:rsidRDefault="0091490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钢筋混凝土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1.740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17.200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2500.0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920.0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0.0158</w:t>
            </w:r>
          </w:p>
        </w:tc>
        <w:tc>
          <w:tcPr>
            <w:tcW w:w="1516" w:type="dxa"/>
            <w:vAlign w:val="center"/>
          </w:tcPr>
          <w:p w:rsidR="006B6CF8" w:rsidRDefault="0091490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0.750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7.490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1450.0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709.4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0.0000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防水层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0.170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0.122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1.2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1005.0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0.0140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硬泡聚氨酯板</w:t>
            </w:r>
            <w:r>
              <w:t>PUR</w:t>
            </w:r>
            <w:r>
              <w:t>（</w:t>
            </w:r>
            <w:r>
              <w:t>ρ≥35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0.024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4.293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35.0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1185.0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0.0130</w:t>
            </w:r>
          </w:p>
        </w:tc>
        <w:tc>
          <w:tcPr>
            <w:tcW w:w="1516" w:type="dxa"/>
            <w:vAlign w:val="center"/>
          </w:tcPr>
          <w:p w:rsidR="006B6CF8" w:rsidRDefault="0091490A">
            <w:r>
              <w:rPr>
                <w:sz w:val="18"/>
                <w:szCs w:val="18"/>
              </w:rPr>
              <w:t>K≤0.024 W/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m·k</w:t>
            </w:r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级；导热系数修正系数依据：附表</w:t>
            </w:r>
            <w:r>
              <w:rPr>
                <w:sz w:val="18"/>
                <w:szCs w:val="18"/>
              </w:rPr>
              <w:t>A.3</w:t>
            </w:r>
            <w:r>
              <w:rPr>
                <w:sz w:val="18"/>
                <w:szCs w:val="18"/>
              </w:rPr>
              <w:t>；</w:t>
            </w: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硬泡聚氨酯板</w:t>
            </w:r>
            <w:r>
              <w:t>PIR</w:t>
            </w:r>
            <w:r>
              <w:t>（</w:t>
            </w:r>
            <w:r>
              <w:t>ρ≥30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0.024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6.321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30.0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1263.0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0.0140</w:t>
            </w:r>
          </w:p>
        </w:tc>
        <w:tc>
          <w:tcPr>
            <w:tcW w:w="1516" w:type="dxa"/>
            <w:vAlign w:val="center"/>
          </w:tcPr>
          <w:p w:rsidR="006B6CF8" w:rsidRDefault="0091490A">
            <w:r>
              <w:rPr>
                <w:sz w:val="18"/>
                <w:szCs w:val="18"/>
              </w:rPr>
              <w:t>K≤0.024 W/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m·k</w:t>
            </w:r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级；同上；</w:t>
            </w: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0.040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0.428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140.0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2515.0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0.0000</w:t>
            </w:r>
          </w:p>
        </w:tc>
        <w:tc>
          <w:tcPr>
            <w:tcW w:w="1516" w:type="dxa"/>
            <w:vAlign w:val="center"/>
          </w:tcPr>
          <w:p w:rsidR="006B6CF8" w:rsidRDefault="0091490A">
            <w:r>
              <w:rPr>
                <w:sz w:val="18"/>
                <w:szCs w:val="18"/>
              </w:rPr>
              <w:t>K≤0.04 W/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m·k</w:t>
            </w:r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>级；同上；</w:t>
            </w: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混合砂浆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0.870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10.627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1700.0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1050.0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0.0230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0.930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11.306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1800.0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1050.0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0.0080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承重空心砖墙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0.580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8.928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1800.0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1050.0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0.0100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白灰砂浆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0.810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10.551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1800.0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1050.0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0.0140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混凝土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1.740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17.060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2500.0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920.0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0.0040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聚苯板</w:t>
            </w:r>
            <w:r>
              <w:t>2L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0.063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0.480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20.0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2515.0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0.0000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土壤层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6.121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0.671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1010.0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0.0120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t>酚醛泡沫板（</w:t>
            </w:r>
            <w:r>
              <w:t>ρ≥35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0.024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2.523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35.0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2515.0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0.0042</w:t>
            </w:r>
          </w:p>
        </w:tc>
        <w:tc>
          <w:tcPr>
            <w:tcW w:w="1516" w:type="dxa"/>
            <w:vAlign w:val="center"/>
          </w:tcPr>
          <w:p w:rsidR="006B6CF8" w:rsidRDefault="0091490A">
            <w:r>
              <w:rPr>
                <w:sz w:val="18"/>
                <w:szCs w:val="18"/>
              </w:rPr>
              <w:t>K≤0.024 W/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m·k</w:t>
            </w:r>
            <w:r>
              <w:rPr>
                <w:sz w:val="18"/>
                <w:szCs w:val="18"/>
              </w:rPr>
              <w:t>）；燃烧性</w:t>
            </w:r>
            <w:r>
              <w:rPr>
                <w:sz w:val="18"/>
                <w:szCs w:val="18"/>
              </w:rPr>
              <w:lastRenderedPageBreak/>
              <w:t>能等级：</w:t>
            </w:r>
            <w:r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>级；同上；</w:t>
            </w:r>
          </w:p>
        </w:tc>
      </w:tr>
      <w:tr w:rsidR="006B6CF8">
        <w:tc>
          <w:tcPr>
            <w:tcW w:w="2196" w:type="dxa"/>
            <w:shd w:val="clear" w:color="auto" w:fill="E6E6E6"/>
            <w:vAlign w:val="center"/>
          </w:tcPr>
          <w:p w:rsidR="006B6CF8" w:rsidRDefault="0091490A">
            <w:r>
              <w:lastRenderedPageBreak/>
              <w:t>水泥聚苯板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0.081</w:t>
            </w:r>
          </w:p>
        </w:tc>
        <w:tc>
          <w:tcPr>
            <w:tcW w:w="1030" w:type="dxa"/>
            <w:vAlign w:val="center"/>
          </w:tcPr>
          <w:p w:rsidR="006B6CF8" w:rsidRDefault="0091490A">
            <w:r>
              <w:t>1.850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200.0</w:t>
            </w:r>
          </w:p>
        </w:tc>
        <w:tc>
          <w:tcPr>
            <w:tcW w:w="1018" w:type="dxa"/>
            <w:vAlign w:val="center"/>
          </w:tcPr>
          <w:p w:rsidR="006B6CF8" w:rsidRDefault="0091490A">
            <w:r>
              <w:t>2905.0</w:t>
            </w:r>
          </w:p>
        </w:tc>
        <w:tc>
          <w:tcPr>
            <w:tcW w:w="1188" w:type="dxa"/>
            <w:vAlign w:val="center"/>
          </w:tcPr>
          <w:p w:rsidR="006B6CF8" w:rsidRDefault="0091490A">
            <w:r>
              <w:t>0.0000</w:t>
            </w:r>
          </w:p>
        </w:tc>
        <w:tc>
          <w:tcPr>
            <w:tcW w:w="1516" w:type="dxa"/>
            <w:vAlign w:val="center"/>
          </w:tcPr>
          <w:p w:rsidR="006B6CF8" w:rsidRDefault="006B6CF8">
            <w:pPr>
              <w:rPr>
                <w:sz w:val="18"/>
                <w:szCs w:val="18"/>
              </w:rPr>
            </w:pPr>
          </w:p>
        </w:tc>
      </w:tr>
    </w:tbl>
    <w:p w:rsidR="006B6CF8" w:rsidRDefault="0091490A">
      <w:pPr>
        <w:pStyle w:val="2"/>
        <w:widowControl w:val="0"/>
      </w:pPr>
      <w:bookmarkStart w:id="50" w:name="_Toc128235495"/>
      <w:r>
        <w:t>围护结构作法简要说明</w:t>
      </w:r>
      <w:bookmarkEnd w:id="50"/>
    </w:p>
    <w:p w:rsidR="006B6CF8" w:rsidRDefault="0091490A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:rsidR="006B6CF8" w:rsidRDefault="0091490A">
      <w:pPr>
        <w:widowControl w:val="0"/>
        <w:jc w:val="both"/>
      </w:pPr>
      <w:r>
        <w:t xml:space="preserve">    </w:t>
      </w:r>
      <w:r>
        <w:rPr>
          <w:color w:val="000000"/>
        </w:rPr>
        <w:t>防水层</w:t>
      </w:r>
      <w:r>
        <w:rPr>
          <w:color w:val="000000"/>
        </w:rPr>
        <w:t>L 10mm</w:t>
      </w:r>
      <w:r>
        <w:rPr>
          <w:color w:val="000000"/>
        </w:rPr>
        <w:t>＋硬泡聚氨酯板</w:t>
      </w:r>
      <w:r>
        <w:rPr>
          <w:color w:val="000000"/>
        </w:rPr>
        <w:t>PUR</w:t>
      </w:r>
      <w:r>
        <w:rPr>
          <w:color w:val="000000"/>
        </w:rPr>
        <w:t>（</w:t>
      </w:r>
      <w:r>
        <w:rPr>
          <w:color w:val="000000"/>
        </w:rPr>
        <w:t>ρ≥35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＋硬泡聚氨酯板</w:t>
      </w:r>
      <w:r>
        <w:rPr>
          <w:color w:val="000000"/>
        </w:rPr>
        <w:t>PIR</w:t>
      </w:r>
      <w:r>
        <w:rPr>
          <w:color w:val="000000"/>
        </w:rPr>
        <w:t>（</w:t>
      </w:r>
      <w:r>
        <w:rPr>
          <w:color w:val="000000"/>
        </w:rPr>
        <w:t>ρ≥30</w:t>
      </w:r>
      <w:r>
        <w:rPr>
          <w:color w:val="000000"/>
        </w:rPr>
        <w:t>）</w:t>
      </w:r>
      <w:r>
        <w:rPr>
          <w:color w:val="000000"/>
        </w:rPr>
        <w:t xml:space="preserve"> 100mm</w:t>
      </w:r>
      <w:r>
        <w:rPr>
          <w:color w:val="000000"/>
        </w:rPr>
        <w:t>＋岩棉保温板（</w:t>
      </w:r>
      <w:r>
        <w:rPr>
          <w:color w:val="000000"/>
        </w:rPr>
        <w:t>ρ≥140</w:t>
      </w:r>
      <w:r>
        <w:rPr>
          <w:color w:val="000000"/>
        </w:rPr>
        <w:t>）</w:t>
      </w:r>
      <w:r>
        <w:rPr>
          <w:color w:val="000000"/>
        </w:rPr>
        <w:t xml:space="preserve"> 50mm</w:t>
      </w:r>
      <w:r>
        <w:rPr>
          <w:color w:val="000000"/>
        </w:rPr>
        <w:t>＋</w:t>
      </w:r>
      <w:r>
        <w:rPr>
          <w:color w:val="800000"/>
        </w:rPr>
        <w:t>酚醛泡沫板（</w:t>
      </w:r>
      <w:r>
        <w:rPr>
          <w:color w:val="800000"/>
        </w:rPr>
        <w:t>ρ≥35</w:t>
      </w:r>
      <w:r>
        <w:rPr>
          <w:color w:val="800000"/>
        </w:rPr>
        <w:t>）</w:t>
      </w:r>
      <w:r>
        <w:rPr>
          <w:color w:val="80000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>L 20mm</w:t>
      </w:r>
    </w:p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>L 20mm</w:t>
      </w:r>
      <w:r>
        <w:rPr>
          <w:color w:val="000000"/>
        </w:rPr>
        <w:t>＋承重空心砖墙</w:t>
      </w:r>
      <w:r>
        <w:rPr>
          <w:color w:val="000000"/>
        </w:rPr>
        <w:t>L 120mm</w:t>
      </w:r>
      <w:r>
        <w:rPr>
          <w:color w:val="000000"/>
        </w:rPr>
        <w:t>＋</w:t>
      </w:r>
      <w:r>
        <w:rPr>
          <w:color w:val="800000"/>
        </w:rPr>
        <w:t>岩棉保温板（</w:t>
      </w:r>
      <w:r>
        <w:rPr>
          <w:color w:val="800000"/>
        </w:rPr>
        <w:t>ρ≥140</w:t>
      </w:r>
      <w:r>
        <w:rPr>
          <w:color w:val="800000"/>
        </w:rPr>
        <w:t>）</w:t>
      </w:r>
      <w:r>
        <w:rPr>
          <w:color w:val="800000"/>
        </w:rPr>
        <w:t xml:space="preserve"> 100mm</w:t>
      </w:r>
      <w:r>
        <w:rPr>
          <w:color w:val="000000"/>
        </w:rPr>
        <w:t>＋</w:t>
      </w:r>
      <w:r>
        <w:rPr>
          <w:color w:val="800080"/>
        </w:rPr>
        <w:t>承重空心砖墙</w:t>
      </w:r>
      <w:r>
        <w:rPr>
          <w:color w:val="800080"/>
        </w:rPr>
        <w:t>L 240mm</w:t>
      </w:r>
      <w:r>
        <w:rPr>
          <w:color w:val="000000"/>
        </w:rPr>
        <w:t>＋白灰砂浆</w:t>
      </w:r>
      <w:r>
        <w:rPr>
          <w:color w:val="000000"/>
        </w:rPr>
        <w:t>L 20mm</w:t>
      </w:r>
    </w:p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热桥梁：</w:t>
      </w:r>
      <w:r>
        <w:rPr>
          <w:color w:val="0000FF"/>
          <w:szCs w:val="21"/>
        </w:rPr>
        <w:t>热桥梁构造一：</w:t>
      </w:r>
      <w:r>
        <w:rPr>
          <w:color w:val="000000"/>
        </w:rPr>
        <w:t>（由外到内）</w:t>
      </w:r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</w:t>
      </w:r>
      <w:r>
        <w:rPr>
          <w:color w:val="000000"/>
        </w:rPr>
        <w:t>泥砂浆</w:t>
      </w:r>
      <w:r>
        <w:rPr>
          <w:color w:val="000000"/>
        </w:rPr>
        <w:t>L 20mm</w:t>
      </w:r>
      <w:r>
        <w:rPr>
          <w:color w:val="000000"/>
        </w:rPr>
        <w:t>＋</w:t>
      </w:r>
      <w:r>
        <w:rPr>
          <w:color w:val="800000"/>
        </w:rPr>
        <w:t>岩棉保温板（</w:t>
      </w:r>
      <w:r>
        <w:rPr>
          <w:color w:val="800000"/>
        </w:rPr>
        <w:t>ρ≥140</w:t>
      </w:r>
      <w:r>
        <w:rPr>
          <w:color w:val="800000"/>
        </w:rPr>
        <w:t>）</w:t>
      </w:r>
      <w:r>
        <w:rPr>
          <w:color w:val="800000"/>
        </w:rPr>
        <w:t xml:space="preserve"> 100mm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240mm</w:t>
      </w:r>
      <w:r>
        <w:rPr>
          <w:color w:val="000000"/>
        </w:rPr>
        <w:t>＋白灰砂浆</w:t>
      </w:r>
      <w:r>
        <w:rPr>
          <w:color w:val="000000"/>
        </w:rPr>
        <w:t>L 20mm</w:t>
      </w:r>
    </w:p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>L 20mm</w:t>
      </w:r>
      <w:r>
        <w:rPr>
          <w:color w:val="000000"/>
        </w:rPr>
        <w:t>＋混凝土</w:t>
      </w:r>
      <w:r>
        <w:rPr>
          <w:color w:val="000000"/>
        </w:rPr>
        <w:t>L 60mm</w:t>
      </w:r>
      <w:r>
        <w:rPr>
          <w:color w:val="000000"/>
        </w:rPr>
        <w:t>＋</w:t>
      </w:r>
      <w:r>
        <w:rPr>
          <w:color w:val="800000"/>
        </w:rPr>
        <w:t>聚苯板</w:t>
      </w:r>
      <w:r>
        <w:rPr>
          <w:color w:val="800000"/>
        </w:rPr>
        <w:t>2L 90mm</w:t>
      </w:r>
      <w:r>
        <w:rPr>
          <w:color w:val="000000"/>
        </w:rPr>
        <w:t>＋土壤层</w:t>
      </w:r>
      <w:r>
        <w:rPr>
          <w:color w:val="000000"/>
        </w:rPr>
        <w:t>L 20mm</w:t>
      </w:r>
    </w:p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控温与非控温隔墙构造一：</w:t>
      </w:r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混凝土多孔砖</w:t>
      </w:r>
      <w:r>
        <w:rPr>
          <w:color w:val="008000"/>
        </w:rPr>
        <w:t>(190</w:t>
      </w:r>
      <w:r>
        <w:rPr>
          <w:color w:val="008000"/>
        </w:rPr>
        <w:t>六孔砖）</w:t>
      </w:r>
      <w:r>
        <w:rPr>
          <w:color w:val="008000"/>
        </w:rPr>
        <w:t xml:space="preserve"> 190mm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80</w:t>
      </w:r>
      <w:r>
        <w:rPr>
          <w:color w:val="0000FF"/>
          <w:szCs w:val="21"/>
        </w:rPr>
        <w:t>系列七腔三密封（</w:t>
      </w:r>
      <w:r>
        <w:rPr>
          <w:color w:val="0000FF"/>
          <w:szCs w:val="21"/>
        </w:rPr>
        <w:t xml:space="preserve">5 +14Ar+-4 +12A1H-5 </w:t>
      </w:r>
      <w:r>
        <w:rPr>
          <w:color w:val="0000FF"/>
          <w:szCs w:val="21"/>
        </w:rPr>
        <w:t>单银</w:t>
      </w:r>
      <w:r>
        <w:rPr>
          <w:color w:val="0000FF"/>
          <w:szCs w:val="21"/>
        </w:rPr>
        <w:t xml:space="preserve"> Low-E+V (0.15) +5</w:t>
      </w:r>
      <w:r>
        <w:rPr>
          <w:color w:val="0000FF"/>
          <w:szCs w:val="21"/>
        </w:rPr>
        <w:t>）：</w:t>
      </w:r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0.278</w:t>
      </w:r>
    </w:p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80</w:t>
      </w:r>
      <w:r>
        <w:rPr>
          <w:color w:val="0000FF"/>
          <w:szCs w:val="21"/>
        </w:rPr>
        <w:t>系列七腔三密封（</w:t>
      </w:r>
      <w:r>
        <w:rPr>
          <w:color w:val="0000FF"/>
          <w:szCs w:val="21"/>
        </w:rPr>
        <w:t xml:space="preserve">5 +14Ar+-4 +12A1H-5 </w:t>
      </w:r>
      <w:r>
        <w:rPr>
          <w:color w:val="0000FF"/>
          <w:szCs w:val="21"/>
        </w:rPr>
        <w:t>单银</w:t>
      </w:r>
      <w:r>
        <w:rPr>
          <w:color w:val="0000FF"/>
          <w:szCs w:val="21"/>
        </w:rPr>
        <w:t xml:space="preserve"> Low-E+V (0.15) +5</w:t>
      </w:r>
      <w:r>
        <w:rPr>
          <w:color w:val="0000FF"/>
          <w:szCs w:val="21"/>
        </w:rPr>
        <w:t>）：</w:t>
      </w:r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0.278</w:t>
      </w:r>
    </w:p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>L 20mm</w:t>
      </w:r>
      <w:r>
        <w:rPr>
          <w:color w:val="000000"/>
        </w:rPr>
        <w:t>＋混凝土</w:t>
      </w:r>
      <w:r>
        <w:rPr>
          <w:color w:val="000000"/>
        </w:rPr>
        <w:t>L 60mm</w:t>
      </w:r>
      <w:r>
        <w:rPr>
          <w:color w:val="000000"/>
        </w:rPr>
        <w:t>＋</w:t>
      </w:r>
      <w:r>
        <w:rPr>
          <w:color w:val="800000"/>
        </w:rPr>
        <w:t>水泥聚苯板</w:t>
      </w:r>
      <w:r>
        <w:rPr>
          <w:color w:val="800000"/>
        </w:rPr>
        <w:t>L 120mm</w:t>
      </w:r>
      <w:r>
        <w:rPr>
          <w:color w:val="000000"/>
        </w:rPr>
        <w:t>＋土壤层</w:t>
      </w:r>
      <w:r>
        <w:rPr>
          <w:color w:val="000000"/>
        </w:rPr>
        <w:t>L 20mm</w:t>
      </w:r>
    </w:p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pStyle w:val="1"/>
        <w:widowControl w:val="0"/>
        <w:jc w:val="both"/>
        <w:rPr>
          <w:color w:val="000000"/>
        </w:rPr>
      </w:pPr>
      <w:bookmarkStart w:id="51" w:name="_Toc128235496"/>
      <w:r>
        <w:rPr>
          <w:color w:val="000000"/>
        </w:rPr>
        <w:t>围护结构概况</w:t>
      </w:r>
      <w:bookmarkEnd w:id="51"/>
    </w:p>
    <w:p w:rsidR="006B6CF8" w:rsidRDefault="006B6CF8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6"/>
        <w:gridCol w:w="1131"/>
        <w:gridCol w:w="2650"/>
        <w:gridCol w:w="2238"/>
        <w:gridCol w:w="2242"/>
      </w:tblGrid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bookmarkStart w:id="5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2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szCs w:val="21"/>
              </w:rPr>
            </w:pPr>
            <w:bookmarkStart w:id="53" w:name="体型系数"/>
            <w:r>
              <w:rPr>
                <w:rFonts w:hint="eastAsia"/>
                <w:szCs w:val="21"/>
              </w:rPr>
              <w:t>0.24</w:t>
            </w:r>
            <w:bookmarkEnd w:id="53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0.09</w:t>
            </w:r>
            <w:bookmarkEnd w:id="54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0.39</w:t>
            </w:r>
            <w:bookmarkEnd w:id="55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F5289E" w:rsidRDefault="0091490A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0.30</w:t>
            </w:r>
            <w:bookmarkEnd w:id="57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Pr="00D9724A" w:rsidRDefault="0091490A" w:rsidP="00B360A2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lastRenderedPageBreak/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F5289E" w:rsidRPr="00D9724A" w:rsidRDefault="0091490A" w:rsidP="00B360A2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B360A2">
            <w:pPr>
              <w:jc w:val="center"/>
              <w:rPr>
                <w:bCs/>
                <w:szCs w:val="21"/>
              </w:rPr>
            </w:pPr>
            <w:bookmarkStart w:id="58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Pr="00D9724A" w:rsidRDefault="0091490A" w:rsidP="00B360A2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B360A2">
            <w:pPr>
              <w:jc w:val="center"/>
              <w:rPr>
                <w:bCs/>
                <w:szCs w:val="21"/>
              </w:rPr>
            </w:pPr>
            <w:bookmarkStart w:id="59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59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293D53">
            <w:pPr>
              <w:jc w:val="center"/>
              <w:rPr>
                <w:szCs w:val="21"/>
              </w:rPr>
            </w:pPr>
            <w:bookmarkStart w:id="60" w:name="周边地面R"/>
            <w:r>
              <w:rPr>
                <w:rFonts w:hint="eastAsia"/>
                <w:szCs w:val="21"/>
              </w:rPr>
              <w:t>1.54</w:t>
            </w:r>
            <w:bookmarkEnd w:id="60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293D53">
            <w:pPr>
              <w:jc w:val="center"/>
              <w:rPr>
                <w:szCs w:val="21"/>
              </w:rPr>
            </w:pPr>
            <w:bookmarkStart w:id="61" w:name="地下墙R"/>
            <w:r>
              <w:rPr>
                <w:rFonts w:hint="eastAsia"/>
                <w:szCs w:val="21"/>
              </w:rPr>
              <w:t>－</w:t>
            </w:r>
            <w:bookmarkEnd w:id="61"/>
          </w:p>
        </w:tc>
      </w:tr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szCs w:val="21"/>
              </w:rPr>
            </w:pPr>
            <w:bookmarkStart w:id="62" w:name="变形缝R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 w:rsidR="00F5289E" w:rsidTr="008D63B9">
        <w:trPr>
          <w:jc w:val="center"/>
        </w:trPr>
        <w:tc>
          <w:tcPr>
            <w:tcW w:w="71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 w:rsidP="003C40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</w:tr>
      <w:tr w:rsidR="00F5289E" w:rsidTr="008D63B9">
        <w:trPr>
          <w:trHeight w:hRule="exact"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289E" w:rsidRDefault="0091490A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3" w:name="多立面－计算条件表－13－2－朝向立面窗墙比K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3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89E" w:rsidRDefault="0091490A" w:rsidP="003C407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</w:tr>
      <w:tr w:rsidR="00F5289E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89E" w:rsidRDefault="0091490A" w:rsidP="003C407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</w:tr>
      <w:tr w:rsidR="00F5289E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89E" w:rsidRDefault="0091490A" w:rsidP="003C407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</w:tr>
      <w:tr w:rsidR="00F5289E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89E" w:rsidRDefault="0091490A" w:rsidP="003C407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5289E" w:rsidRDefault="0091490A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</w:tr>
    </w:tbl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pStyle w:val="1"/>
        <w:widowControl w:val="0"/>
        <w:jc w:val="both"/>
        <w:rPr>
          <w:color w:val="000000"/>
        </w:rPr>
      </w:pPr>
      <w:bookmarkStart w:id="64" w:name="_Toc128235497"/>
      <w:r>
        <w:rPr>
          <w:color w:val="000000"/>
        </w:rPr>
        <w:t>房间类型</w:t>
      </w:r>
      <w:bookmarkEnd w:id="64"/>
    </w:p>
    <w:p w:rsidR="006B6CF8" w:rsidRDefault="0091490A">
      <w:pPr>
        <w:pStyle w:val="2"/>
        <w:widowControl w:val="0"/>
      </w:pPr>
      <w:bookmarkStart w:id="65" w:name="_Toc128235498"/>
      <w:r>
        <w:t>房间表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B6CF8">
        <w:tc>
          <w:tcPr>
            <w:tcW w:w="156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B6CF8">
        <w:tc>
          <w:tcPr>
            <w:tcW w:w="1567" w:type="dxa"/>
            <w:shd w:val="clear" w:color="auto" w:fill="E6E6E6"/>
            <w:vAlign w:val="center"/>
          </w:tcPr>
          <w:p w:rsidR="006B6CF8" w:rsidRDefault="0091490A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:rsidR="006B6CF8" w:rsidRDefault="0091490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B6CF8" w:rsidRDefault="0091490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6B6CF8" w:rsidRDefault="0091490A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B6CF8">
        <w:tc>
          <w:tcPr>
            <w:tcW w:w="1567" w:type="dxa"/>
            <w:shd w:val="clear" w:color="auto" w:fill="E6E6E6"/>
            <w:vAlign w:val="center"/>
          </w:tcPr>
          <w:p w:rsidR="006B6CF8" w:rsidRDefault="0091490A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:rsidR="006B6CF8" w:rsidRDefault="0091490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B6CF8" w:rsidRDefault="0091490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6B6CF8" w:rsidRDefault="0091490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B6CF8">
        <w:tc>
          <w:tcPr>
            <w:tcW w:w="1567" w:type="dxa"/>
            <w:shd w:val="clear" w:color="auto" w:fill="E6E6E6"/>
            <w:vAlign w:val="center"/>
          </w:tcPr>
          <w:p w:rsidR="006B6CF8" w:rsidRDefault="0091490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6B6CF8" w:rsidRDefault="0091490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B6CF8" w:rsidRDefault="0091490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6B6CF8" w:rsidRDefault="0091490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B6CF8">
        <w:tc>
          <w:tcPr>
            <w:tcW w:w="1567" w:type="dxa"/>
            <w:shd w:val="clear" w:color="auto" w:fill="E6E6E6"/>
            <w:vAlign w:val="center"/>
          </w:tcPr>
          <w:p w:rsidR="006B6CF8" w:rsidRDefault="0091490A">
            <w:r>
              <w:t>空房间</w:t>
            </w:r>
          </w:p>
        </w:tc>
        <w:tc>
          <w:tcPr>
            <w:tcW w:w="973" w:type="dxa"/>
            <w:vAlign w:val="center"/>
          </w:tcPr>
          <w:p w:rsidR="006B6CF8" w:rsidRDefault="0091490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6B6CF8" w:rsidRDefault="0091490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6B6CF8" w:rsidRDefault="0091490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B6CF8" w:rsidRDefault="0091490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6B6CF8" w:rsidRDefault="0091490A">
      <w:pPr>
        <w:pStyle w:val="2"/>
        <w:widowControl w:val="0"/>
      </w:pPr>
      <w:bookmarkStart w:id="66" w:name="_Toc128235499"/>
      <w:r>
        <w:t>作息时间表</w:t>
      </w:r>
      <w:bookmarkEnd w:id="66"/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6B6CF8" w:rsidRDefault="0091490A">
      <w:pPr>
        <w:pStyle w:val="1"/>
        <w:widowControl w:val="0"/>
        <w:jc w:val="both"/>
        <w:rPr>
          <w:color w:val="000000"/>
        </w:rPr>
      </w:pPr>
      <w:bookmarkStart w:id="67" w:name="_Toc128235500"/>
      <w:r>
        <w:rPr>
          <w:color w:val="000000"/>
        </w:rPr>
        <w:t>暖通空调系统</w:t>
      </w:r>
      <w:bookmarkEnd w:id="67"/>
    </w:p>
    <w:p w:rsidR="006B6CF8" w:rsidRDefault="0091490A">
      <w:pPr>
        <w:pStyle w:val="2"/>
        <w:widowControl w:val="0"/>
      </w:pPr>
      <w:bookmarkStart w:id="68" w:name="_Toc128235501"/>
      <w:r>
        <w:t>系统类型</w:t>
      </w:r>
      <w:bookmarkEnd w:id="68"/>
    </w:p>
    <w:p w:rsidR="006B6CF8" w:rsidRDefault="0091490A">
      <w:pPr>
        <w:pStyle w:val="3"/>
        <w:widowControl w:val="0"/>
        <w:jc w:val="both"/>
        <w:rPr>
          <w:color w:val="000000"/>
        </w:rPr>
      </w:pPr>
      <w:bookmarkStart w:id="69" w:name="_Toc128235502"/>
      <w:r>
        <w:rPr>
          <w:color w:val="000000"/>
        </w:rPr>
        <w:t>系统分区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B6CF8"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包含的房间</w:t>
            </w:r>
          </w:p>
        </w:tc>
      </w:tr>
      <w:tr w:rsidR="006B6CF8">
        <w:tc>
          <w:tcPr>
            <w:tcW w:w="1131" w:type="dxa"/>
            <w:vAlign w:val="center"/>
          </w:tcPr>
          <w:p w:rsidR="006B6CF8" w:rsidRDefault="0091490A">
            <w:r>
              <w:t>默认</w:t>
            </w:r>
          </w:p>
        </w:tc>
        <w:tc>
          <w:tcPr>
            <w:tcW w:w="1924" w:type="dxa"/>
            <w:vAlign w:val="center"/>
          </w:tcPr>
          <w:p w:rsidR="006B6CF8" w:rsidRDefault="0091490A">
            <w:r>
              <w:t>理想系统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－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－</w:t>
            </w:r>
          </w:p>
        </w:tc>
        <w:tc>
          <w:tcPr>
            <w:tcW w:w="905" w:type="dxa"/>
            <w:vAlign w:val="center"/>
          </w:tcPr>
          <w:p w:rsidR="006B6CF8" w:rsidRDefault="0091490A">
            <w:r>
              <w:t>2220.35</w:t>
            </w:r>
          </w:p>
        </w:tc>
        <w:tc>
          <w:tcPr>
            <w:tcW w:w="3673" w:type="dxa"/>
            <w:vAlign w:val="center"/>
          </w:tcPr>
          <w:p w:rsidR="006B6CF8" w:rsidRDefault="0091490A">
            <w:r>
              <w:t>1033(1),1010(1),1011(1),1009(1),1008(1),1019(1),1006(1),1026(1),1028(1),1027(1),1029(1),1030(1),1031(1),1014(1),2010(2),2012(2),2005(2),2004(2),2013(2),2014(2),2009(2),2003(2),2006(2),2015(</w:t>
            </w:r>
            <w:r>
              <w:lastRenderedPageBreak/>
              <w:t>2),2016(2),2017(2),2018(2),2019(2),2020(2),2007(2),3016(3),3015(3),</w:t>
            </w:r>
            <w:r>
              <w:t>3013(3),3017(3),3012(3),3004(3),3019(3),3018(3),3011(3),3007(3),3005(3),3006(3),3003(3),3008(3),3020(3),3021(3),3022(3),3023(3),3024(3),3025(3),3009(3),3027(3)</w:t>
            </w:r>
          </w:p>
        </w:tc>
      </w:tr>
      <w:tr w:rsidR="006B6CF8">
        <w:tc>
          <w:tcPr>
            <w:tcW w:w="1131" w:type="dxa"/>
            <w:vAlign w:val="center"/>
          </w:tcPr>
          <w:p w:rsidR="006B6CF8" w:rsidRDefault="0091490A">
            <w:r>
              <w:lastRenderedPageBreak/>
              <w:t>Sys2</w:t>
            </w:r>
          </w:p>
        </w:tc>
        <w:tc>
          <w:tcPr>
            <w:tcW w:w="1924" w:type="dxa"/>
            <w:vAlign w:val="center"/>
          </w:tcPr>
          <w:p w:rsidR="006B6CF8" w:rsidRDefault="0091490A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2.74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2.74</w:t>
            </w:r>
          </w:p>
        </w:tc>
        <w:tc>
          <w:tcPr>
            <w:tcW w:w="905" w:type="dxa"/>
            <w:vAlign w:val="center"/>
          </w:tcPr>
          <w:p w:rsidR="006B6CF8" w:rsidRDefault="0091490A">
            <w:r>
              <w:t>1385.55</w:t>
            </w:r>
          </w:p>
        </w:tc>
        <w:tc>
          <w:tcPr>
            <w:tcW w:w="3673" w:type="dxa"/>
            <w:vAlign w:val="center"/>
          </w:tcPr>
          <w:p w:rsidR="006B6CF8" w:rsidRDefault="0091490A">
            <w:r>
              <w:t>1001(1),1004(1)</w:t>
            </w:r>
          </w:p>
        </w:tc>
      </w:tr>
    </w:tbl>
    <w:p w:rsidR="006B6CF8" w:rsidRDefault="0091490A">
      <w:pPr>
        <w:pStyle w:val="3"/>
        <w:widowControl w:val="0"/>
        <w:jc w:val="both"/>
        <w:rPr>
          <w:color w:val="000000"/>
        </w:rPr>
      </w:pPr>
      <w:bookmarkStart w:id="70" w:name="_Toc128235503"/>
      <w:r>
        <w:rPr>
          <w:color w:val="000000"/>
        </w:rPr>
        <w:t>热回收参数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B6CF8">
        <w:tc>
          <w:tcPr>
            <w:tcW w:w="1131" w:type="dxa"/>
            <w:vMerge w:val="restart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供暖</w:t>
            </w:r>
          </w:p>
        </w:tc>
      </w:tr>
      <w:tr w:rsidR="006B6CF8">
        <w:tc>
          <w:tcPr>
            <w:tcW w:w="1131" w:type="dxa"/>
            <w:vMerge/>
            <w:vAlign w:val="center"/>
          </w:tcPr>
          <w:p w:rsidR="006B6CF8" w:rsidRDefault="006B6CF8"/>
        </w:tc>
        <w:tc>
          <w:tcPr>
            <w:tcW w:w="1262" w:type="dxa"/>
            <w:vMerge/>
            <w:vAlign w:val="center"/>
          </w:tcPr>
          <w:p w:rsidR="006B6CF8" w:rsidRDefault="006B6CF8"/>
        </w:tc>
        <w:tc>
          <w:tcPr>
            <w:tcW w:w="1731" w:type="dxa"/>
            <w:vAlign w:val="center"/>
          </w:tcPr>
          <w:p w:rsidR="006B6CF8" w:rsidRDefault="0091490A">
            <w:r>
              <w:t>回收效率</w:t>
            </w:r>
          </w:p>
        </w:tc>
        <w:tc>
          <w:tcPr>
            <w:tcW w:w="1731" w:type="dxa"/>
            <w:vAlign w:val="center"/>
          </w:tcPr>
          <w:p w:rsidR="006B6CF8" w:rsidRDefault="0091490A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6B6CF8" w:rsidRDefault="0091490A">
            <w:r>
              <w:t>回收效率</w:t>
            </w:r>
          </w:p>
        </w:tc>
        <w:tc>
          <w:tcPr>
            <w:tcW w:w="1731" w:type="dxa"/>
            <w:vAlign w:val="center"/>
          </w:tcPr>
          <w:p w:rsidR="006B6CF8" w:rsidRDefault="0091490A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B6CF8">
        <w:tc>
          <w:tcPr>
            <w:tcW w:w="1131" w:type="dxa"/>
            <w:vAlign w:val="center"/>
          </w:tcPr>
          <w:p w:rsidR="006B6CF8" w:rsidRDefault="0091490A">
            <w:r>
              <w:t>默认</w:t>
            </w:r>
          </w:p>
        </w:tc>
        <w:tc>
          <w:tcPr>
            <w:tcW w:w="1262" w:type="dxa"/>
            <w:vAlign w:val="center"/>
          </w:tcPr>
          <w:p w:rsidR="006B6CF8" w:rsidRDefault="0091490A">
            <w:r>
              <w:t>无</w:t>
            </w:r>
          </w:p>
        </w:tc>
        <w:tc>
          <w:tcPr>
            <w:tcW w:w="1731" w:type="dxa"/>
            <w:vAlign w:val="center"/>
          </w:tcPr>
          <w:p w:rsidR="006B6CF8" w:rsidRDefault="006B6CF8"/>
        </w:tc>
        <w:tc>
          <w:tcPr>
            <w:tcW w:w="1731" w:type="dxa"/>
            <w:vAlign w:val="center"/>
          </w:tcPr>
          <w:p w:rsidR="006B6CF8" w:rsidRDefault="006B6CF8"/>
        </w:tc>
        <w:tc>
          <w:tcPr>
            <w:tcW w:w="1731" w:type="dxa"/>
            <w:vAlign w:val="center"/>
          </w:tcPr>
          <w:p w:rsidR="006B6CF8" w:rsidRDefault="006B6CF8"/>
        </w:tc>
        <w:tc>
          <w:tcPr>
            <w:tcW w:w="1731" w:type="dxa"/>
            <w:vAlign w:val="center"/>
          </w:tcPr>
          <w:p w:rsidR="006B6CF8" w:rsidRDefault="006B6CF8"/>
        </w:tc>
      </w:tr>
      <w:tr w:rsidR="006B6CF8">
        <w:tc>
          <w:tcPr>
            <w:tcW w:w="1131" w:type="dxa"/>
            <w:vAlign w:val="center"/>
          </w:tcPr>
          <w:p w:rsidR="006B6CF8" w:rsidRDefault="0091490A">
            <w:r>
              <w:t>Sys2</w:t>
            </w:r>
          </w:p>
        </w:tc>
        <w:tc>
          <w:tcPr>
            <w:tcW w:w="1262" w:type="dxa"/>
            <w:vAlign w:val="center"/>
          </w:tcPr>
          <w:p w:rsidR="006B6CF8" w:rsidRDefault="0091490A">
            <w:r>
              <w:t>无</w:t>
            </w:r>
          </w:p>
        </w:tc>
        <w:tc>
          <w:tcPr>
            <w:tcW w:w="1731" w:type="dxa"/>
            <w:vAlign w:val="center"/>
          </w:tcPr>
          <w:p w:rsidR="006B6CF8" w:rsidRDefault="006B6CF8"/>
        </w:tc>
        <w:tc>
          <w:tcPr>
            <w:tcW w:w="1731" w:type="dxa"/>
            <w:vAlign w:val="center"/>
          </w:tcPr>
          <w:p w:rsidR="006B6CF8" w:rsidRDefault="006B6CF8"/>
        </w:tc>
        <w:tc>
          <w:tcPr>
            <w:tcW w:w="1731" w:type="dxa"/>
            <w:vAlign w:val="center"/>
          </w:tcPr>
          <w:p w:rsidR="006B6CF8" w:rsidRDefault="006B6CF8"/>
        </w:tc>
        <w:tc>
          <w:tcPr>
            <w:tcW w:w="1731" w:type="dxa"/>
            <w:vAlign w:val="center"/>
          </w:tcPr>
          <w:p w:rsidR="006B6CF8" w:rsidRDefault="006B6CF8"/>
        </w:tc>
      </w:tr>
    </w:tbl>
    <w:p w:rsidR="006B6CF8" w:rsidRDefault="0091490A">
      <w:pPr>
        <w:pStyle w:val="2"/>
        <w:widowControl w:val="0"/>
      </w:pPr>
      <w:bookmarkStart w:id="71" w:name="_Toc128235504"/>
      <w:r>
        <w:t>制冷系统</w:t>
      </w:r>
      <w:bookmarkEnd w:id="71"/>
    </w:p>
    <w:p w:rsidR="006B6CF8" w:rsidRDefault="0091490A">
      <w:pPr>
        <w:pStyle w:val="3"/>
        <w:widowControl w:val="0"/>
        <w:jc w:val="both"/>
        <w:rPr>
          <w:color w:val="000000"/>
        </w:rPr>
      </w:pPr>
      <w:bookmarkStart w:id="72" w:name="_Toc128235505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  <w:bookmarkEnd w:id="72"/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B6CF8">
        <w:tc>
          <w:tcPr>
            <w:tcW w:w="1115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B6CF8">
        <w:tc>
          <w:tcPr>
            <w:tcW w:w="1115" w:type="dxa"/>
            <w:shd w:val="clear" w:color="auto" w:fill="E6E6E6"/>
            <w:vAlign w:val="center"/>
          </w:tcPr>
          <w:p w:rsidR="006B6CF8" w:rsidRDefault="0091490A">
            <w:r>
              <w:t>Sys2</w:t>
            </w:r>
          </w:p>
        </w:tc>
        <w:tc>
          <w:tcPr>
            <w:tcW w:w="8212" w:type="dxa"/>
            <w:vAlign w:val="center"/>
          </w:tcPr>
          <w:p w:rsidR="006B6CF8" w:rsidRDefault="0091490A">
            <w:r>
              <w:rPr>
                <w:noProof/>
                <w:lang w:val="en-US"/>
              </w:rPr>
              <w:drawing>
                <wp:inline distT="0" distB="0" distL="0" distR="0">
                  <wp:extent cx="5115462" cy="2400552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CF8" w:rsidRDefault="006B6CF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6B6CF8"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B6CF8"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r>
              <w:t>Sys2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2.74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29229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8960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0.581</w:t>
            </w:r>
          </w:p>
        </w:tc>
        <w:tc>
          <w:tcPr>
            <w:tcW w:w="1562" w:type="dxa"/>
            <w:vAlign w:val="center"/>
          </w:tcPr>
          <w:p w:rsidR="006B6CF8" w:rsidRDefault="0091490A">
            <w:r>
              <w:t>5.206</w:t>
            </w:r>
          </w:p>
        </w:tc>
      </w:tr>
    </w:tbl>
    <w:p w:rsidR="006B6CF8" w:rsidRDefault="006B6CF8"/>
    <w:p w:rsidR="006B6CF8" w:rsidRDefault="0091490A">
      <w:pPr>
        <w:pStyle w:val="2"/>
        <w:widowControl w:val="0"/>
      </w:pPr>
      <w:bookmarkStart w:id="73" w:name="_Toc128235506"/>
      <w:r>
        <w:t>供暖系统</w:t>
      </w:r>
      <w:bookmarkEnd w:id="73"/>
    </w:p>
    <w:p w:rsidR="006B6CF8" w:rsidRDefault="0091490A">
      <w:pPr>
        <w:pStyle w:val="3"/>
        <w:widowControl w:val="0"/>
        <w:jc w:val="both"/>
        <w:rPr>
          <w:color w:val="000000"/>
        </w:rPr>
      </w:pPr>
      <w:bookmarkStart w:id="74" w:name="_Toc128235507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单元式热泵能耗</w:t>
      </w:r>
      <w:bookmarkEnd w:id="74"/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B6CF8">
        <w:tc>
          <w:tcPr>
            <w:tcW w:w="1115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lastRenderedPageBreak/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B6CF8">
        <w:tc>
          <w:tcPr>
            <w:tcW w:w="1115" w:type="dxa"/>
            <w:shd w:val="clear" w:color="auto" w:fill="E6E6E6"/>
            <w:vAlign w:val="center"/>
          </w:tcPr>
          <w:p w:rsidR="006B6CF8" w:rsidRDefault="0091490A">
            <w:r>
              <w:t>Sys2</w:t>
            </w:r>
          </w:p>
        </w:tc>
        <w:tc>
          <w:tcPr>
            <w:tcW w:w="8212" w:type="dxa"/>
            <w:vAlign w:val="center"/>
          </w:tcPr>
          <w:p w:rsidR="006B6CF8" w:rsidRDefault="0091490A">
            <w:r>
              <w:rPr>
                <w:noProof/>
                <w:lang w:val="en-US"/>
              </w:rPr>
              <w:drawing>
                <wp:inline distT="0" distB="0" distL="0" distR="0">
                  <wp:extent cx="5115462" cy="2400552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CF8" w:rsidRDefault="006B6CF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6B6CF8"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B6CF8"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r>
              <w:t>Sys2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2.74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58658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19121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0.581</w:t>
            </w:r>
          </w:p>
        </w:tc>
        <w:tc>
          <w:tcPr>
            <w:tcW w:w="1562" w:type="dxa"/>
            <w:vAlign w:val="center"/>
          </w:tcPr>
          <w:p w:rsidR="006B6CF8" w:rsidRDefault="0091490A">
            <w:r>
              <w:t>11.109</w:t>
            </w:r>
          </w:p>
        </w:tc>
      </w:tr>
    </w:tbl>
    <w:p w:rsidR="006B6CF8" w:rsidRDefault="006B6CF8"/>
    <w:p w:rsidR="006B6CF8" w:rsidRDefault="0091490A">
      <w:pPr>
        <w:pStyle w:val="2"/>
        <w:widowControl w:val="0"/>
      </w:pPr>
      <w:bookmarkStart w:id="75" w:name="_Toc128235508"/>
      <w:r>
        <w:t>空调风机</w:t>
      </w:r>
      <w:bookmarkEnd w:id="7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B6CF8">
        <w:tc>
          <w:tcPr>
            <w:tcW w:w="232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B6CF8">
        <w:tc>
          <w:tcPr>
            <w:tcW w:w="2326" w:type="dxa"/>
            <w:shd w:val="clear" w:color="auto" w:fill="E6E6E6"/>
            <w:vAlign w:val="center"/>
          </w:tcPr>
          <w:p w:rsidR="006B6CF8" w:rsidRDefault="0091490A">
            <w:r>
              <w:t>独立新排风</w:t>
            </w:r>
          </w:p>
        </w:tc>
        <w:tc>
          <w:tcPr>
            <w:tcW w:w="2326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2326" w:type="dxa"/>
            <w:vMerge w:val="restart"/>
            <w:vAlign w:val="center"/>
          </w:tcPr>
          <w:p w:rsidR="006B6CF8" w:rsidRDefault="0091490A">
            <w:r>
              <w:t>0.581</w:t>
            </w:r>
          </w:p>
        </w:tc>
        <w:tc>
          <w:tcPr>
            <w:tcW w:w="2337" w:type="dxa"/>
            <w:vAlign w:val="center"/>
          </w:tcPr>
          <w:p w:rsidR="006B6CF8" w:rsidRDefault="0091490A">
            <w:r>
              <w:t>0.000</w:t>
            </w:r>
          </w:p>
        </w:tc>
      </w:tr>
      <w:tr w:rsidR="006B6CF8">
        <w:tc>
          <w:tcPr>
            <w:tcW w:w="2326" w:type="dxa"/>
            <w:shd w:val="clear" w:color="auto" w:fill="E6E6E6"/>
            <w:vAlign w:val="center"/>
          </w:tcPr>
          <w:p w:rsidR="006B6CF8" w:rsidRDefault="0091490A">
            <w:r>
              <w:t>风机盘管</w:t>
            </w:r>
          </w:p>
        </w:tc>
        <w:tc>
          <w:tcPr>
            <w:tcW w:w="2326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6B6CF8" w:rsidRDefault="006B6CF8"/>
        </w:tc>
        <w:tc>
          <w:tcPr>
            <w:tcW w:w="2337" w:type="dxa"/>
            <w:vAlign w:val="center"/>
          </w:tcPr>
          <w:p w:rsidR="006B6CF8" w:rsidRDefault="0091490A">
            <w:r>
              <w:t>0.000</w:t>
            </w:r>
          </w:p>
        </w:tc>
      </w:tr>
      <w:tr w:rsidR="006B6CF8">
        <w:tc>
          <w:tcPr>
            <w:tcW w:w="2326" w:type="dxa"/>
            <w:shd w:val="clear" w:color="auto" w:fill="E6E6E6"/>
            <w:vAlign w:val="center"/>
          </w:tcPr>
          <w:p w:rsidR="006B6CF8" w:rsidRDefault="0091490A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6B6CF8" w:rsidRDefault="0091490A">
            <w:r>
              <w:t>959</w:t>
            </w:r>
          </w:p>
        </w:tc>
        <w:tc>
          <w:tcPr>
            <w:tcW w:w="2326" w:type="dxa"/>
            <w:vMerge/>
            <w:vAlign w:val="center"/>
          </w:tcPr>
          <w:p w:rsidR="006B6CF8" w:rsidRDefault="006B6CF8"/>
        </w:tc>
        <w:tc>
          <w:tcPr>
            <w:tcW w:w="2337" w:type="dxa"/>
            <w:vAlign w:val="center"/>
          </w:tcPr>
          <w:p w:rsidR="006B6CF8" w:rsidRDefault="0091490A">
            <w:r>
              <w:t>0.557</w:t>
            </w:r>
          </w:p>
        </w:tc>
      </w:tr>
      <w:tr w:rsidR="006B6CF8">
        <w:tc>
          <w:tcPr>
            <w:tcW w:w="2326" w:type="dxa"/>
            <w:shd w:val="clear" w:color="auto" w:fill="E6E6E6"/>
            <w:vAlign w:val="center"/>
          </w:tcPr>
          <w:p w:rsidR="006B6CF8" w:rsidRDefault="0091490A">
            <w:r>
              <w:t>全空气机组</w:t>
            </w:r>
          </w:p>
        </w:tc>
        <w:tc>
          <w:tcPr>
            <w:tcW w:w="2326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6B6CF8" w:rsidRDefault="006B6CF8"/>
        </w:tc>
        <w:tc>
          <w:tcPr>
            <w:tcW w:w="2337" w:type="dxa"/>
            <w:vAlign w:val="center"/>
          </w:tcPr>
          <w:p w:rsidR="006B6CF8" w:rsidRDefault="0091490A">
            <w:r>
              <w:t>0.0000</w:t>
            </w:r>
          </w:p>
        </w:tc>
      </w:tr>
      <w:tr w:rsidR="006B6CF8">
        <w:tc>
          <w:tcPr>
            <w:tcW w:w="6978" w:type="dxa"/>
            <w:gridSpan w:val="3"/>
            <w:shd w:val="clear" w:color="auto" w:fill="E6E6E6"/>
            <w:vAlign w:val="center"/>
          </w:tcPr>
          <w:p w:rsidR="006B6CF8" w:rsidRDefault="0091490A">
            <w:r>
              <w:t>合计</w:t>
            </w:r>
          </w:p>
        </w:tc>
        <w:tc>
          <w:tcPr>
            <w:tcW w:w="2337" w:type="dxa"/>
            <w:vAlign w:val="center"/>
          </w:tcPr>
          <w:p w:rsidR="006B6CF8" w:rsidRDefault="0091490A">
            <w:r>
              <w:t>0.557</w:t>
            </w:r>
          </w:p>
        </w:tc>
      </w:tr>
    </w:tbl>
    <w:p w:rsidR="006B6CF8" w:rsidRDefault="0091490A">
      <w:pPr>
        <w:pStyle w:val="1"/>
        <w:widowControl w:val="0"/>
        <w:jc w:val="both"/>
        <w:rPr>
          <w:color w:val="000000"/>
        </w:rPr>
      </w:pPr>
      <w:bookmarkStart w:id="76" w:name="_Toc128235509"/>
      <w:r>
        <w:rPr>
          <w:color w:val="000000"/>
        </w:rPr>
        <w:t>照明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6B6CF8">
        <w:tc>
          <w:tcPr>
            <w:tcW w:w="1822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B6CF8">
        <w:tc>
          <w:tcPr>
            <w:tcW w:w="1822" w:type="dxa"/>
            <w:vAlign w:val="center"/>
          </w:tcPr>
          <w:p w:rsidR="006B6CF8" w:rsidRDefault="0091490A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15.12</w:t>
            </w:r>
          </w:p>
        </w:tc>
        <w:tc>
          <w:tcPr>
            <w:tcW w:w="854" w:type="dxa"/>
            <w:vAlign w:val="center"/>
          </w:tcPr>
          <w:p w:rsidR="006B6CF8" w:rsidRDefault="0091490A">
            <w:r>
              <w:t>30</w:t>
            </w:r>
          </w:p>
        </w:tc>
        <w:tc>
          <w:tcPr>
            <w:tcW w:w="1098" w:type="dxa"/>
            <w:vAlign w:val="center"/>
          </w:tcPr>
          <w:p w:rsidR="006B6CF8" w:rsidRDefault="0091490A">
            <w:r>
              <w:t>806</w:t>
            </w:r>
          </w:p>
        </w:tc>
        <w:tc>
          <w:tcPr>
            <w:tcW w:w="1330" w:type="dxa"/>
            <w:vAlign w:val="center"/>
          </w:tcPr>
          <w:p w:rsidR="006B6CF8" w:rsidRDefault="0091490A">
            <w:r>
              <w:t>12190</w:t>
            </w:r>
          </w:p>
        </w:tc>
        <w:tc>
          <w:tcPr>
            <w:tcW w:w="1330" w:type="dxa"/>
            <w:vMerge w:val="restart"/>
            <w:vAlign w:val="center"/>
          </w:tcPr>
          <w:p w:rsidR="006B6CF8" w:rsidRDefault="0091490A">
            <w:r>
              <w:t>0.581</w:t>
            </w:r>
          </w:p>
        </w:tc>
        <w:tc>
          <w:tcPr>
            <w:tcW w:w="1330" w:type="dxa"/>
            <w:vAlign w:val="center"/>
          </w:tcPr>
          <w:p w:rsidR="006B6CF8" w:rsidRDefault="0091490A">
            <w:r>
              <w:t>7.082</w:t>
            </w:r>
          </w:p>
        </w:tc>
      </w:tr>
      <w:tr w:rsidR="006B6CF8">
        <w:tc>
          <w:tcPr>
            <w:tcW w:w="1822" w:type="dxa"/>
            <w:vAlign w:val="center"/>
          </w:tcPr>
          <w:p w:rsidR="006B6CF8" w:rsidRDefault="0091490A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25.99</w:t>
            </w:r>
          </w:p>
        </w:tc>
        <w:tc>
          <w:tcPr>
            <w:tcW w:w="854" w:type="dxa"/>
            <w:vAlign w:val="center"/>
          </w:tcPr>
          <w:p w:rsidR="006B6CF8" w:rsidRDefault="0091490A">
            <w:r>
              <w:t>2</w:t>
            </w:r>
          </w:p>
        </w:tc>
        <w:tc>
          <w:tcPr>
            <w:tcW w:w="1098" w:type="dxa"/>
            <w:vAlign w:val="center"/>
          </w:tcPr>
          <w:p w:rsidR="006B6CF8" w:rsidRDefault="0091490A">
            <w:r>
              <w:t>1421</w:t>
            </w:r>
          </w:p>
        </w:tc>
        <w:tc>
          <w:tcPr>
            <w:tcW w:w="1330" w:type="dxa"/>
            <w:vAlign w:val="center"/>
          </w:tcPr>
          <w:p w:rsidR="006B6CF8" w:rsidRDefault="0091490A">
            <w:r>
              <w:t>36918</w:t>
            </w:r>
          </w:p>
        </w:tc>
        <w:tc>
          <w:tcPr>
            <w:tcW w:w="1330" w:type="dxa"/>
            <w:vMerge/>
            <w:vAlign w:val="center"/>
          </w:tcPr>
          <w:p w:rsidR="006B6CF8" w:rsidRDefault="006B6CF8"/>
        </w:tc>
        <w:tc>
          <w:tcPr>
            <w:tcW w:w="1330" w:type="dxa"/>
            <w:vAlign w:val="center"/>
          </w:tcPr>
          <w:p w:rsidR="006B6CF8" w:rsidRDefault="0091490A">
            <w:r>
              <w:t>21.449</w:t>
            </w:r>
          </w:p>
        </w:tc>
      </w:tr>
      <w:tr w:rsidR="006B6CF8">
        <w:tc>
          <w:tcPr>
            <w:tcW w:w="1822" w:type="dxa"/>
            <w:vAlign w:val="center"/>
          </w:tcPr>
          <w:p w:rsidR="006B6CF8" w:rsidRDefault="0091490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15.12</w:t>
            </w:r>
          </w:p>
        </w:tc>
        <w:tc>
          <w:tcPr>
            <w:tcW w:w="854" w:type="dxa"/>
            <w:vAlign w:val="center"/>
          </w:tcPr>
          <w:p w:rsidR="006B6CF8" w:rsidRDefault="0091490A">
            <w:r>
              <w:t>22</w:t>
            </w:r>
          </w:p>
        </w:tc>
        <w:tc>
          <w:tcPr>
            <w:tcW w:w="1098" w:type="dxa"/>
            <w:vAlign w:val="center"/>
          </w:tcPr>
          <w:p w:rsidR="006B6CF8" w:rsidRDefault="0091490A">
            <w:r>
              <w:t>1583</w:t>
            </w:r>
          </w:p>
        </w:tc>
        <w:tc>
          <w:tcPr>
            <w:tcW w:w="1330" w:type="dxa"/>
            <w:vAlign w:val="center"/>
          </w:tcPr>
          <w:p w:rsidR="006B6CF8" w:rsidRDefault="0091490A">
            <w:r>
              <w:t>23935</w:t>
            </w:r>
          </w:p>
        </w:tc>
        <w:tc>
          <w:tcPr>
            <w:tcW w:w="1330" w:type="dxa"/>
            <w:vMerge/>
            <w:vAlign w:val="center"/>
          </w:tcPr>
          <w:p w:rsidR="006B6CF8" w:rsidRDefault="006B6CF8"/>
        </w:tc>
        <w:tc>
          <w:tcPr>
            <w:tcW w:w="1330" w:type="dxa"/>
            <w:vAlign w:val="center"/>
          </w:tcPr>
          <w:p w:rsidR="006B6CF8" w:rsidRDefault="0091490A">
            <w:r>
              <w:t>13.906</w:t>
            </w:r>
          </w:p>
        </w:tc>
      </w:tr>
      <w:tr w:rsidR="006B6CF8">
        <w:tc>
          <w:tcPr>
            <w:tcW w:w="1822" w:type="dxa"/>
            <w:vAlign w:val="center"/>
          </w:tcPr>
          <w:p w:rsidR="006B6CF8" w:rsidRDefault="0091490A">
            <w:r>
              <w:t>空房间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0.00</w:t>
            </w:r>
          </w:p>
        </w:tc>
        <w:tc>
          <w:tcPr>
            <w:tcW w:w="854" w:type="dxa"/>
            <w:vAlign w:val="center"/>
          </w:tcPr>
          <w:p w:rsidR="006B6CF8" w:rsidRDefault="0091490A">
            <w:r>
              <w:t>35</w:t>
            </w:r>
          </w:p>
        </w:tc>
        <w:tc>
          <w:tcPr>
            <w:tcW w:w="1098" w:type="dxa"/>
            <w:vAlign w:val="center"/>
          </w:tcPr>
          <w:p w:rsidR="006B6CF8" w:rsidRDefault="0091490A">
            <w:r>
              <w:t>3026</w:t>
            </w:r>
          </w:p>
        </w:tc>
        <w:tc>
          <w:tcPr>
            <w:tcW w:w="1330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6B6CF8" w:rsidRDefault="006B6CF8"/>
        </w:tc>
        <w:tc>
          <w:tcPr>
            <w:tcW w:w="1330" w:type="dxa"/>
            <w:vAlign w:val="center"/>
          </w:tcPr>
          <w:p w:rsidR="006B6CF8" w:rsidRDefault="0091490A">
            <w:r>
              <w:t>0.000</w:t>
            </w:r>
          </w:p>
        </w:tc>
      </w:tr>
      <w:tr w:rsidR="006B6CF8">
        <w:tc>
          <w:tcPr>
            <w:tcW w:w="7990" w:type="dxa"/>
            <w:gridSpan w:val="6"/>
            <w:vAlign w:val="center"/>
          </w:tcPr>
          <w:p w:rsidR="006B6CF8" w:rsidRDefault="0091490A">
            <w:r>
              <w:t>总计</w:t>
            </w:r>
          </w:p>
        </w:tc>
        <w:tc>
          <w:tcPr>
            <w:tcW w:w="1330" w:type="dxa"/>
            <w:vAlign w:val="center"/>
          </w:tcPr>
          <w:p w:rsidR="006B6CF8" w:rsidRDefault="0091490A">
            <w:r>
              <w:t>42.438</w:t>
            </w:r>
          </w:p>
        </w:tc>
      </w:tr>
    </w:tbl>
    <w:p w:rsidR="006B6CF8" w:rsidRDefault="0091490A">
      <w:pPr>
        <w:pStyle w:val="1"/>
        <w:widowControl w:val="0"/>
        <w:jc w:val="both"/>
        <w:rPr>
          <w:color w:val="000000"/>
        </w:rPr>
      </w:pPr>
      <w:bookmarkStart w:id="77" w:name="_Toc128235510"/>
      <w:r>
        <w:rPr>
          <w:color w:val="000000"/>
        </w:rPr>
        <w:lastRenderedPageBreak/>
        <w:t>设备维护</w:t>
      </w:r>
      <w:bookmarkEnd w:id="77"/>
    </w:p>
    <w:p w:rsidR="006B6CF8" w:rsidRDefault="0091490A">
      <w:pPr>
        <w:pStyle w:val="2"/>
        <w:widowControl w:val="0"/>
      </w:pPr>
      <w:bookmarkStart w:id="78" w:name="_Toc128235511"/>
      <w:r>
        <w:t>采暖空调设备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15"/>
        <w:gridCol w:w="1698"/>
        <w:gridCol w:w="2547"/>
        <w:gridCol w:w="2400"/>
      </w:tblGrid>
      <w:tr w:rsidR="006B6CF8">
        <w:tc>
          <w:tcPr>
            <w:tcW w:w="125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型材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安装更换次数</w:t>
            </w:r>
          </w:p>
        </w:tc>
        <w:tc>
          <w:tcPr>
            <w:tcW w:w="254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B6CF8">
        <w:tc>
          <w:tcPr>
            <w:tcW w:w="1256" w:type="dxa"/>
            <w:vAlign w:val="center"/>
          </w:tcPr>
          <w:p w:rsidR="006B6CF8" w:rsidRDefault="0091490A">
            <w:r>
              <w:t>钢材</w:t>
            </w:r>
          </w:p>
        </w:tc>
        <w:tc>
          <w:tcPr>
            <w:tcW w:w="1415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697" w:type="dxa"/>
            <w:vMerge w:val="restart"/>
            <w:vAlign w:val="center"/>
          </w:tcPr>
          <w:p w:rsidR="006B6CF8" w:rsidRDefault="0091490A">
            <w:r>
              <w:t>2</w:t>
            </w:r>
          </w:p>
        </w:tc>
        <w:tc>
          <w:tcPr>
            <w:tcW w:w="2546" w:type="dxa"/>
            <w:vAlign w:val="center"/>
          </w:tcPr>
          <w:p w:rsidR="006B6CF8" w:rsidRDefault="0091490A">
            <w:r>
              <w:t>9410</w:t>
            </w:r>
          </w:p>
        </w:tc>
        <w:tc>
          <w:tcPr>
            <w:tcW w:w="2399" w:type="dxa"/>
            <w:vAlign w:val="center"/>
          </w:tcPr>
          <w:p w:rsidR="006B6CF8" w:rsidRDefault="0091490A">
            <w:r>
              <w:t>0.000</w:t>
            </w:r>
          </w:p>
        </w:tc>
      </w:tr>
      <w:tr w:rsidR="006B6CF8">
        <w:tc>
          <w:tcPr>
            <w:tcW w:w="1256" w:type="dxa"/>
            <w:vAlign w:val="center"/>
          </w:tcPr>
          <w:p w:rsidR="006B6CF8" w:rsidRDefault="0091490A">
            <w:r>
              <w:t>铜材</w:t>
            </w:r>
          </w:p>
        </w:tc>
        <w:tc>
          <w:tcPr>
            <w:tcW w:w="1415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697" w:type="dxa"/>
            <w:vMerge/>
            <w:vAlign w:val="center"/>
          </w:tcPr>
          <w:p w:rsidR="006B6CF8" w:rsidRDefault="006B6CF8"/>
        </w:tc>
        <w:tc>
          <w:tcPr>
            <w:tcW w:w="2546" w:type="dxa"/>
            <w:vAlign w:val="center"/>
          </w:tcPr>
          <w:p w:rsidR="006B6CF8" w:rsidRDefault="0091490A">
            <w:r>
              <w:t>2150</w:t>
            </w:r>
          </w:p>
        </w:tc>
        <w:tc>
          <w:tcPr>
            <w:tcW w:w="2399" w:type="dxa"/>
            <w:vAlign w:val="center"/>
          </w:tcPr>
          <w:p w:rsidR="006B6CF8" w:rsidRDefault="0091490A">
            <w:r>
              <w:t>0.000</w:t>
            </w:r>
          </w:p>
        </w:tc>
      </w:tr>
      <w:tr w:rsidR="006B6CF8">
        <w:tc>
          <w:tcPr>
            <w:tcW w:w="1256" w:type="dxa"/>
            <w:vAlign w:val="center"/>
          </w:tcPr>
          <w:p w:rsidR="006B6CF8" w:rsidRDefault="0091490A">
            <w:r>
              <w:t>铝材</w:t>
            </w:r>
          </w:p>
        </w:tc>
        <w:tc>
          <w:tcPr>
            <w:tcW w:w="1415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697" w:type="dxa"/>
            <w:vMerge/>
            <w:vAlign w:val="center"/>
          </w:tcPr>
          <w:p w:rsidR="006B6CF8" w:rsidRDefault="006B6CF8"/>
        </w:tc>
        <w:tc>
          <w:tcPr>
            <w:tcW w:w="2546" w:type="dxa"/>
            <w:vAlign w:val="center"/>
          </w:tcPr>
          <w:p w:rsidR="006B6CF8" w:rsidRDefault="0091490A">
            <w:r>
              <w:t>900</w:t>
            </w:r>
          </w:p>
        </w:tc>
        <w:tc>
          <w:tcPr>
            <w:tcW w:w="2399" w:type="dxa"/>
            <w:vAlign w:val="center"/>
          </w:tcPr>
          <w:p w:rsidR="006B6CF8" w:rsidRDefault="0091490A">
            <w:r>
              <w:t>0.000</w:t>
            </w:r>
          </w:p>
        </w:tc>
      </w:tr>
      <w:tr w:rsidR="006B6CF8">
        <w:tc>
          <w:tcPr>
            <w:tcW w:w="1256" w:type="dxa"/>
            <w:vAlign w:val="center"/>
          </w:tcPr>
          <w:p w:rsidR="006B6CF8" w:rsidRDefault="0091490A">
            <w:r>
              <w:t>总计</w:t>
            </w:r>
          </w:p>
        </w:tc>
        <w:tc>
          <w:tcPr>
            <w:tcW w:w="1415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697" w:type="dxa"/>
            <w:vAlign w:val="center"/>
          </w:tcPr>
          <w:p w:rsidR="006B6CF8" w:rsidRDefault="006B6CF8"/>
        </w:tc>
        <w:tc>
          <w:tcPr>
            <w:tcW w:w="2546" w:type="dxa"/>
            <w:vAlign w:val="center"/>
          </w:tcPr>
          <w:p w:rsidR="006B6CF8" w:rsidRDefault="006B6CF8"/>
        </w:tc>
        <w:tc>
          <w:tcPr>
            <w:tcW w:w="2399" w:type="dxa"/>
            <w:vAlign w:val="center"/>
          </w:tcPr>
          <w:p w:rsidR="006B6CF8" w:rsidRDefault="0091490A">
            <w:r>
              <w:t>0.000</w:t>
            </w:r>
          </w:p>
        </w:tc>
      </w:tr>
    </w:tbl>
    <w:p w:rsidR="006B6CF8" w:rsidRDefault="0091490A">
      <w:pPr>
        <w:pStyle w:val="2"/>
        <w:widowControl w:val="0"/>
      </w:pPr>
      <w:bookmarkStart w:id="79" w:name="_Toc128235512"/>
      <w:r>
        <w:t>电梯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697"/>
        <w:gridCol w:w="2831"/>
        <w:gridCol w:w="3113"/>
      </w:tblGrid>
      <w:tr w:rsidR="006B6CF8">
        <w:tc>
          <w:tcPr>
            <w:tcW w:w="168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总质量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安装更换次数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B6CF8">
        <w:tc>
          <w:tcPr>
            <w:tcW w:w="1681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697" w:type="dxa"/>
            <w:vAlign w:val="center"/>
          </w:tcPr>
          <w:p w:rsidR="006B6CF8" w:rsidRDefault="0091490A">
            <w:r>
              <w:t>5</w:t>
            </w:r>
          </w:p>
        </w:tc>
        <w:tc>
          <w:tcPr>
            <w:tcW w:w="2830" w:type="dxa"/>
            <w:vAlign w:val="center"/>
          </w:tcPr>
          <w:p w:rsidR="006B6CF8" w:rsidRDefault="0091490A">
            <w:r>
              <w:t>9410</w:t>
            </w:r>
          </w:p>
        </w:tc>
        <w:tc>
          <w:tcPr>
            <w:tcW w:w="3112" w:type="dxa"/>
            <w:vAlign w:val="center"/>
          </w:tcPr>
          <w:p w:rsidR="006B6CF8" w:rsidRDefault="0091490A">
            <w:r>
              <w:t>0.000</w:t>
            </w:r>
          </w:p>
        </w:tc>
      </w:tr>
    </w:tbl>
    <w:p w:rsidR="006B6CF8" w:rsidRDefault="0091490A">
      <w:pPr>
        <w:pStyle w:val="1"/>
        <w:widowControl w:val="0"/>
        <w:jc w:val="both"/>
        <w:rPr>
          <w:color w:val="000000"/>
        </w:rPr>
      </w:pPr>
      <w:bookmarkStart w:id="80" w:name="_Toc128235513"/>
      <w:r>
        <w:rPr>
          <w:color w:val="000000"/>
        </w:rPr>
        <w:t>排风机</w:t>
      </w:r>
      <w:bookmarkEnd w:id="80"/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6B6CF8" w:rsidRDefault="0091490A">
      <w:pPr>
        <w:pStyle w:val="1"/>
        <w:widowControl w:val="0"/>
        <w:jc w:val="both"/>
        <w:rPr>
          <w:color w:val="000000"/>
        </w:rPr>
      </w:pPr>
      <w:bookmarkStart w:id="81" w:name="_Toc128235514"/>
      <w:r>
        <w:rPr>
          <w:color w:val="000000"/>
        </w:rPr>
        <w:t>生活热水</w:t>
      </w:r>
      <w:bookmarkEnd w:id="81"/>
    </w:p>
    <w:p w:rsidR="006B6CF8" w:rsidRDefault="0091490A">
      <w:pPr>
        <w:pStyle w:val="3"/>
        <w:widowControl w:val="0"/>
        <w:jc w:val="both"/>
        <w:rPr>
          <w:color w:val="000000"/>
        </w:rPr>
      </w:pPr>
      <w:bookmarkStart w:id="82" w:name="_Toc128235515"/>
      <w:r>
        <w:rPr>
          <w:color w:val="000000"/>
        </w:rPr>
        <w:t>热水需求</w:t>
      </w:r>
      <w:bookmarkEnd w:id="8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6B6CF8"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6B6CF8">
        <w:tc>
          <w:tcPr>
            <w:tcW w:w="1550" w:type="dxa"/>
            <w:vAlign w:val="center"/>
          </w:tcPr>
          <w:p w:rsidR="006B6CF8" w:rsidRDefault="0091490A">
            <w:r>
              <w:t>办公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10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45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100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365</w:t>
            </w:r>
          </w:p>
        </w:tc>
        <w:tc>
          <w:tcPr>
            <w:tcW w:w="1573" w:type="dxa"/>
            <w:vAlign w:val="center"/>
          </w:tcPr>
          <w:p w:rsidR="006B6CF8" w:rsidRDefault="0091490A">
            <w:r>
              <w:t>18778</w:t>
            </w:r>
          </w:p>
        </w:tc>
      </w:tr>
      <w:tr w:rsidR="006B6CF8">
        <w:tc>
          <w:tcPr>
            <w:tcW w:w="7750" w:type="dxa"/>
            <w:gridSpan w:val="5"/>
            <w:vAlign w:val="center"/>
          </w:tcPr>
          <w:p w:rsidR="006B6CF8" w:rsidRDefault="0091490A">
            <w:r>
              <w:t>总计</w:t>
            </w:r>
          </w:p>
        </w:tc>
        <w:tc>
          <w:tcPr>
            <w:tcW w:w="1573" w:type="dxa"/>
            <w:vAlign w:val="center"/>
          </w:tcPr>
          <w:p w:rsidR="006B6CF8" w:rsidRDefault="0091490A">
            <w:r>
              <w:t>18778</w:t>
            </w:r>
          </w:p>
        </w:tc>
      </w:tr>
    </w:tbl>
    <w:p w:rsidR="006B6CF8" w:rsidRDefault="0091490A">
      <w:pPr>
        <w:pStyle w:val="3"/>
        <w:widowControl w:val="0"/>
        <w:jc w:val="both"/>
        <w:rPr>
          <w:color w:val="000000"/>
        </w:rPr>
      </w:pPr>
      <w:bookmarkStart w:id="83" w:name="_Toc128235516"/>
      <w:r>
        <w:rPr>
          <w:color w:val="000000"/>
        </w:rPr>
        <w:t>太阳能集热</w:t>
      </w:r>
      <w:bookmarkEnd w:id="8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6B6CF8">
        <w:tc>
          <w:tcPr>
            <w:tcW w:w="1115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6B6CF8">
        <w:tc>
          <w:tcPr>
            <w:tcW w:w="1115" w:type="dxa"/>
            <w:vAlign w:val="center"/>
          </w:tcPr>
          <w:p w:rsidR="006B6CF8" w:rsidRDefault="0091490A">
            <w:r>
              <w:t>1</w:t>
            </w:r>
          </w:p>
        </w:tc>
        <w:tc>
          <w:tcPr>
            <w:tcW w:w="1697" w:type="dxa"/>
            <w:vAlign w:val="center"/>
          </w:tcPr>
          <w:p w:rsidR="006B6CF8" w:rsidRDefault="0091490A">
            <w:r>
              <w:t>100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16340</w:t>
            </w:r>
          </w:p>
        </w:tc>
        <w:tc>
          <w:tcPr>
            <w:tcW w:w="1307" w:type="dxa"/>
            <w:vAlign w:val="center"/>
          </w:tcPr>
          <w:p w:rsidR="006B6CF8" w:rsidRDefault="0091490A">
            <w:r>
              <w:t>256</w:t>
            </w:r>
          </w:p>
        </w:tc>
        <w:tc>
          <w:tcPr>
            <w:tcW w:w="956" w:type="dxa"/>
            <w:vAlign w:val="center"/>
          </w:tcPr>
          <w:p w:rsidR="006B6CF8" w:rsidRDefault="0091490A">
            <w:r>
              <w:t>0.45</w:t>
            </w:r>
          </w:p>
        </w:tc>
        <w:tc>
          <w:tcPr>
            <w:tcW w:w="1069" w:type="dxa"/>
            <w:vAlign w:val="center"/>
          </w:tcPr>
          <w:p w:rsidR="006B6CF8" w:rsidRDefault="0091490A">
            <w:r>
              <w:t>0.15</w:t>
            </w:r>
          </w:p>
        </w:tc>
        <w:tc>
          <w:tcPr>
            <w:tcW w:w="1907" w:type="dxa"/>
            <w:vAlign w:val="center"/>
          </w:tcPr>
          <w:p w:rsidR="006B6CF8" w:rsidRDefault="0091490A">
            <w:r>
              <w:t>44445</w:t>
            </w:r>
          </w:p>
        </w:tc>
      </w:tr>
      <w:tr w:rsidR="006B6CF8">
        <w:tc>
          <w:tcPr>
            <w:tcW w:w="7417" w:type="dxa"/>
            <w:gridSpan w:val="6"/>
            <w:vAlign w:val="center"/>
          </w:tcPr>
          <w:p w:rsidR="006B6CF8" w:rsidRDefault="0091490A">
            <w:r>
              <w:t>总计</w:t>
            </w:r>
          </w:p>
        </w:tc>
        <w:tc>
          <w:tcPr>
            <w:tcW w:w="1907" w:type="dxa"/>
            <w:vAlign w:val="center"/>
          </w:tcPr>
          <w:p w:rsidR="006B6CF8" w:rsidRDefault="0091490A">
            <w:r>
              <w:t>44445</w:t>
            </w:r>
          </w:p>
        </w:tc>
      </w:tr>
    </w:tbl>
    <w:p w:rsidR="006B6CF8" w:rsidRDefault="0091490A">
      <w:pPr>
        <w:pStyle w:val="3"/>
        <w:widowControl w:val="0"/>
        <w:jc w:val="both"/>
        <w:rPr>
          <w:color w:val="000000"/>
        </w:rPr>
      </w:pPr>
      <w:bookmarkStart w:id="84" w:name="_Toc128235517"/>
      <w:r>
        <w:rPr>
          <w:color w:val="000000"/>
        </w:rPr>
        <w:t>热水设备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6B6CF8">
        <w:tc>
          <w:tcPr>
            <w:tcW w:w="3124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性能系数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免费天数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6B6CF8">
        <w:tc>
          <w:tcPr>
            <w:tcW w:w="3124" w:type="dxa"/>
            <w:vAlign w:val="center"/>
          </w:tcPr>
          <w:p w:rsidR="006B6CF8" w:rsidRDefault="0091490A">
            <w:r>
              <w:t>热泵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3.5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550" w:type="dxa"/>
            <w:vAlign w:val="center"/>
          </w:tcPr>
          <w:p w:rsidR="006B6CF8" w:rsidRDefault="0091490A">
            <w:r>
              <w:t>0</w:t>
            </w:r>
          </w:p>
        </w:tc>
      </w:tr>
    </w:tbl>
    <w:p w:rsidR="006B6CF8" w:rsidRDefault="006B6CF8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6B6CF8">
        <w:tc>
          <w:tcPr>
            <w:tcW w:w="310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B6CF8">
        <w:tc>
          <w:tcPr>
            <w:tcW w:w="3101" w:type="dxa"/>
            <w:shd w:val="clear" w:color="auto" w:fill="E6E6E6"/>
            <w:vAlign w:val="center"/>
          </w:tcPr>
          <w:p w:rsidR="006B6CF8" w:rsidRDefault="0091490A">
            <w:r>
              <w:t>0</w:t>
            </w:r>
          </w:p>
        </w:tc>
        <w:tc>
          <w:tcPr>
            <w:tcW w:w="3101" w:type="dxa"/>
            <w:vAlign w:val="center"/>
          </w:tcPr>
          <w:p w:rsidR="006B6CF8" w:rsidRDefault="0091490A">
            <w:r>
              <w:t>0.581</w:t>
            </w:r>
          </w:p>
        </w:tc>
        <w:tc>
          <w:tcPr>
            <w:tcW w:w="3101" w:type="dxa"/>
            <w:vAlign w:val="center"/>
          </w:tcPr>
          <w:p w:rsidR="006B6CF8" w:rsidRDefault="0091490A">
            <w:r>
              <w:t>0.000</w:t>
            </w:r>
          </w:p>
        </w:tc>
      </w:tr>
    </w:tbl>
    <w:p w:rsidR="006B6CF8" w:rsidRDefault="0091490A">
      <w:pPr>
        <w:pStyle w:val="1"/>
        <w:widowControl w:val="0"/>
        <w:jc w:val="both"/>
        <w:rPr>
          <w:color w:val="000000"/>
        </w:rPr>
      </w:pPr>
      <w:bookmarkStart w:id="85" w:name="_Toc128235518"/>
      <w:r>
        <w:rPr>
          <w:color w:val="000000"/>
        </w:rPr>
        <w:lastRenderedPageBreak/>
        <w:t>电梯</w:t>
      </w:r>
      <w:bookmarkEnd w:id="85"/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6B6CF8" w:rsidRDefault="0091490A">
      <w:pPr>
        <w:pStyle w:val="1"/>
        <w:widowControl w:val="0"/>
        <w:jc w:val="both"/>
        <w:rPr>
          <w:color w:val="000000"/>
        </w:rPr>
      </w:pPr>
      <w:bookmarkStart w:id="86" w:name="_Toc128235519"/>
      <w:r>
        <w:rPr>
          <w:color w:val="000000"/>
        </w:rPr>
        <w:t>光伏发电</w:t>
      </w:r>
      <w:bookmarkEnd w:id="86"/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6B6CF8" w:rsidRDefault="0091490A">
      <w:pPr>
        <w:pStyle w:val="1"/>
        <w:widowControl w:val="0"/>
        <w:jc w:val="both"/>
        <w:rPr>
          <w:color w:val="000000"/>
        </w:rPr>
      </w:pPr>
      <w:bookmarkStart w:id="87" w:name="_Toc128235520"/>
      <w:r>
        <w:rPr>
          <w:color w:val="000000"/>
        </w:rPr>
        <w:t>风力发电</w:t>
      </w:r>
      <w:bookmarkEnd w:id="87"/>
    </w:p>
    <w:p w:rsidR="006B6CF8" w:rsidRDefault="0091490A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6B6CF8" w:rsidRDefault="0091490A">
      <w:pPr>
        <w:pStyle w:val="1"/>
        <w:widowControl w:val="0"/>
        <w:jc w:val="both"/>
        <w:rPr>
          <w:color w:val="000000"/>
        </w:rPr>
      </w:pPr>
      <w:bookmarkStart w:id="88" w:name="_Toc128235521"/>
      <w:r>
        <w:rPr>
          <w:color w:val="000000"/>
        </w:rPr>
        <w:t>计算结果</w:t>
      </w:r>
      <w:bookmarkEnd w:id="88"/>
    </w:p>
    <w:p w:rsidR="006B6CF8" w:rsidRDefault="0091490A">
      <w:pPr>
        <w:pStyle w:val="2"/>
        <w:widowControl w:val="0"/>
      </w:pPr>
      <w:bookmarkStart w:id="89" w:name="_Toc128235522"/>
      <w:r>
        <w:t>建材生产运输碳排放</w:t>
      </w:r>
      <w:bookmarkEnd w:id="89"/>
    </w:p>
    <w:p w:rsidR="006B6CF8" w:rsidRDefault="0091490A">
      <w:pPr>
        <w:pStyle w:val="3"/>
        <w:widowControl w:val="0"/>
        <w:jc w:val="both"/>
        <w:rPr>
          <w:color w:val="000000"/>
        </w:rPr>
      </w:pPr>
      <w:bookmarkStart w:id="90" w:name="_Toc128235523"/>
      <w:r>
        <w:rPr>
          <w:color w:val="000000"/>
        </w:rPr>
        <w:t>建材生产阶段</w:t>
      </w:r>
      <w:bookmarkEnd w:id="90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混凝土</w:t>
            </w:r>
          </w:p>
        </w:tc>
        <w:tc>
          <w:tcPr>
            <w:tcW w:w="696" w:type="dxa"/>
            <w:vAlign w:val="center"/>
          </w:tcPr>
          <w:p w:rsidR="006B6CF8" w:rsidRDefault="0091490A">
            <w:r>
              <w:t>m3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4008.90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295</w:t>
            </w:r>
          </w:p>
        </w:tc>
        <w:tc>
          <w:tcPr>
            <w:tcW w:w="1239" w:type="dxa"/>
            <w:vAlign w:val="center"/>
          </w:tcPr>
          <w:p w:rsidR="006B6CF8" w:rsidRDefault="0091490A">
            <w:r>
              <w:t>1182.626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钢筋</w:t>
            </w:r>
          </w:p>
        </w:tc>
        <w:tc>
          <w:tcPr>
            <w:tcW w:w="696" w:type="dxa"/>
            <w:vAlign w:val="center"/>
          </w:tcPr>
          <w:p w:rsidR="006B6CF8" w:rsidRDefault="0091490A">
            <w:r>
              <w:t>t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476.10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0.5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2310</w:t>
            </w:r>
          </w:p>
        </w:tc>
        <w:tc>
          <w:tcPr>
            <w:tcW w:w="1239" w:type="dxa"/>
            <w:vAlign w:val="center"/>
          </w:tcPr>
          <w:p w:rsidR="006B6CF8" w:rsidRDefault="0091490A">
            <w:r>
              <w:t>549.896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水泥</w:t>
            </w:r>
          </w:p>
        </w:tc>
        <w:tc>
          <w:tcPr>
            <w:tcW w:w="696" w:type="dxa"/>
            <w:vAlign w:val="center"/>
          </w:tcPr>
          <w:p w:rsidR="006B6CF8" w:rsidRDefault="0091490A">
            <w:r>
              <w:t>t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227.70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977</w:t>
            </w:r>
          </w:p>
        </w:tc>
        <w:tc>
          <w:tcPr>
            <w:tcW w:w="1239" w:type="dxa"/>
            <w:vAlign w:val="center"/>
          </w:tcPr>
          <w:p w:rsidR="006B6CF8" w:rsidRDefault="0091490A">
            <w:r>
              <w:t>222.463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页岩空心砖</w:t>
            </w:r>
          </w:p>
        </w:tc>
        <w:tc>
          <w:tcPr>
            <w:tcW w:w="696" w:type="dxa"/>
            <w:vAlign w:val="center"/>
          </w:tcPr>
          <w:p w:rsidR="006B6CF8" w:rsidRDefault="0091490A">
            <w:r>
              <w:t>m3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517.50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204</w:t>
            </w:r>
          </w:p>
        </w:tc>
        <w:tc>
          <w:tcPr>
            <w:tcW w:w="1239" w:type="dxa"/>
            <w:vAlign w:val="center"/>
          </w:tcPr>
          <w:p w:rsidR="006B6CF8" w:rsidRDefault="0091490A">
            <w:r>
              <w:t>105.570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断桥铝合金窗</w:t>
            </w:r>
            <w:r>
              <w:t>(100%</w:t>
            </w:r>
            <w:r>
              <w:t>原生铝型材</w:t>
            </w:r>
            <w:r>
              <w:t>)</w:t>
            </w:r>
          </w:p>
        </w:tc>
        <w:tc>
          <w:tcPr>
            <w:tcW w:w="696" w:type="dxa"/>
            <w:vAlign w:val="center"/>
          </w:tcPr>
          <w:p w:rsidR="006B6CF8" w:rsidRDefault="0091490A">
            <w:r>
              <w:t>m2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917.70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0.5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254</w:t>
            </w:r>
          </w:p>
        </w:tc>
        <w:tc>
          <w:tcPr>
            <w:tcW w:w="1239" w:type="dxa"/>
            <w:vAlign w:val="center"/>
          </w:tcPr>
          <w:p w:rsidR="006B6CF8" w:rsidRDefault="0091490A">
            <w:r>
              <w:t>116.548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保温材料</w:t>
            </w:r>
          </w:p>
        </w:tc>
        <w:tc>
          <w:tcPr>
            <w:tcW w:w="696" w:type="dxa"/>
            <w:vAlign w:val="center"/>
          </w:tcPr>
          <w:p w:rsidR="006B6CF8" w:rsidRDefault="0091490A">
            <w:r>
              <w:t>m2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4809.30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56" w:type="dxa"/>
            <w:vAlign w:val="center"/>
          </w:tcPr>
          <w:p w:rsidR="006B6CF8" w:rsidRDefault="0091490A">
            <w:r>
              <w:t>756</w:t>
            </w:r>
          </w:p>
        </w:tc>
        <w:tc>
          <w:tcPr>
            <w:tcW w:w="1239" w:type="dxa"/>
            <w:vAlign w:val="center"/>
          </w:tcPr>
          <w:p w:rsidR="006B6CF8" w:rsidRDefault="0091490A">
            <w:r>
              <w:t>3635.831</w:t>
            </w:r>
          </w:p>
        </w:tc>
      </w:tr>
      <w:tr w:rsidR="006B6CF8">
        <w:tc>
          <w:tcPr>
            <w:tcW w:w="8050" w:type="dxa"/>
            <w:gridSpan w:val="6"/>
            <w:shd w:val="clear" w:color="auto" w:fill="E6E6E6"/>
            <w:vAlign w:val="center"/>
          </w:tcPr>
          <w:p w:rsidR="006B6CF8" w:rsidRDefault="0091490A">
            <w:r>
              <w:t>合计</w:t>
            </w:r>
          </w:p>
        </w:tc>
        <w:tc>
          <w:tcPr>
            <w:tcW w:w="1239" w:type="dxa"/>
            <w:vAlign w:val="center"/>
          </w:tcPr>
          <w:p w:rsidR="006B6CF8" w:rsidRDefault="0091490A">
            <w:r>
              <w:t>5812.934</w:t>
            </w:r>
          </w:p>
        </w:tc>
      </w:tr>
    </w:tbl>
    <w:p w:rsidR="006B6CF8" w:rsidRDefault="0091490A">
      <w:pPr>
        <w:pStyle w:val="3"/>
        <w:widowControl w:val="0"/>
        <w:jc w:val="both"/>
        <w:rPr>
          <w:color w:val="000000"/>
        </w:rPr>
      </w:pPr>
      <w:bookmarkStart w:id="91" w:name="_Toc128235524"/>
      <w:r>
        <w:rPr>
          <w:color w:val="000000"/>
        </w:rPr>
        <w:t>建材运输阶段</w:t>
      </w:r>
      <w:bookmarkEnd w:id="91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6B6CF8">
        <w:tc>
          <w:tcPr>
            <w:tcW w:w="2954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B6CF8">
        <w:tc>
          <w:tcPr>
            <w:tcW w:w="2954" w:type="dxa"/>
            <w:shd w:val="clear" w:color="auto" w:fill="E6E6E6"/>
            <w:vAlign w:val="center"/>
          </w:tcPr>
          <w:p w:rsidR="006B6CF8" w:rsidRDefault="0091490A">
            <w:r>
              <w:t>混凝土</w:t>
            </w:r>
          </w:p>
        </w:tc>
        <w:tc>
          <w:tcPr>
            <w:tcW w:w="990" w:type="dxa"/>
            <w:vAlign w:val="center"/>
          </w:tcPr>
          <w:p w:rsidR="006B6CF8" w:rsidRDefault="0091490A">
            <w:r>
              <w:t>9621.36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200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67" w:type="dxa"/>
            <w:vAlign w:val="center"/>
          </w:tcPr>
          <w:p w:rsidR="006B6CF8" w:rsidRDefault="0091490A">
            <w:r>
              <w:t>0.078</w:t>
            </w:r>
          </w:p>
        </w:tc>
        <w:tc>
          <w:tcPr>
            <w:tcW w:w="1358" w:type="dxa"/>
            <w:vAlign w:val="center"/>
          </w:tcPr>
          <w:p w:rsidR="006B6CF8" w:rsidRDefault="0091490A">
            <w:r>
              <w:t>150.093</w:t>
            </w:r>
          </w:p>
        </w:tc>
      </w:tr>
      <w:tr w:rsidR="006B6CF8">
        <w:tc>
          <w:tcPr>
            <w:tcW w:w="2954" w:type="dxa"/>
            <w:shd w:val="clear" w:color="auto" w:fill="E6E6E6"/>
            <w:vAlign w:val="center"/>
          </w:tcPr>
          <w:p w:rsidR="006B6CF8" w:rsidRDefault="0091490A">
            <w:r>
              <w:t>钢筋</w:t>
            </w:r>
          </w:p>
        </w:tc>
        <w:tc>
          <w:tcPr>
            <w:tcW w:w="990" w:type="dxa"/>
            <w:vAlign w:val="center"/>
          </w:tcPr>
          <w:p w:rsidR="006B6CF8" w:rsidRDefault="0091490A">
            <w:r>
              <w:t>476.10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1000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67" w:type="dxa"/>
            <w:vAlign w:val="center"/>
          </w:tcPr>
          <w:p w:rsidR="006B6CF8" w:rsidRDefault="0091490A">
            <w:r>
              <w:t>0.078</w:t>
            </w:r>
          </w:p>
        </w:tc>
        <w:tc>
          <w:tcPr>
            <w:tcW w:w="1358" w:type="dxa"/>
            <w:vAlign w:val="center"/>
          </w:tcPr>
          <w:p w:rsidR="006B6CF8" w:rsidRDefault="0091490A">
            <w:r>
              <w:t>37.136</w:t>
            </w:r>
          </w:p>
        </w:tc>
      </w:tr>
      <w:tr w:rsidR="006B6CF8">
        <w:tc>
          <w:tcPr>
            <w:tcW w:w="2954" w:type="dxa"/>
            <w:shd w:val="clear" w:color="auto" w:fill="E6E6E6"/>
            <w:vAlign w:val="center"/>
          </w:tcPr>
          <w:p w:rsidR="006B6CF8" w:rsidRDefault="0091490A">
            <w:r>
              <w:t>水泥</w:t>
            </w:r>
          </w:p>
        </w:tc>
        <w:tc>
          <w:tcPr>
            <w:tcW w:w="990" w:type="dxa"/>
            <w:vAlign w:val="center"/>
          </w:tcPr>
          <w:p w:rsidR="006B6CF8" w:rsidRDefault="0091490A">
            <w:r>
              <w:t>227.70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1000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67" w:type="dxa"/>
            <w:vAlign w:val="center"/>
          </w:tcPr>
          <w:p w:rsidR="006B6CF8" w:rsidRDefault="0091490A">
            <w:r>
              <w:t>0.078</w:t>
            </w:r>
          </w:p>
        </w:tc>
        <w:tc>
          <w:tcPr>
            <w:tcW w:w="1358" w:type="dxa"/>
            <w:vAlign w:val="center"/>
          </w:tcPr>
          <w:p w:rsidR="006B6CF8" w:rsidRDefault="0091490A">
            <w:r>
              <w:t>17.761</w:t>
            </w:r>
          </w:p>
        </w:tc>
      </w:tr>
      <w:tr w:rsidR="006B6CF8">
        <w:tc>
          <w:tcPr>
            <w:tcW w:w="2954" w:type="dxa"/>
            <w:shd w:val="clear" w:color="auto" w:fill="E6E6E6"/>
            <w:vAlign w:val="center"/>
          </w:tcPr>
          <w:p w:rsidR="006B6CF8" w:rsidRDefault="0091490A">
            <w:r>
              <w:t>页岩空心砖</w:t>
            </w:r>
          </w:p>
        </w:tc>
        <w:tc>
          <w:tcPr>
            <w:tcW w:w="990" w:type="dxa"/>
            <w:vAlign w:val="center"/>
          </w:tcPr>
          <w:p w:rsidR="006B6CF8" w:rsidRDefault="0091490A">
            <w:r>
              <w:t>820.75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1000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67" w:type="dxa"/>
            <w:vAlign w:val="center"/>
          </w:tcPr>
          <w:p w:rsidR="006B6CF8" w:rsidRDefault="0091490A">
            <w:r>
              <w:t>0.078</w:t>
            </w:r>
          </w:p>
        </w:tc>
        <w:tc>
          <w:tcPr>
            <w:tcW w:w="1358" w:type="dxa"/>
            <w:vAlign w:val="center"/>
          </w:tcPr>
          <w:p w:rsidR="006B6CF8" w:rsidRDefault="0091490A">
            <w:r>
              <w:t>64.019</w:t>
            </w:r>
          </w:p>
        </w:tc>
      </w:tr>
      <w:tr w:rsidR="006B6CF8">
        <w:tc>
          <w:tcPr>
            <w:tcW w:w="2954" w:type="dxa"/>
            <w:shd w:val="clear" w:color="auto" w:fill="E6E6E6"/>
            <w:vAlign w:val="center"/>
          </w:tcPr>
          <w:p w:rsidR="006B6CF8" w:rsidRDefault="0091490A">
            <w:r>
              <w:t>断桥铝合金窗</w:t>
            </w:r>
            <w:r>
              <w:t>(100%</w:t>
            </w:r>
            <w:r>
              <w:t>原生铝型材</w:t>
            </w:r>
            <w:r>
              <w:t>)</w:t>
            </w:r>
          </w:p>
        </w:tc>
        <w:tc>
          <w:tcPr>
            <w:tcW w:w="990" w:type="dxa"/>
            <w:vAlign w:val="center"/>
          </w:tcPr>
          <w:p w:rsidR="006B6CF8" w:rsidRDefault="0091490A">
            <w:r>
              <w:t>35.33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1000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67" w:type="dxa"/>
            <w:vAlign w:val="center"/>
          </w:tcPr>
          <w:p w:rsidR="006B6CF8" w:rsidRDefault="0091490A">
            <w:r>
              <w:t>0.078</w:t>
            </w:r>
          </w:p>
        </w:tc>
        <w:tc>
          <w:tcPr>
            <w:tcW w:w="1358" w:type="dxa"/>
            <w:vAlign w:val="center"/>
          </w:tcPr>
          <w:p w:rsidR="006B6CF8" w:rsidRDefault="0091490A">
            <w:r>
              <w:t>2.756</w:t>
            </w:r>
          </w:p>
        </w:tc>
      </w:tr>
      <w:tr w:rsidR="006B6CF8">
        <w:tc>
          <w:tcPr>
            <w:tcW w:w="2954" w:type="dxa"/>
            <w:shd w:val="clear" w:color="auto" w:fill="E6E6E6"/>
            <w:vAlign w:val="center"/>
          </w:tcPr>
          <w:p w:rsidR="006B6CF8" w:rsidRDefault="0091490A">
            <w:r>
              <w:t>保温材料</w:t>
            </w:r>
          </w:p>
        </w:tc>
        <w:tc>
          <w:tcPr>
            <w:tcW w:w="990" w:type="dxa"/>
            <w:vAlign w:val="center"/>
          </w:tcPr>
          <w:p w:rsidR="006B6CF8" w:rsidRDefault="0091490A">
            <w:r>
              <w:t>129.85</w:t>
            </w:r>
          </w:p>
        </w:tc>
        <w:tc>
          <w:tcPr>
            <w:tcW w:w="1131" w:type="dxa"/>
            <w:vAlign w:val="center"/>
          </w:tcPr>
          <w:p w:rsidR="006B6CF8" w:rsidRDefault="0091490A">
            <w:r>
              <w:t>1000</w:t>
            </w:r>
          </w:p>
        </w:tc>
        <w:tc>
          <w:tcPr>
            <w:tcW w:w="1273" w:type="dxa"/>
            <w:vAlign w:val="center"/>
          </w:tcPr>
          <w:p w:rsidR="006B6CF8" w:rsidRDefault="0091490A">
            <w:r>
              <w:t>全生命周期</w:t>
            </w:r>
          </w:p>
        </w:tc>
        <w:tc>
          <w:tcPr>
            <w:tcW w:w="1567" w:type="dxa"/>
            <w:vAlign w:val="center"/>
          </w:tcPr>
          <w:p w:rsidR="006B6CF8" w:rsidRDefault="0091490A">
            <w:r>
              <w:t>0.078</w:t>
            </w:r>
          </w:p>
        </w:tc>
        <w:tc>
          <w:tcPr>
            <w:tcW w:w="1358" w:type="dxa"/>
            <w:vAlign w:val="center"/>
          </w:tcPr>
          <w:p w:rsidR="006B6CF8" w:rsidRDefault="0091490A">
            <w:r>
              <w:t>10.128</w:t>
            </w:r>
          </w:p>
        </w:tc>
      </w:tr>
      <w:tr w:rsidR="006B6CF8">
        <w:tc>
          <w:tcPr>
            <w:tcW w:w="7915" w:type="dxa"/>
            <w:gridSpan w:val="5"/>
            <w:shd w:val="clear" w:color="auto" w:fill="E6E6E6"/>
            <w:vAlign w:val="center"/>
          </w:tcPr>
          <w:p w:rsidR="006B6CF8" w:rsidRDefault="0091490A">
            <w:r>
              <w:t>合计</w:t>
            </w:r>
          </w:p>
        </w:tc>
        <w:tc>
          <w:tcPr>
            <w:tcW w:w="1358" w:type="dxa"/>
            <w:vAlign w:val="center"/>
          </w:tcPr>
          <w:p w:rsidR="006B6CF8" w:rsidRDefault="0091490A">
            <w:r>
              <w:t>281.893</w:t>
            </w:r>
          </w:p>
        </w:tc>
      </w:tr>
    </w:tbl>
    <w:p w:rsidR="006B6CF8" w:rsidRDefault="0091490A">
      <w:pPr>
        <w:pStyle w:val="2"/>
        <w:widowControl w:val="0"/>
      </w:pPr>
      <w:bookmarkStart w:id="92" w:name="_Toc128235525"/>
      <w:r>
        <w:t>建筑建造拆除碳排放</w:t>
      </w:r>
      <w:bookmarkEnd w:id="92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989"/>
        <w:gridCol w:w="1840"/>
        <w:gridCol w:w="848"/>
        <w:gridCol w:w="1800"/>
      </w:tblGrid>
      <w:tr w:rsidR="006B6CF8">
        <w:tc>
          <w:tcPr>
            <w:tcW w:w="1822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阶段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施工机械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台班能源消耗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台班</w:t>
            </w:r>
          </w:p>
        </w:tc>
        <w:tc>
          <w:tcPr>
            <w:tcW w:w="1799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B6CF8">
        <w:tc>
          <w:tcPr>
            <w:tcW w:w="1822" w:type="dxa"/>
            <w:vMerge w:val="restart"/>
            <w:shd w:val="clear" w:color="auto" w:fill="E6E6E6"/>
            <w:vAlign w:val="center"/>
          </w:tcPr>
          <w:p w:rsidR="006B6CF8" w:rsidRDefault="0091490A">
            <w:r>
              <w:lastRenderedPageBreak/>
              <w:t>建造阶段</w:t>
            </w:r>
          </w:p>
        </w:tc>
        <w:tc>
          <w:tcPr>
            <w:tcW w:w="2988" w:type="dxa"/>
            <w:vAlign w:val="center"/>
          </w:tcPr>
          <w:p w:rsidR="006B6CF8" w:rsidRDefault="0091490A">
            <w:r>
              <w:t>载重汽车</w:t>
            </w:r>
            <w:r>
              <w:t>,</w:t>
            </w:r>
            <w:r>
              <w:t>装载质量</w:t>
            </w:r>
            <w:r>
              <w:t>20t</w:t>
            </w:r>
          </w:p>
        </w:tc>
        <w:tc>
          <w:tcPr>
            <w:tcW w:w="1839" w:type="dxa"/>
            <w:vAlign w:val="center"/>
          </w:tcPr>
          <w:p w:rsidR="006B6CF8" w:rsidRDefault="0091490A">
            <w:r>
              <w:t>柴油</w:t>
            </w:r>
            <w:r>
              <w:t>(kg)</w:t>
            </w:r>
            <w:r>
              <w:t>：</w:t>
            </w:r>
            <w:r>
              <w:t>62.56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5</w:t>
            </w:r>
          </w:p>
        </w:tc>
        <w:tc>
          <w:tcPr>
            <w:tcW w:w="1799" w:type="dxa"/>
            <w:vAlign w:val="center"/>
          </w:tcPr>
          <w:p w:rsidR="006B6CF8" w:rsidRDefault="0091490A">
            <w:r>
              <w:t>0.968</w:t>
            </w:r>
          </w:p>
        </w:tc>
      </w:tr>
      <w:tr w:rsidR="006B6CF8">
        <w:tc>
          <w:tcPr>
            <w:tcW w:w="1822" w:type="dxa"/>
            <w:vMerge/>
            <w:shd w:val="clear" w:color="auto" w:fill="E6E6E6"/>
            <w:vAlign w:val="center"/>
          </w:tcPr>
          <w:p w:rsidR="006B6CF8" w:rsidRDefault="006B6CF8"/>
        </w:tc>
        <w:tc>
          <w:tcPr>
            <w:tcW w:w="2988" w:type="dxa"/>
            <w:vAlign w:val="center"/>
          </w:tcPr>
          <w:p w:rsidR="006B6CF8" w:rsidRDefault="0091490A">
            <w:r>
              <w:t>轮胎式起重机</w:t>
            </w:r>
            <w:r>
              <w:t>,</w:t>
            </w:r>
            <w:r>
              <w:t>提升质量</w:t>
            </w:r>
            <w:r>
              <w:t>25t</w:t>
            </w:r>
          </w:p>
        </w:tc>
        <w:tc>
          <w:tcPr>
            <w:tcW w:w="1839" w:type="dxa"/>
            <w:vAlign w:val="center"/>
          </w:tcPr>
          <w:p w:rsidR="006B6CF8" w:rsidRDefault="0091490A">
            <w:r>
              <w:t>柴油</w:t>
            </w:r>
            <w:r>
              <w:t>(kg)</w:t>
            </w:r>
            <w:r>
              <w:t>：</w:t>
            </w:r>
            <w:r>
              <w:t>46.26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2</w:t>
            </w:r>
          </w:p>
        </w:tc>
        <w:tc>
          <w:tcPr>
            <w:tcW w:w="1799" w:type="dxa"/>
            <w:vAlign w:val="center"/>
          </w:tcPr>
          <w:p w:rsidR="006B6CF8" w:rsidRDefault="0091490A">
            <w:r>
              <w:t>0.286</w:t>
            </w:r>
          </w:p>
        </w:tc>
      </w:tr>
      <w:tr w:rsidR="006B6CF8">
        <w:tc>
          <w:tcPr>
            <w:tcW w:w="1822" w:type="dxa"/>
            <w:vMerge/>
            <w:shd w:val="clear" w:color="auto" w:fill="E6E6E6"/>
            <w:vAlign w:val="center"/>
          </w:tcPr>
          <w:p w:rsidR="006B6CF8" w:rsidRDefault="006B6CF8"/>
        </w:tc>
        <w:tc>
          <w:tcPr>
            <w:tcW w:w="2988" w:type="dxa"/>
            <w:vAlign w:val="center"/>
          </w:tcPr>
          <w:p w:rsidR="006B6CF8" w:rsidRDefault="0091490A">
            <w:r>
              <w:t>洒水车</w:t>
            </w:r>
            <w:r>
              <w:t>,</w:t>
            </w:r>
            <w:r>
              <w:t>灌容量</w:t>
            </w:r>
            <w:r>
              <w:t>4000L</w:t>
            </w:r>
          </w:p>
        </w:tc>
        <w:tc>
          <w:tcPr>
            <w:tcW w:w="1839" w:type="dxa"/>
            <w:vAlign w:val="center"/>
          </w:tcPr>
          <w:p w:rsidR="006B6CF8" w:rsidRDefault="0091490A">
            <w:r>
              <w:t>汽油</w:t>
            </w:r>
            <w:r>
              <w:t>(kg)</w:t>
            </w:r>
            <w:r>
              <w:t>：</w:t>
            </w:r>
            <w:r>
              <w:t>30.21</w:t>
            </w:r>
          </w:p>
        </w:tc>
        <w:tc>
          <w:tcPr>
            <w:tcW w:w="848" w:type="dxa"/>
            <w:vAlign w:val="center"/>
          </w:tcPr>
          <w:p w:rsidR="006B6CF8" w:rsidRDefault="0091490A">
            <w:r>
              <w:t>1</w:t>
            </w:r>
          </w:p>
        </w:tc>
        <w:tc>
          <w:tcPr>
            <w:tcW w:w="1799" w:type="dxa"/>
            <w:vAlign w:val="center"/>
          </w:tcPr>
          <w:p w:rsidR="006B6CF8" w:rsidRDefault="0091490A">
            <w:r>
              <w:t>0.088</w:t>
            </w:r>
          </w:p>
        </w:tc>
      </w:tr>
      <w:tr w:rsidR="006B6CF8">
        <w:tc>
          <w:tcPr>
            <w:tcW w:w="1822" w:type="dxa"/>
            <w:shd w:val="clear" w:color="auto" w:fill="E6E6E6"/>
            <w:vAlign w:val="center"/>
          </w:tcPr>
          <w:p w:rsidR="006B6CF8" w:rsidRDefault="0091490A">
            <w:r>
              <w:t>施工临时设施</w:t>
            </w:r>
          </w:p>
        </w:tc>
        <w:tc>
          <w:tcPr>
            <w:tcW w:w="5675" w:type="dxa"/>
            <w:gridSpan w:val="3"/>
            <w:shd w:val="clear" w:color="auto" w:fill="E6E6E6"/>
            <w:vAlign w:val="center"/>
          </w:tcPr>
          <w:p w:rsidR="006B6CF8" w:rsidRDefault="0091490A">
            <w:r>
              <w:t>碳排放占施工机械碳排放的比例：</w:t>
            </w:r>
            <w:r>
              <w:t>0.05</w:t>
            </w:r>
          </w:p>
        </w:tc>
        <w:tc>
          <w:tcPr>
            <w:tcW w:w="1799" w:type="dxa"/>
            <w:vAlign w:val="center"/>
          </w:tcPr>
          <w:p w:rsidR="006B6CF8" w:rsidRDefault="0091490A">
            <w:r>
              <w:t>0.067</w:t>
            </w:r>
          </w:p>
        </w:tc>
      </w:tr>
      <w:tr w:rsidR="006B6CF8">
        <w:tc>
          <w:tcPr>
            <w:tcW w:w="7497" w:type="dxa"/>
            <w:gridSpan w:val="4"/>
            <w:shd w:val="clear" w:color="auto" w:fill="E6E6E6"/>
            <w:vAlign w:val="center"/>
          </w:tcPr>
          <w:p w:rsidR="006B6CF8" w:rsidRDefault="0091490A">
            <w:r>
              <w:t>合计</w:t>
            </w:r>
          </w:p>
        </w:tc>
        <w:tc>
          <w:tcPr>
            <w:tcW w:w="1799" w:type="dxa"/>
            <w:vAlign w:val="center"/>
          </w:tcPr>
          <w:p w:rsidR="006B6CF8" w:rsidRDefault="0091490A">
            <w:r>
              <w:t>1.409</w:t>
            </w:r>
          </w:p>
        </w:tc>
      </w:tr>
    </w:tbl>
    <w:p w:rsidR="006B6CF8" w:rsidRDefault="006B6CF8"/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6B6CF8">
        <w:tc>
          <w:tcPr>
            <w:tcW w:w="1115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B6CF8">
        <w:tc>
          <w:tcPr>
            <w:tcW w:w="1115" w:type="dxa"/>
            <w:shd w:val="clear" w:color="auto" w:fill="E6E6E6"/>
            <w:vAlign w:val="center"/>
          </w:tcPr>
          <w:p w:rsidR="006B6CF8" w:rsidRDefault="0091490A">
            <w:r>
              <w:t>拆除阶段</w:t>
            </w:r>
          </w:p>
        </w:tc>
        <w:tc>
          <w:tcPr>
            <w:tcW w:w="3820" w:type="dxa"/>
            <w:vAlign w:val="center"/>
          </w:tcPr>
          <w:p w:rsidR="006B6CF8" w:rsidRDefault="0091490A">
            <w:r>
              <w:t>6096.236</w:t>
            </w:r>
          </w:p>
        </w:tc>
        <w:tc>
          <w:tcPr>
            <w:tcW w:w="2688" w:type="dxa"/>
            <w:vAlign w:val="center"/>
          </w:tcPr>
          <w:p w:rsidR="006B6CF8" w:rsidRDefault="0091490A">
            <w:r>
              <w:t>0.1</w:t>
            </w:r>
          </w:p>
        </w:tc>
        <w:tc>
          <w:tcPr>
            <w:tcW w:w="1658" w:type="dxa"/>
            <w:vAlign w:val="center"/>
          </w:tcPr>
          <w:p w:rsidR="006B6CF8" w:rsidRDefault="0091490A">
            <w:r>
              <w:t>609.624</w:t>
            </w:r>
          </w:p>
        </w:tc>
      </w:tr>
    </w:tbl>
    <w:p w:rsidR="006B6CF8" w:rsidRDefault="0091490A">
      <w:pPr>
        <w:pStyle w:val="2"/>
        <w:widowControl w:val="0"/>
      </w:pPr>
      <w:bookmarkStart w:id="93" w:name="_Toc128235526"/>
      <w:r>
        <w:t>碳汇</w:t>
      </w:r>
      <w:bookmarkEnd w:id="93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6B6CF8">
        <w:tc>
          <w:tcPr>
            <w:tcW w:w="380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6B6CF8">
        <w:tc>
          <w:tcPr>
            <w:tcW w:w="7904" w:type="dxa"/>
            <w:gridSpan w:val="5"/>
            <w:shd w:val="clear" w:color="auto" w:fill="E6E6E6"/>
            <w:vAlign w:val="center"/>
          </w:tcPr>
          <w:p w:rsidR="006B6CF8" w:rsidRDefault="0091490A">
            <w:r>
              <w:t>合计</w:t>
            </w:r>
          </w:p>
        </w:tc>
        <w:tc>
          <w:tcPr>
            <w:tcW w:w="1364" w:type="dxa"/>
            <w:vAlign w:val="center"/>
          </w:tcPr>
          <w:p w:rsidR="006B6CF8" w:rsidRDefault="0091490A">
            <w:r>
              <w:t>0.000</w:t>
            </w:r>
          </w:p>
        </w:tc>
      </w:tr>
    </w:tbl>
    <w:p w:rsidR="006B6CF8" w:rsidRDefault="0091490A">
      <w:pPr>
        <w:pStyle w:val="2"/>
        <w:widowControl w:val="0"/>
      </w:pPr>
      <w:bookmarkStart w:id="94" w:name="_Toc128235527"/>
      <w:r>
        <w:t>建筑运行碳排放</w:t>
      </w:r>
      <w:bookmarkEnd w:id="9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Default="0091490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222B5F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222B5F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22B5F" w:rsidRDefault="0091490A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95" w:name="冷源能耗"/>
            <w:r w:rsidRPr="00771B84">
              <w:rPr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96" w:name="电力CO2排放因子"/>
            <w:r>
              <w:t>0.581</w:t>
            </w:r>
            <w:bookmarkEnd w:id="96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97" w:name="空调能耗_电耗CO2排放"/>
            <w:r>
              <w:t>260.291</w:t>
            </w:r>
            <w:bookmarkEnd w:id="97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98" w:name="冷却水泵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99" w:name="冷冻水泵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00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01" w:name="单元式空调能耗"/>
            <w:r w:rsidRPr="00771B84">
              <w:rPr>
                <w:lang w:val="en-US"/>
              </w:rPr>
              <w:t>64.07</w:t>
            </w:r>
            <w:bookmarkEnd w:id="101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02" w:name="空调能耗"/>
            <w:r w:rsidRPr="00771B84">
              <w:rPr>
                <w:lang w:val="en-US"/>
              </w:rPr>
              <w:t>64.07</w:t>
            </w:r>
            <w:bookmarkEnd w:id="102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03" w:name="热源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04" w:name="电力CO2排放因子2"/>
            <w:r>
              <w:t>0.581</w:t>
            </w:r>
            <w:bookmarkEnd w:id="104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05" w:name="供暖能耗_电耗CO2排放"/>
            <w:r>
              <w:t>555.470</w:t>
            </w:r>
            <w:bookmarkEnd w:id="105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06" w:name="热水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B2527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27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:rsidR="00B2527F" w:rsidRPr="00771B84" w:rsidRDefault="0091490A" w:rsidP="00F21AC0">
            <w:pPr>
              <w:jc w:val="center"/>
              <w:rPr>
                <w:lang w:val="en-US"/>
              </w:rPr>
            </w:pPr>
            <w:bookmarkStart w:id="107" w:name="供暖热源侧水泵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833" w:type="dxa"/>
            <w:vMerge/>
            <w:vAlign w:val="center"/>
          </w:tcPr>
          <w:p w:rsidR="00B2527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B2527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08" w:name="单元式热泵能耗"/>
            <w:r w:rsidRPr="00771B84">
              <w:rPr>
                <w:lang w:val="en-US"/>
              </w:rPr>
              <w:t>136.74</w:t>
            </w:r>
            <w:bookmarkEnd w:id="108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09" w:name="供暖能耗"/>
            <w:r w:rsidRPr="00771B84">
              <w:rPr>
                <w:lang w:val="en-US"/>
              </w:rPr>
              <w:t>136.74</w:t>
            </w:r>
            <w:bookmarkEnd w:id="109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91490A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222B5F" w:rsidRPr="00771B84" w:rsidRDefault="0091490A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10" w:name="新排风系统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11" w:name="电力CO2排放因子3"/>
            <w:r>
              <w:t>0.581</w:t>
            </w:r>
            <w:bookmarkEnd w:id="111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12" w:name="空调动力能耗_电耗CO2排放"/>
            <w:r>
              <w:t>27.864</w:t>
            </w:r>
            <w:bookmarkEnd w:id="112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13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14" w:name="多联机室内机能耗"/>
            <w:r w:rsidRPr="00771B84">
              <w:rPr>
                <w:rFonts w:hint="eastAsia"/>
                <w:lang w:val="en-US"/>
              </w:rPr>
              <w:t>6.86</w:t>
            </w:r>
            <w:bookmarkEnd w:id="114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15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16" w:name="空调动力能耗"/>
            <w:r w:rsidRPr="00771B84">
              <w:rPr>
                <w:rFonts w:hint="eastAsia"/>
                <w:lang w:val="en-US"/>
              </w:rPr>
              <w:t>6.86</w:t>
            </w:r>
            <w:bookmarkEnd w:id="116"/>
          </w:p>
        </w:tc>
        <w:tc>
          <w:tcPr>
            <w:tcW w:w="1833" w:type="dxa"/>
            <w:vMerge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222B5F" w:rsidRDefault="0091490A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DC5898">
            <w:pPr>
              <w:jc w:val="center"/>
              <w:rPr>
                <w:lang w:val="en-US"/>
              </w:rPr>
            </w:pPr>
            <w:bookmarkStart w:id="117" w:name="照明能耗"/>
            <w:r w:rsidRPr="00771B84">
              <w:rPr>
                <w:rFonts w:hint="eastAsia"/>
                <w:lang w:val="en-US"/>
              </w:rPr>
              <w:t>522.33</w:t>
            </w:r>
            <w:bookmarkEnd w:id="117"/>
          </w:p>
        </w:tc>
        <w:tc>
          <w:tcPr>
            <w:tcW w:w="1833" w:type="dxa"/>
            <w:vAlign w:val="center"/>
          </w:tcPr>
          <w:p w:rsidR="00222B5F" w:rsidRPr="00771B84" w:rsidRDefault="0091490A" w:rsidP="00DC5898">
            <w:pPr>
              <w:jc w:val="center"/>
              <w:rPr>
                <w:lang w:val="en-US"/>
              </w:rPr>
            </w:pPr>
            <w:bookmarkStart w:id="118" w:name="电力CO2排放因子4"/>
            <w:r>
              <w:t>0.581</w:t>
            </w:r>
            <w:bookmarkEnd w:id="118"/>
          </w:p>
        </w:tc>
        <w:tc>
          <w:tcPr>
            <w:tcW w:w="1722" w:type="dxa"/>
          </w:tcPr>
          <w:p w:rsidR="00222B5F" w:rsidRPr="00771B84" w:rsidRDefault="0091490A" w:rsidP="00DC5898">
            <w:pPr>
              <w:jc w:val="center"/>
              <w:rPr>
                <w:lang w:val="en-US"/>
              </w:rPr>
            </w:pPr>
            <w:bookmarkStart w:id="119" w:name="照明能耗_电耗CO2排放"/>
            <w:r>
              <w:t>2121.881</w:t>
            </w:r>
            <w:bookmarkEnd w:id="119"/>
          </w:p>
        </w:tc>
      </w:tr>
      <w:tr w:rsidR="00662AD3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662AD3" w:rsidRDefault="0091490A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:rsidR="00662AD3" w:rsidRPr="00771B84" w:rsidRDefault="0091490A" w:rsidP="00DC5898">
            <w:pPr>
              <w:jc w:val="center"/>
              <w:rPr>
                <w:lang w:val="en-US"/>
              </w:rPr>
            </w:pPr>
            <w:bookmarkStart w:id="120" w:name="设备用电"/>
            <w:r>
              <w:rPr>
                <w:rFonts w:hint="eastAsia"/>
                <w:lang w:val="en-US"/>
              </w:rPr>
              <w:t>-</w:t>
            </w:r>
            <w:bookmarkEnd w:id="120"/>
          </w:p>
        </w:tc>
        <w:tc>
          <w:tcPr>
            <w:tcW w:w="1833" w:type="dxa"/>
            <w:vAlign w:val="center"/>
          </w:tcPr>
          <w:p w:rsidR="00662AD3" w:rsidRPr="00771B84" w:rsidRDefault="0091490A" w:rsidP="00DC5898">
            <w:pPr>
              <w:jc w:val="center"/>
              <w:rPr>
                <w:lang w:val="en-US"/>
              </w:rPr>
            </w:pPr>
            <w:bookmarkStart w:id="121" w:name="电力CO2排放因子5"/>
            <w:r>
              <w:rPr>
                <w:rFonts w:hint="eastAsia"/>
                <w:lang w:val="en-US"/>
              </w:rPr>
              <w:t>0.581</w:t>
            </w:r>
            <w:bookmarkEnd w:id="121"/>
          </w:p>
        </w:tc>
        <w:tc>
          <w:tcPr>
            <w:tcW w:w="1722" w:type="dxa"/>
          </w:tcPr>
          <w:p w:rsidR="00662AD3" w:rsidRPr="00771B84" w:rsidRDefault="0091490A" w:rsidP="00DC5898">
            <w:pPr>
              <w:jc w:val="center"/>
              <w:rPr>
                <w:lang w:val="en-US"/>
              </w:rPr>
            </w:pPr>
            <w:bookmarkStart w:id="122" w:name="设备用电_电耗CO2排放"/>
            <w:r>
              <w:rPr>
                <w:rFonts w:hint="eastAsia"/>
                <w:lang w:val="en-US"/>
              </w:rPr>
              <w:t>-</w:t>
            </w:r>
            <w:bookmarkEnd w:id="122"/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23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24" w:name="电力CO2排放因子6"/>
            <w:r>
              <w:t>0.581</w:t>
            </w:r>
            <w:bookmarkEnd w:id="124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25" w:name="其他能耗_电耗CO2排放"/>
            <w:r>
              <w:t>0.000</w:t>
            </w:r>
            <w:bookmarkEnd w:id="125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26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833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91490A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2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833" w:type="dxa"/>
            <w:vMerge/>
          </w:tcPr>
          <w:p w:rsidR="00222B5F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bookmarkStart w:id="128" w:name="其他能耗"/>
            <w:r w:rsidRPr="00771B84"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833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shd w:val="clear" w:color="auto" w:fill="D0CECE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222B5F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222B5F" w:rsidRPr="00771B84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22B5F" w:rsidRDefault="0091490A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:rsidTr="0009714A">
        <w:tc>
          <w:tcPr>
            <w:tcW w:w="1526" w:type="dxa"/>
            <w:shd w:val="clear" w:color="auto" w:fill="FFFFFF"/>
            <w:vAlign w:val="center"/>
          </w:tcPr>
          <w:p w:rsidR="0009714A" w:rsidRDefault="0091490A" w:rsidP="0009714A">
            <w:pPr>
              <w:jc w:val="center"/>
              <w:rPr>
                <w:lang w:val="en-US"/>
              </w:rPr>
            </w:pPr>
            <w:bookmarkStart w:id="129" w:name="热源能耗_燃料类型"/>
            <w:r>
              <w:lastRenderedPageBreak/>
              <w:t>无</w:t>
            </w:r>
            <w:bookmarkEnd w:id="12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91490A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91490A" w:rsidP="00F21AC0">
            <w:pPr>
              <w:jc w:val="center"/>
              <w:rPr>
                <w:lang w:val="en-US"/>
              </w:rPr>
            </w:pPr>
            <w:bookmarkStart w:id="130" w:name="热源锅炉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833" w:type="dxa"/>
            <w:shd w:val="clear" w:color="auto" w:fill="FFFFFF"/>
          </w:tcPr>
          <w:p w:rsidR="0009714A" w:rsidRDefault="0091490A" w:rsidP="00F21AC0">
            <w:pPr>
              <w:jc w:val="center"/>
              <w:rPr>
                <w:lang w:val="en-US"/>
              </w:rPr>
            </w:pPr>
            <w:bookmarkStart w:id="131" w:name="热源能耗_燃料CO2排放因子"/>
            <w:r>
              <w:t>0</w:t>
            </w:r>
            <w:bookmarkEnd w:id="131"/>
          </w:p>
        </w:tc>
        <w:tc>
          <w:tcPr>
            <w:tcW w:w="1722" w:type="dxa"/>
            <w:shd w:val="clear" w:color="auto" w:fill="FFFFFF"/>
          </w:tcPr>
          <w:p w:rsidR="0009714A" w:rsidRDefault="0091490A" w:rsidP="00F21AC0">
            <w:pPr>
              <w:jc w:val="center"/>
              <w:rPr>
                <w:lang w:val="en-US"/>
              </w:rPr>
            </w:pPr>
            <w:bookmarkStart w:id="132" w:name="热源能耗锅炉碳排放"/>
            <w:r>
              <w:t>0.000</w:t>
            </w:r>
            <w:bookmarkEnd w:id="132"/>
          </w:p>
        </w:tc>
      </w:tr>
      <w:tr w:rsidR="00230E30" w:rsidRPr="00771B84" w:rsidTr="0009714A">
        <w:tc>
          <w:tcPr>
            <w:tcW w:w="1526" w:type="dxa"/>
            <w:shd w:val="clear" w:color="auto" w:fill="FFFFFF"/>
            <w:vAlign w:val="center"/>
          </w:tcPr>
          <w:p w:rsidR="00230E30" w:rsidRDefault="0091490A" w:rsidP="0009714A">
            <w:pPr>
              <w:jc w:val="center"/>
              <w:rPr>
                <w:lang w:val="en-US"/>
              </w:rPr>
            </w:pPr>
            <w:bookmarkStart w:id="133" w:name="热源能耗市政_燃料类型"/>
            <w:r>
              <w:t>无</w:t>
            </w:r>
            <w:bookmarkEnd w:id="133"/>
          </w:p>
        </w:tc>
        <w:tc>
          <w:tcPr>
            <w:tcW w:w="2551" w:type="dxa"/>
            <w:shd w:val="clear" w:color="auto" w:fill="FFFFFF"/>
            <w:vAlign w:val="center"/>
          </w:tcPr>
          <w:p w:rsidR="00230E30" w:rsidRDefault="0091490A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0E30" w:rsidRDefault="0091490A" w:rsidP="00F21AC0">
            <w:pPr>
              <w:jc w:val="center"/>
              <w:rPr>
                <w:lang w:val="en-US"/>
              </w:rPr>
            </w:pPr>
            <w:bookmarkStart w:id="134" w:name="热源市政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1833" w:type="dxa"/>
            <w:shd w:val="clear" w:color="auto" w:fill="FFFFFF"/>
          </w:tcPr>
          <w:p w:rsidR="00230E30" w:rsidRDefault="0091490A" w:rsidP="00F21AC0">
            <w:pPr>
              <w:jc w:val="center"/>
              <w:rPr>
                <w:lang w:val="en-US"/>
              </w:rPr>
            </w:pPr>
            <w:bookmarkStart w:id="135" w:name="热源能耗市政_燃料CO2排放因子"/>
            <w:r>
              <w:t>0</w:t>
            </w:r>
            <w:bookmarkEnd w:id="135"/>
          </w:p>
        </w:tc>
        <w:tc>
          <w:tcPr>
            <w:tcW w:w="1722" w:type="dxa"/>
            <w:shd w:val="clear" w:color="auto" w:fill="FFFFFF"/>
          </w:tcPr>
          <w:p w:rsidR="00230E30" w:rsidRDefault="0091490A" w:rsidP="00F21AC0">
            <w:pPr>
              <w:jc w:val="center"/>
              <w:rPr>
                <w:lang w:val="en-US"/>
              </w:rPr>
            </w:pPr>
            <w:bookmarkStart w:id="136" w:name="热源能耗市政碳排放"/>
            <w:r>
              <w:t>0.000</w:t>
            </w:r>
            <w:bookmarkEnd w:id="136"/>
          </w:p>
        </w:tc>
      </w:tr>
      <w:tr w:rsidR="0009714A" w:rsidRPr="00771B84" w:rsidTr="0009714A">
        <w:tc>
          <w:tcPr>
            <w:tcW w:w="1526" w:type="dxa"/>
            <w:shd w:val="clear" w:color="auto" w:fill="FFFFFF"/>
            <w:vAlign w:val="center"/>
          </w:tcPr>
          <w:p w:rsidR="0009714A" w:rsidRDefault="0091490A" w:rsidP="0009714A">
            <w:pPr>
              <w:jc w:val="center"/>
              <w:rPr>
                <w:lang w:val="en-US"/>
              </w:rPr>
            </w:pPr>
            <w:bookmarkStart w:id="137" w:name="生活热水热源能耗_燃料类型"/>
            <w:r>
              <w:t>无</w:t>
            </w:r>
            <w:bookmarkEnd w:id="137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91490A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91490A" w:rsidP="00F21AC0">
            <w:pPr>
              <w:jc w:val="center"/>
              <w:rPr>
                <w:lang w:val="en-US"/>
              </w:rPr>
            </w:pPr>
            <w:bookmarkStart w:id="138" w:name="生活热水锅炉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1833" w:type="dxa"/>
            <w:shd w:val="clear" w:color="auto" w:fill="FFFFFF"/>
            <w:vAlign w:val="center"/>
          </w:tcPr>
          <w:p w:rsidR="0009714A" w:rsidRDefault="0091490A" w:rsidP="00F21AC0">
            <w:pPr>
              <w:jc w:val="center"/>
              <w:rPr>
                <w:lang w:val="en-US"/>
              </w:rPr>
            </w:pPr>
            <w:bookmarkStart w:id="139" w:name="生活热水热源能耗_燃料CO2排放因子"/>
            <w:r>
              <w:t>0</w:t>
            </w:r>
            <w:bookmarkEnd w:id="139"/>
          </w:p>
        </w:tc>
        <w:tc>
          <w:tcPr>
            <w:tcW w:w="1722" w:type="dxa"/>
            <w:shd w:val="clear" w:color="auto" w:fill="FFFFFF"/>
            <w:vAlign w:val="center"/>
          </w:tcPr>
          <w:p w:rsidR="0009714A" w:rsidRDefault="0091490A" w:rsidP="00F21AC0">
            <w:pPr>
              <w:jc w:val="center"/>
              <w:rPr>
                <w:lang w:val="en-US"/>
              </w:rPr>
            </w:pPr>
            <w:bookmarkStart w:id="140" w:name="生活热水锅炉碳排放"/>
            <w:r>
              <w:t>0.000</w:t>
            </w:r>
            <w:bookmarkEnd w:id="140"/>
          </w:p>
        </w:tc>
      </w:tr>
      <w:tr w:rsidR="00627505" w:rsidRPr="00771B84" w:rsidTr="0009714A">
        <w:tc>
          <w:tcPr>
            <w:tcW w:w="1526" w:type="dxa"/>
            <w:shd w:val="clear" w:color="auto" w:fill="FFFFFF"/>
            <w:vAlign w:val="center"/>
          </w:tcPr>
          <w:p w:rsidR="00627505" w:rsidRDefault="0091490A" w:rsidP="0009714A">
            <w:pPr>
              <w:jc w:val="center"/>
              <w:rPr>
                <w:lang w:val="en-US"/>
              </w:rPr>
            </w:pPr>
            <w:bookmarkStart w:id="141" w:name="炊事能耗_燃料类型"/>
            <w:r>
              <w:t>燃气</w:t>
            </w:r>
            <w:bookmarkEnd w:id="141"/>
          </w:p>
        </w:tc>
        <w:tc>
          <w:tcPr>
            <w:tcW w:w="2551" w:type="dxa"/>
            <w:shd w:val="clear" w:color="auto" w:fill="FFFFFF"/>
            <w:vAlign w:val="center"/>
          </w:tcPr>
          <w:p w:rsidR="00627505" w:rsidRDefault="0091490A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7505" w:rsidRDefault="0091490A" w:rsidP="00F21AC0">
            <w:pPr>
              <w:jc w:val="center"/>
              <w:rPr>
                <w:lang w:val="en-US"/>
              </w:rPr>
            </w:pPr>
            <w:bookmarkStart w:id="142" w:name="炊事燃气消耗"/>
            <w:r>
              <w:rPr>
                <w:rFonts w:hint="eastAsia"/>
                <w:lang w:val="en-US"/>
              </w:rPr>
              <w:t>-</w:t>
            </w:r>
            <w:bookmarkEnd w:id="142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627505" w:rsidRDefault="0091490A" w:rsidP="00F21AC0">
            <w:pPr>
              <w:jc w:val="center"/>
              <w:rPr>
                <w:lang w:val="en-US"/>
              </w:rPr>
            </w:pPr>
            <w:bookmarkStart w:id="143" w:name="炊事能耗_燃料CO2排放因子"/>
            <w:r>
              <w:t>55.54</w:t>
            </w:r>
            <w:bookmarkEnd w:id="143"/>
          </w:p>
        </w:tc>
        <w:tc>
          <w:tcPr>
            <w:tcW w:w="1722" w:type="dxa"/>
            <w:shd w:val="clear" w:color="auto" w:fill="FFFFFF"/>
            <w:vAlign w:val="center"/>
          </w:tcPr>
          <w:p w:rsidR="00627505" w:rsidRDefault="0091490A" w:rsidP="00F21AC0">
            <w:pPr>
              <w:jc w:val="center"/>
              <w:rPr>
                <w:lang w:val="en-US"/>
              </w:rPr>
            </w:pPr>
            <w:bookmarkStart w:id="144" w:name="炊事碳排放"/>
            <w:r>
              <w:t>-</w:t>
            </w:r>
            <w:bookmarkEnd w:id="144"/>
          </w:p>
        </w:tc>
      </w:tr>
      <w:tr w:rsidR="002F591A" w:rsidRPr="00771B84" w:rsidTr="001B63A9">
        <w:tc>
          <w:tcPr>
            <w:tcW w:w="1526" w:type="dxa"/>
            <w:shd w:val="clear" w:color="auto" w:fill="D0CECE"/>
            <w:vAlign w:val="center"/>
          </w:tcPr>
          <w:p w:rsidR="002F591A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2F591A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:rsidR="002F591A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F591A" w:rsidRDefault="0091490A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:rsidTr="00216720">
        <w:tc>
          <w:tcPr>
            <w:tcW w:w="1526" w:type="dxa"/>
            <w:shd w:val="clear" w:color="auto" w:fill="FFFFFF"/>
            <w:vAlign w:val="center"/>
          </w:tcPr>
          <w:p w:rsidR="00216720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16720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216720" w:rsidRDefault="0091490A" w:rsidP="00F21AC0">
            <w:pPr>
              <w:jc w:val="center"/>
              <w:rPr>
                <w:lang w:val="en-US"/>
              </w:rPr>
            </w:pPr>
            <w:bookmarkStart w:id="145" w:name="制冷剂消耗量"/>
            <w:r>
              <w:t>0</w:t>
            </w:r>
            <w:bookmarkEnd w:id="145"/>
          </w:p>
        </w:tc>
        <w:tc>
          <w:tcPr>
            <w:tcW w:w="1722" w:type="dxa"/>
            <w:shd w:val="clear" w:color="auto" w:fill="FFFFFF"/>
            <w:vAlign w:val="center"/>
          </w:tcPr>
          <w:p w:rsidR="00216720" w:rsidRDefault="0091490A" w:rsidP="00237DC8">
            <w:pPr>
              <w:jc w:val="center"/>
              <w:rPr>
                <w:lang w:val="en-US"/>
              </w:rPr>
            </w:pPr>
            <w:bookmarkStart w:id="146" w:name="制冷剂碳排放"/>
            <w:r>
              <w:t>0.000</w:t>
            </w:r>
            <w:bookmarkEnd w:id="146"/>
          </w:p>
        </w:tc>
      </w:tr>
      <w:tr w:rsidR="002629DC" w:rsidRPr="00771B84" w:rsidTr="00216720">
        <w:tc>
          <w:tcPr>
            <w:tcW w:w="1526" w:type="dxa"/>
            <w:shd w:val="clear" w:color="auto" w:fill="FFFFFF"/>
            <w:vAlign w:val="center"/>
          </w:tcPr>
          <w:p w:rsidR="002629DC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设备安装</w:t>
            </w:r>
            <w:r>
              <w:rPr>
                <w:lang w:val="en-US"/>
              </w:rPr>
              <w:t>维护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629DC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设备</w:t>
            </w:r>
            <w:r>
              <w:rPr>
                <w:lang w:val="en-US"/>
              </w:rPr>
              <w:t>、电梯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2629DC" w:rsidRDefault="0091490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2629DC" w:rsidRDefault="0091490A" w:rsidP="00237DC8">
            <w:pPr>
              <w:jc w:val="center"/>
              <w:rPr>
                <w:lang w:val="en-US"/>
              </w:rPr>
            </w:pPr>
            <w:bookmarkStart w:id="147" w:name="设备维护碳排放"/>
            <w:r>
              <w:t>0.000</w:t>
            </w:r>
            <w:bookmarkEnd w:id="147"/>
          </w:p>
        </w:tc>
      </w:tr>
      <w:tr w:rsidR="0060132F" w:rsidRPr="00771B84" w:rsidTr="0009714A">
        <w:tc>
          <w:tcPr>
            <w:tcW w:w="1526" w:type="dxa"/>
            <w:shd w:val="clear" w:color="auto" w:fill="D0CECE"/>
            <w:vAlign w:val="center"/>
          </w:tcPr>
          <w:p w:rsidR="0060132F" w:rsidRDefault="0091490A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60132F" w:rsidRDefault="0091490A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60132F" w:rsidRDefault="0091490A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60132F" w:rsidRDefault="0091490A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60132F" w:rsidRDefault="0091490A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:rsidTr="00325A86">
        <w:tc>
          <w:tcPr>
            <w:tcW w:w="1526" w:type="dxa"/>
            <w:vMerge w:val="restart"/>
            <w:shd w:val="clear" w:color="auto" w:fill="FFFFFF"/>
            <w:vAlign w:val="center"/>
          </w:tcPr>
          <w:p w:rsidR="003C4A70" w:rsidRPr="00771B84" w:rsidRDefault="0091490A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91490A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:rsidR="003C4A70" w:rsidRPr="00771B84" w:rsidRDefault="0091490A" w:rsidP="003C4A70">
            <w:pPr>
              <w:jc w:val="center"/>
              <w:rPr>
                <w:lang w:val="en-US"/>
              </w:rPr>
            </w:pPr>
            <w:bookmarkStart w:id="148" w:name="光伏能耗"/>
            <w:r w:rsidRPr="00771B84"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1833" w:type="dxa"/>
            <w:vMerge w:val="restart"/>
            <w:vAlign w:val="center"/>
          </w:tcPr>
          <w:p w:rsidR="003C4A70" w:rsidRPr="00771B84" w:rsidRDefault="0091490A" w:rsidP="003C4A70">
            <w:pPr>
              <w:jc w:val="center"/>
              <w:rPr>
                <w:lang w:val="en-US"/>
              </w:rPr>
            </w:pPr>
            <w:bookmarkStart w:id="149" w:name="电力CO2排放因子7"/>
            <w:r>
              <w:t>0.581</w:t>
            </w:r>
            <w:bookmarkEnd w:id="149"/>
          </w:p>
        </w:tc>
        <w:tc>
          <w:tcPr>
            <w:tcW w:w="1722" w:type="dxa"/>
          </w:tcPr>
          <w:p w:rsidR="003C4A70" w:rsidRPr="00771B84" w:rsidRDefault="0091490A" w:rsidP="003C4A70">
            <w:pPr>
              <w:jc w:val="center"/>
              <w:rPr>
                <w:lang w:val="en-US"/>
              </w:rPr>
            </w:pPr>
            <w:bookmarkStart w:id="150" w:name="光伏能耗_电耗CO2排放"/>
            <w:r>
              <w:t>0.000</w:t>
            </w:r>
            <w:bookmarkEnd w:id="150"/>
          </w:p>
        </w:tc>
      </w:tr>
      <w:tr w:rsidR="003C4A70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3C4A70" w:rsidRPr="00771B84" w:rsidRDefault="0091490A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91490A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3C4A70" w:rsidRPr="00771B84" w:rsidRDefault="0091490A" w:rsidP="003C4A70">
            <w:pPr>
              <w:jc w:val="center"/>
              <w:rPr>
                <w:lang w:val="en-US"/>
              </w:rPr>
            </w:pPr>
            <w:bookmarkStart w:id="151" w:name="风力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1833" w:type="dxa"/>
            <w:vMerge/>
          </w:tcPr>
          <w:p w:rsidR="003C4A70" w:rsidRPr="00771B84" w:rsidRDefault="0091490A" w:rsidP="003C4A7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:rsidR="003C4A70" w:rsidRPr="00771B84" w:rsidRDefault="0091490A" w:rsidP="003C4A70">
            <w:pPr>
              <w:jc w:val="center"/>
              <w:rPr>
                <w:lang w:val="en-US"/>
              </w:rPr>
            </w:pPr>
            <w:bookmarkStart w:id="152" w:name="风力能耗_电耗CO2排放"/>
            <w:r>
              <w:t>0.000</w:t>
            </w:r>
            <w:bookmarkEnd w:id="152"/>
          </w:p>
        </w:tc>
      </w:tr>
      <w:tr w:rsidR="003C4A70" w:rsidRPr="00771B84" w:rsidTr="00C6247A">
        <w:tc>
          <w:tcPr>
            <w:tcW w:w="7611" w:type="dxa"/>
            <w:gridSpan w:val="4"/>
            <w:shd w:val="clear" w:color="auto" w:fill="D0CECE"/>
            <w:vAlign w:val="center"/>
          </w:tcPr>
          <w:p w:rsidR="003C4A70" w:rsidRPr="00547314" w:rsidRDefault="0091490A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:rsidR="003C4A70" w:rsidRPr="00771B84" w:rsidRDefault="0091490A" w:rsidP="003C4A70">
            <w:pPr>
              <w:jc w:val="center"/>
              <w:rPr>
                <w:lang w:val="en-US"/>
              </w:rPr>
            </w:pPr>
            <w:bookmarkStart w:id="153" w:name="建筑总碳排放"/>
            <w:r>
              <w:t>2965.505</w:t>
            </w:r>
            <w:bookmarkEnd w:id="153"/>
          </w:p>
        </w:tc>
        <w:bookmarkStart w:id="154" w:name="建筑总碳排放平米"/>
        <w:bookmarkEnd w:id="154"/>
      </w:tr>
    </w:tbl>
    <w:p w:rsidR="00CC2ABC" w:rsidRDefault="0091490A"/>
    <w:p w:rsidR="006B6CF8" w:rsidRDefault="006B6CF8">
      <w:pPr>
        <w:widowControl w:val="0"/>
        <w:jc w:val="both"/>
        <w:rPr>
          <w:color w:val="000000"/>
        </w:rPr>
      </w:pPr>
    </w:p>
    <w:p w:rsidR="006B6CF8" w:rsidRDefault="0091490A">
      <w:pPr>
        <w:pStyle w:val="2"/>
        <w:widowControl w:val="0"/>
      </w:pPr>
      <w:bookmarkStart w:id="155" w:name="_Toc128235528"/>
      <w:r>
        <w:t>全生命周期</w:t>
      </w:r>
      <w:bookmarkEnd w:id="155"/>
    </w:p>
    <w:p w:rsidR="006B6CF8" w:rsidRDefault="0091490A">
      <w:pPr>
        <w:pStyle w:val="3"/>
        <w:widowControl w:val="0"/>
        <w:jc w:val="both"/>
        <w:rPr>
          <w:color w:val="000000"/>
        </w:rPr>
      </w:pPr>
      <w:bookmarkStart w:id="156" w:name="_Toc128235529"/>
      <w:r>
        <w:rPr>
          <w:color w:val="000000"/>
        </w:rPr>
        <w:t>单位面积指标</w:t>
      </w:r>
      <w:bookmarkEnd w:id="15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16.63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831.37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0.81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40.32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建筑建造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0.00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0.20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建筑拆除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1.74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87.19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建筑运行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8.48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424.13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碳汇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0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合计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27.66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1383.21</w:t>
            </w:r>
          </w:p>
        </w:tc>
      </w:tr>
    </w:tbl>
    <w:p w:rsidR="006B6CF8" w:rsidRDefault="0091490A">
      <w:pPr>
        <w:pStyle w:val="3"/>
        <w:widowControl w:val="0"/>
        <w:jc w:val="both"/>
        <w:rPr>
          <w:color w:val="000000"/>
        </w:rPr>
      </w:pPr>
      <w:bookmarkStart w:id="157" w:name="_Toc128235530"/>
      <w:bookmarkStart w:id="158" w:name="_GoBack"/>
      <w:bookmarkEnd w:id="158"/>
      <w:r>
        <w:rPr>
          <w:color w:val="000000"/>
        </w:rPr>
        <w:t>总碳排放量</w:t>
      </w:r>
      <w:bookmarkEnd w:id="1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6B6CF8" w:rsidRDefault="0091490A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116.259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5812.934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5.638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281.893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建筑建造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0.028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1.409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建筑拆除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12.192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609.624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建筑运行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59.310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2965.505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碳汇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0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0</w:t>
            </w:r>
          </w:p>
        </w:tc>
      </w:tr>
      <w:tr w:rsidR="006B6CF8">
        <w:tc>
          <w:tcPr>
            <w:tcW w:w="2263" w:type="dxa"/>
            <w:shd w:val="clear" w:color="auto" w:fill="E6E6E6"/>
            <w:vAlign w:val="center"/>
          </w:tcPr>
          <w:p w:rsidR="006B6CF8" w:rsidRDefault="0091490A">
            <w:r>
              <w:t>合计</w:t>
            </w:r>
          </w:p>
        </w:tc>
        <w:tc>
          <w:tcPr>
            <w:tcW w:w="3741" w:type="dxa"/>
            <w:vAlign w:val="center"/>
          </w:tcPr>
          <w:p w:rsidR="006B6CF8" w:rsidRDefault="0091490A">
            <w:r>
              <w:t>193.427</w:t>
            </w:r>
          </w:p>
        </w:tc>
        <w:tc>
          <w:tcPr>
            <w:tcW w:w="3316" w:type="dxa"/>
            <w:vAlign w:val="center"/>
          </w:tcPr>
          <w:p w:rsidR="006B6CF8" w:rsidRDefault="0091490A">
            <w:r>
              <w:t>9671.365</w:t>
            </w:r>
          </w:p>
        </w:tc>
      </w:tr>
    </w:tbl>
    <w:p w:rsidR="006B6CF8" w:rsidRDefault="0091490A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991624" cy="422001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CF8" w:rsidRDefault="006B6CF8">
      <w:pPr>
        <w:widowControl w:val="0"/>
        <w:jc w:val="both"/>
        <w:rPr>
          <w:color w:val="000000"/>
        </w:rPr>
      </w:pPr>
    </w:p>
    <w:p w:rsidR="006B6CF8" w:rsidRDefault="006B6CF8">
      <w:pPr>
        <w:jc w:val="both"/>
      </w:pPr>
    </w:p>
    <w:p w:rsidR="006B6CF8" w:rsidRDefault="006B6CF8">
      <w:pPr>
        <w:sectPr w:rsidR="006B6CF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6B6CF8" w:rsidRDefault="0091490A">
      <w:pPr>
        <w:pStyle w:val="1"/>
        <w:jc w:val="both"/>
      </w:pPr>
      <w:bookmarkStart w:id="159" w:name="_Toc128235531"/>
      <w:r>
        <w:lastRenderedPageBreak/>
        <w:t>附录</w:t>
      </w:r>
      <w:bookmarkEnd w:id="159"/>
    </w:p>
    <w:p w:rsidR="006B6CF8" w:rsidRDefault="0091490A">
      <w:pPr>
        <w:pStyle w:val="2"/>
      </w:pPr>
      <w:bookmarkStart w:id="160" w:name="_Toc128235532"/>
      <w:r>
        <w:t>工作日</w:t>
      </w:r>
      <w:r>
        <w:t>/</w:t>
      </w:r>
      <w:r>
        <w:t>节假日人员逐时在室率</w:t>
      </w:r>
      <w:r>
        <w:t>(%)</w:t>
      </w:r>
      <w:bookmarkEnd w:id="160"/>
    </w:p>
    <w:p w:rsidR="006B6CF8" w:rsidRDefault="006B6CF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B6CF8" w:rsidRDefault="006B6CF8">
      <w:pPr>
        <w:jc w:val="both"/>
      </w:pPr>
    </w:p>
    <w:p w:rsidR="006B6CF8" w:rsidRDefault="0091490A">
      <w:r>
        <w:t>注：上行：工作日；下行：节假日</w:t>
      </w:r>
    </w:p>
    <w:p w:rsidR="006B6CF8" w:rsidRDefault="0091490A">
      <w:pPr>
        <w:pStyle w:val="2"/>
      </w:pPr>
      <w:bookmarkStart w:id="161" w:name="_Toc128235533"/>
      <w:r>
        <w:t>工作日</w:t>
      </w:r>
      <w:r>
        <w:t>/</w:t>
      </w:r>
      <w:r>
        <w:t>节假日照明开关时间表</w:t>
      </w:r>
      <w:r>
        <w:t>(%)</w:t>
      </w:r>
      <w:bookmarkEnd w:id="161"/>
    </w:p>
    <w:p w:rsidR="006B6CF8" w:rsidRDefault="006B6CF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6B6CF8" w:rsidRDefault="006B6CF8"/>
    <w:p w:rsidR="006B6CF8" w:rsidRDefault="0091490A">
      <w:r>
        <w:t>注：上行：工作日；下行：节假日</w:t>
      </w:r>
    </w:p>
    <w:p w:rsidR="006B6CF8" w:rsidRDefault="0091490A">
      <w:pPr>
        <w:pStyle w:val="2"/>
      </w:pPr>
      <w:bookmarkStart w:id="162" w:name="_Toc128235534"/>
      <w:r>
        <w:t>工作日</w:t>
      </w:r>
      <w:r>
        <w:t>/</w:t>
      </w:r>
      <w:r>
        <w:t>节假日设备逐时使用率</w:t>
      </w:r>
      <w:r>
        <w:t>(%)</w:t>
      </w:r>
      <w:bookmarkEnd w:id="162"/>
    </w:p>
    <w:p w:rsidR="006B6CF8" w:rsidRDefault="006B6CF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B6CF8" w:rsidRDefault="006B6CF8"/>
    <w:p w:rsidR="006B6CF8" w:rsidRDefault="0091490A">
      <w:r>
        <w:t>注：上行：工作日；下行：节假日</w:t>
      </w:r>
    </w:p>
    <w:p w:rsidR="006B6CF8" w:rsidRDefault="0091490A">
      <w:pPr>
        <w:pStyle w:val="2"/>
      </w:pPr>
      <w:bookmarkStart w:id="163" w:name="_Toc128235535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3"/>
    </w:p>
    <w:p w:rsidR="006B6CF8" w:rsidRDefault="006B6CF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B6CF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91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B6CF8" w:rsidRDefault="006B6CF8"/>
    <w:p w:rsidR="006B6CF8" w:rsidRDefault="0091490A">
      <w:r>
        <w:t>注：上行：工作日；下行：节假日</w:t>
      </w:r>
    </w:p>
    <w:p w:rsidR="006B6CF8" w:rsidRDefault="006B6CF8"/>
    <w:sectPr w:rsidR="006B6CF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0A" w:rsidRDefault="0091490A" w:rsidP="00203A7D">
      <w:r>
        <w:separator/>
      </w:r>
    </w:p>
  </w:endnote>
  <w:endnote w:type="continuationSeparator" w:id="0">
    <w:p w:rsidR="0091490A" w:rsidRDefault="0091490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4852">
      <w:rPr>
        <w:rStyle w:val="a9"/>
        <w:noProof/>
      </w:rPr>
      <w:t>14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0A" w:rsidRDefault="0091490A" w:rsidP="00203A7D">
      <w:r>
        <w:separator/>
      </w:r>
    </w:p>
  </w:footnote>
  <w:footnote w:type="continuationSeparator" w:id="0">
    <w:p w:rsidR="0091490A" w:rsidRDefault="0091490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5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04852"/>
    <w:rsid w:val="006740FD"/>
    <w:rsid w:val="00681D10"/>
    <w:rsid w:val="00694FCA"/>
    <w:rsid w:val="006A48CE"/>
    <w:rsid w:val="006B6CF8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1490A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3F0EE-305B-4CF2-8719-A2660617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tmp30.dotx</Template>
  <TotalTime>1</TotalTime>
  <Pages>1</Pages>
  <Words>2015</Words>
  <Characters>11490</Characters>
  <Application>Microsoft Office Word</Application>
  <DocSecurity>0</DocSecurity>
  <Lines>95</Lines>
  <Paragraphs>26</Paragraphs>
  <ScaleCrop>false</ScaleCrop>
  <Company>ths</Company>
  <LinksUpToDate>false</LinksUpToDate>
  <CharactersWithSpaces>13479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Windows10</dc:creator>
  <cp:keywords/>
  <cp:lastModifiedBy>Windows10</cp:lastModifiedBy>
  <cp:revision>2</cp:revision>
  <cp:lastPrinted>1899-12-31T16:00:00Z</cp:lastPrinted>
  <dcterms:created xsi:type="dcterms:W3CDTF">2023-02-25T08:37:00Z</dcterms:created>
  <dcterms:modified xsi:type="dcterms:W3CDTF">2023-02-25T08:38:00Z</dcterms:modified>
</cp:coreProperties>
</file>