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5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75"/>
        <w:gridCol w:w="1245"/>
        <w:gridCol w:w="792"/>
        <w:gridCol w:w="848"/>
        <w:gridCol w:w="1075"/>
        <w:gridCol w:w="1075"/>
        <w:gridCol w:w="1075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均匀度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2049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14.05</w:t>
            </w:r>
          </w:p>
        </w:tc>
        <w:tc>
          <w:tcPr>
            <w:vAlign w:val="center"/>
          </w:tcPr>
          <w:p>
            <w:pPr>
              <w:jc w:val="center"/>
              <w:rPr>
                <w:rFonts w:hint="default" w:eastAsiaTheme="minorHAnsi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连接通道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13.47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13.61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13.57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3.96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连接通道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10.49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1.49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WEzZjhjZmI5NTYxNDFmNDU1NWZiMjlkZWI1YmY2YjIifQ=="/>
  </w:docVars>
  <w:rsids>
    <w:rsidRoot w:val="00217F62"/>
    <w:rsid w:val="001915A3"/>
    <w:rsid w:val="00217F62"/>
    <w:rsid w:val="00A906D8"/>
    <w:rsid w:val="00AB5A74"/>
    <w:rsid w:val="00F071AE"/>
    <w:rsid w:val="207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464</Words>
  <Characters>870</Characters>
  <TotalTime>0</TotalTime>
  <ScaleCrop>false</ScaleCrop>
  <LinksUpToDate>false</LinksUpToDate>
  <CharactersWithSpaces>870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2023-01-02T05:34:20Z</dcterms:created>
  <dc:creator>ybx</dc:creator>
  <cp:lastModifiedBy>輕杏糖</cp:lastModifiedBy>
  <dcterms:modified xsi:type="dcterms:W3CDTF">2023-01-02T05:35:19Z</dcterms:modified>
  <dc:title>采光均匀度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613D77D6451142238665CC7CC3A5FF8A</vt:lpwstr>
  </property>
</Properties>
</file>