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eg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media/f6cf8133-262c-469c-a86e-feaa8b235d3f.jpg" ContentType="image/jpg"/>
  <Override PartName="/word/media/d8fc9060-83d5-449a-af9a-3d4c0b6734b5.jpg" ContentType="image/jpg"/>
  <Override PartName="/word/media/0dce240d-5d88-460d-aed2-5274afd2bbfd.jpg" ContentType="image/jpg"/>
  <Override PartName="/word/media/612061e9-1875-435f-98e6-a166ee2f4cf2.jpg" ContentType="image/jpg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pStyle w:val="a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北京</w:t>
            </w:r>
            <w:bookmarkEnd w:id="1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2023年02月18日</w:t>
            </w:r>
            <w:bookmarkEnd w:id="5"/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628946" cy="1628946"/>
            <wp:effectExtent l="0" t="0" r="0" b="0"/>
            <wp:docPr id="29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af5718a9a4024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建筑通风Vent2022</w:t>
            </w:r>
            <w:bookmarkEnd w:id="7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20210808（SP1）</w:t>
            </w:r>
            <w:bookmarkEnd w:id="8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szCs w:val="18"/>
              </w:rPr>
            </w:pPr>
            <w:bookmarkStart w:id="9" w:name="加密锁号"/>
            <w:r>
              <w:t>T13621383709</w:t>
            </w:r>
            <w:bookmarkEnd w:id="9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:rsidR="004F4904" w:rsidRPr="00497D0F" w:rsidRDefault="00F87D86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38533037" w:history="1">
        <w:r w:rsidR="004F4904" w:rsidRPr="00497D0F">
          <w:rPr>
            <w:rStyle w:val="a5"/>
            <w:noProof/>
            <w:kern w:val="32"/>
          </w:rPr>
          <w:t>1.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项目概况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_Toc38533037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C36161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38" w:history="1">
        <w:r w:rsidR="004F4904" w:rsidRPr="00497D0F">
          <w:rPr>
            <w:rStyle w:val="a5"/>
            <w:noProof/>
          </w:rPr>
          <w:t>1.1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建筑基本信息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_Toc38533038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C36161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39" w:history="1">
        <w:r w:rsidR="004F4904" w:rsidRPr="00497D0F">
          <w:rPr>
            <w:rStyle w:val="a5"/>
            <w:noProof/>
          </w:rPr>
          <w:t>1.2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建筑大样图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_Toc38533039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C36161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0" w:history="1">
        <w:r w:rsidR="004F4904" w:rsidRPr="00497D0F">
          <w:rPr>
            <w:rStyle w:val="a5"/>
            <w:noProof/>
          </w:rPr>
          <w:t>1.3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建筑三维轴测图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_Toc38533040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C36161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1" w:history="1">
        <w:r w:rsidR="004F4904" w:rsidRPr="00497D0F">
          <w:rPr>
            <w:rStyle w:val="a5"/>
            <w:noProof/>
            <w:kern w:val="32"/>
          </w:rPr>
          <w:t>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参考标准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_Toc38533041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C36161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2" w:history="1">
        <w:r w:rsidR="004F4904" w:rsidRPr="00497D0F">
          <w:rPr>
            <w:rStyle w:val="a5"/>
            <w:noProof/>
            <w:kern w:val="32"/>
          </w:rPr>
          <w:t>3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评价标准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_Toc38533042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C36161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3" w:history="1">
        <w:r w:rsidR="004F4904" w:rsidRPr="00497D0F">
          <w:rPr>
            <w:rStyle w:val="a5"/>
            <w:noProof/>
            <w:kern w:val="32"/>
          </w:rPr>
          <w:t>4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计算流程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_Toc38533043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C36161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4" w:history="1">
        <w:r w:rsidR="004F4904" w:rsidRPr="00497D0F">
          <w:rPr>
            <w:rStyle w:val="a5"/>
            <w:noProof/>
            <w:kern w:val="32"/>
          </w:rPr>
          <w:t>5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评价标准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_Toc38533044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C36161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5" w:history="1">
        <w:r w:rsidR="004F4904" w:rsidRPr="00497D0F">
          <w:rPr>
            <w:rStyle w:val="a5"/>
            <w:noProof/>
            <w:kern w:val="32"/>
          </w:rPr>
          <w:t>6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计算参数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_Toc38533045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C36161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6" w:history="1">
        <w:r w:rsidR="004F4904" w:rsidRPr="00497D0F">
          <w:rPr>
            <w:rStyle w:val="a5"/>
            <w:noProof/>
          </w:rPr>
          <w:t>6.1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渗透风量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_Toc38533046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C36161" w:rsidP="002B0828">
      <w:pPr>
        <w:pStyle w:val="21"/>
        <w:tabs>
          <w:tab w:val="left" w:pos="1050"/>
          <w:tab w:val="right" w:leader="dot" w:pos="7900"/>
        </w:tabs>
        <w:ind w:left="420"/>
        <w:rPr>
          <w:rFonts w:eastAsiaTheme="minorEastAsia"/>
          <w:noProof/>
          <w:szCs w:val="22"/>
        </w:rPr>
      </w:pPr>
      <w:hyperlink w:anchor="_Toc38533047" w:history="1">
        <w:r w:rsidR="004F4904" w:rsidRPr="00497D0F">
          <w:rPr>
            <w:rStyle w:val="a5"/>
            <w:noProof/>
          </w:rPr>
          <w:t>6.2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</w:rPr>
          <w:t>室内装修信息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_Toc38533047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C36161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8" w:history="1">
        <w:r w:rsidR="004F4904" w:rsidRPr="00497D0F">
          <w:rPr>
            <w:rStyle w:val="a5"/>
            <w:noProof/>
            <w:kern w:val="32"/>
          </w:rPr>
          <w:t>7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计算结果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_Toc38533048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4F4904" w:rsidRPr="00497D0F" w:rsidRDefault="00C36161">
      <w:pPr>
        <w:pStyle w:val="11"/>
        <w:tabs>
          <w:tab w:val="left" w:pos="840"/>
          <w:tab w:val="right" w:leader="dot" w:pos="7900"/>
        </w:tabs>
        <w:rPr>
          <w:rFonts w:eastAsiaTheme="minorEastAsia"/>
          <w:noProof/>
          <w:szCs w:val="22"/>
        </w:rPr>
      </w:pPr>
      <w:hyperlink w:anchor="_Toc38533049" w:history="1">
        <w:r w:rsidR="004F4904" w:rsidRPr="00497D0F">
          <w:rPr>
            <w:rStyle w:val="a5"/>
            <w:noProof/>
            <w:kern w:val="32"/>
          </w:rPr>
          <w:t>8</w:t>
        </w:r>
        <w:r w:rsidR="004F4904" w:rsidRPr="00497D0F">
          <w:rPr>
            <w:rFonts w:eastAsiaTheme="minorEastAsia"/>
            <w:noProof/>
            <w:szCs w:val="22"/>
          </w:rPr>
          <w:tab/>
        </w:r>
        <w:r w:rsidR="004F4904" w:rsidRPr="00497D0F">
          <w:rPr>
            <w:rStyle w:val="a5"/>
            <w:noProof/>
            <w:kern w:val="32"/>
          </w:rPr>
          <w:t>结论</w:t>
        </w:r>
        <w:r w:rsidR="004F4904" w:rsidRPr="00497D0F">
          <w:rPr>
            <w:noProof/>
            <w:webHidden/>
          </w:rPr>
          <w:tab/>
        </w:r>
        <w:r w:rsidR="004F4904" w:rsidRPr="00497D0F">
          <w:rPr>
            <w:noProof/>
            <w:webHidden/>
          </w:rPr>
          <w:fldChar w:fldCharType="begin"/>
        </w:r>
        <w:r w:rsidR="004F4904" w:rsidRPr="00497D0F">
          <w:rPr>
            <w:noProof/>
            <w:webHidden/>
          </w:rPr>
          <w:instrText xml:space="preserve"> PAGEREF _Toc38533049 \h </w:instrText>
        </w:r>
        <w:r w:rsidR="004F4904" w:rsidRPr="00497D0F">
          <w:rPr>
            <w:noProof/>
            <w:webHidden/>
          </w:rPr>
        </w:r>
        <w:r w:rsidR="004F4904" w:rsidRPr="00497D0F">
          <w:rPr>
            <w:noProof/>
            <w:webHidden/>
          </w:rPr>
          <w:fldChar w:fldCharType="separate"/>
        </w:r>
        <w:r w:rsidR="006A23BF">
          <w:rPr>
            <w:rFonts w:hint="eastAsia"/>
            <w:b/>
            <w:bCs/>
            <w:noProof/>
            <w:webHidden/>
          </w:rPr>
          <w:t>错误</w:t>
        </w:r>
        <w:r w:rsidR="006A23BF">
          <w:rPr>
            <w:rFonts w:hint="eastAsia"/>
            <w:b/>
            <w:bCs/>
            <w:noProof/>
            <w:webHidden/>
          </w:rPr>
          <w:t>!</w:t>
        </w:r>
        <w:r w:rsidR="006A23BF">
          <w:rPr>
            <w:rFonts w:hint="eastAsia"/>
            <w:b/>
            <w:bCs/>
            <w:noProof/>
            <w:webHidden/>
          </w:rPr>
          <w:t>未定义书签。</w:t>
        </w:r>
        <w:r w:rsidR="004F4904" w:rsidRPr="00497D0F"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  <w:bookmarkStart w:id="11" w:name="_GoBack"/>
      <w:bookmarkEnd w:id="11"/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proofErr w:type="spellStart"/>
      <w:r w:rsidRPr="00497D0F">
        <w:rPr>
          <w:rFonts w:ascii="Times New Roman" w:hAnsi="Times New Roman"/>
          <w:sz w:val="24"/>
          <w:szCs w:val="24"/>
        </w:rPr>
        <w:t>建筑基本信息</w:t>
      </w:r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2" w:name="地区"/>
            <w:r>
              <w:t>北京</w:t>
            </w:r>
            <w:bookmarkEnd w:id="12"/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建筑面积"/>
            <w:r>
              <w:t>2540.37</w:t>
            </w:r>
            <w:bookmarkEnd w:id="13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层高"/>
            <w:r>
              <w:t>14.400</w:t>
            </w:r>
            <w:bookmarkEnd w:id="14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5" w:name="平面图"/>
      <w:bookmarkEnd w:id="15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2771775"/>
            <wp:effectExtent l="0" t="0" r="0" b="0"/>
            <wp:docPr id="3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1db47974bd43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248025"/>
            <wp:effectExtent l="0" t="0" r="0" b="0"/>
            <wp:docPr id="3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32c1d4715a4d6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2828925"/>
            <wp:effectExtent l="0" t="0" r="0" b="0"/>
            <wp:docPr id="32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3f0a01e56541b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3层平面</w:t>
      </w:r>
    </w:p>
    <w:p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proofErr w:type="spellStart"/>
      <w:r w:rsidR="00F87D86" w:rsidRPr="00497D0F">
        <w:rPr>
          <w:rFonts w:ascii="Times New Roman" w:hAnsi="Times New Roman"/>
          <w:sz w:val="24"/>
          <w:szCs w:val="24"/>
        </w:rPr>
        <w:t>三维轴测图</w:t>
      </w:r>
      <w:proofErr w:type="spellEnd"/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6" w:name="三维视图"/>
            <w:r>
              <w:t>请先在[模型观察]命令中保存图片！</w:t>
            </w:r>
            <w:bookmarkEnd w:id="16"/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17" w:name="标准名称"/>
      <w:r>
        <w:t>《绿色建筑评价标准》GB/T 50378-2019</w:t>
      </w:r>
      <w:bookmarkEnd w:id="17"/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0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18" w:name="标准名称1"/>
      <w:r>
        <w:t>《绿色建筑评价标准》GB/T 50378-2019</w:t>
      </w:r>
      <w:bookmarkEnd w:id="18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</w:t>
      </w:r>
      <w:proofErr w:type="gramStart"/>
      <w:r w:rsidRPr="00497D0F">
        <w:rPr>
          <w:rFonts w:ascii="Times New Roman" w:eastAsia="黑体" w:hAnsi="Times New Roman" w:cs="Times New Roman"/>
          <w:b/>
          <w:sz w:val="18"/>
        </w:rPr>
        <w:t>预评价</w:t>
      </w:r>
      <w:proofErr w:type="gramEnd"/>
      <w:r w:rsidRPr="00497D0F">
        <w:rPr>
          <w:rFonts w:ascii="Times New Roman" w:eastAsia="黑体" w:hAnsi="Times New Roman" w:cs="Times New Roman"/>
          <w:b/>
          <w:sz w:val="18"/>
        </w:rPr>
        <w:t>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proofErr w:type="spellStart"/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proofErr w:type="spellEnd"/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proofErr w:type="gramStart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27D53267" wp14:editId="212E206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proofErr w:type="spellStart"/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</w:t>
      </w:r>
      <w:proofErr w:type="spellEnd"/>
      <w:r w:rsidR="00AD6241" w:rsidRPr="00497D0F">
        <w:rPr>
          <w:rFonts w:ascii="Times New Roman" w:hAnsi="Times New Roman" w:cs="Times New Roman"/>
          <w:lang w:val="x-none"/>
        </w:rPr>
        <w:t>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19" w:name="渗透风量"/>
      <w:r>
        <w:t>本项目忽略渗透风量的影响。</w:t>
      </w:r>
      <w:bookmarkEnd w:id="19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</w:p>
    <w:tbl>
      <w:tblPr>
        <w:tblStyle w:val="TableGrid"/>
        <w:tblW w:w="8161.719589233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647.0599365234375"/>
        <w:gridCol w:w="1647.0599365234375"/>
        <w:gridCol w:w="1301.7999267578125"/>
        <w:gridCol w:w="1188.5999298095703"/>
        <w:gridCol w:w="1188.5999298095703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底漆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0.0366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0.0312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0.0233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橱柜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0.0098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0.0055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0.0082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0.0355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防水涂料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0.0051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0.0062</w:t>
            </w:r>
          </w:p>
        </w:tc>
      </w:tr>
      <w:tr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0.0043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1" w:name="装修材料表"/>
      <w:bookmarkEnd w:id="21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lastRenderedPageBreak/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Style w:val="TableGrid"/>
        <w:tblW w:w="8093.799667358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452.79998779296875"/>
        <w:gridCol w:w="735.79994201660156"/>
        <w:gridCol w:w="1358.3999633789063"/>
        <w:gridCol w:w="1528.1999206542969"/>
        <w:gridCol w:w="1528.1999206542969"/>
        <w:gridCol w:w="1528.1999206542969"/>
        <w:gridCol w:w="962.20001220703125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53.6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1015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保健观察室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6.9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1031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休息厅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1043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（公建）大食堂方案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底漆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14.9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19.8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1044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（公建）厨房2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防水涂料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7.2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橱柜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1045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（公建）厨房2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防水涂料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橱柜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1046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（公建）厨房2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防水涂料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橱柜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1.5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53.6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（公建）会议室方案2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2024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4.3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2027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（公建）会议室方案2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3.6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3001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3003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53.7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3005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14.8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3006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49.0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29.4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14.7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3007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53.6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32.2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16.1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3009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  <w:vMerge w:val="restart"/>
          </w:tcPr>
          <w:p>
            <w:pPr>
              <w:jc w:val="center"/>
            </w:pPr>
            <w:r>
              <w:t>（公建）教室方案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49.2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29.5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  <w:vMerge/>
          </w:tcPr>
          <w:p>
            <w:pPr>
              <w:jc w:val="center"/>
            </w:pPr>
          </w:p>
        </w:tc>
        <w:tc>
          <w:tcPr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14.8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2" w:name="装修材料清单表"/>
      <w:bookmarkEnd w:id="22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</w:p>
    <w:tbl>
      <w:tblPr>
        <w:tblStyle w:val="TableGrid"/>
        <w:tblW w:w="8320.19958496094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679.19998168945313"/>
        <w:gridCol w:w="1075.3999328613281"/>
        <w:gridCol w:w="1301.7999267578125"/>
        <w:gridCol w:w="792.39997863769531"/>
        <w:gridCol w:w="792.39997863769531"/>
        <w:gridCol w:w="792.39997863769531"/>
        <w:gridCol w:w="848.99993896484375"/>
        <w:gridCol w:w="848.99993896484375"/>
        <w:gridCol w:w="1188.5999298095703"/>
      </w:tblGrid>
      <w:tr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rPr>
                <w:b/>
              </w:rPr>
              <w:t>技术项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1015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保健观察室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休息厅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0.181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0.231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库房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0.164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2008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2010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2027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档案室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0.018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0.171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 w:val="restart"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3001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3005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3007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活动室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c>
          <w:tcPr>
            <w:vAlign w:val="center"/>
            <w:vMerge/>
          </w:tcPr>
          <w:p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3009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寝室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0.029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0.002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0.146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3" w:name="室内VOC达标判定表"/>
      <w:bookmarkEnd w:id="23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24" w:name="有机物达标判定图"/>
      <w:bookmarkEnd w:id="24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5667375" cy="3657600"/>
            <wp:effectExtent l="0" t="0" r="0" b="0"/>
            <wp:docPr id="33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e1191d9524e6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5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25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6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26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7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27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8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28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4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161" w:rsidRDefault="00C36161" w:rsidP="00AB7079">
      <w:r>
        <w:separator/>
      </w:r>
    </w:p>
  </w:endnote>
  <w:endnote w:type="continuationSeparator" w:id="0">
    <w:p w:rsidR="00C36161" w:rsidRDefault="00C36161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>
    <w:pPr>
      <w:pStyle w:val="a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F3F" w:rsidRDefault="00C36161" w:rsidP="00A22F3F">
    <w:pPr>
      <w:pStyle w:val="a4"/>
    </w:pPr>
    <w:hyperlink r:id="rId1" w:history="1">
      <w:r w:rsidR="00A22F3F" w:rsidRPr="00DD785C">
        <w:rPr>
          <w:rStyle w:val="a5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EE1BBC">
              <w:rPr>
                <w:bCs/>
                <w:noProof/>
                <w:sz w:val="20"/>
                <w:szCs w:val="20"/>
              </w:rPr>
              <w:t>4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EE1BBC">
              <w:rPr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EE1BBC">
              <w:rPr>
                <w:bCs/>
                <w:sz w:val="20"/>
                <w:szCs w:val="20"/>
              </w:rPr>
              <w:t>2</w:t>
            </w:r>
          </w:sdtContent>
        </w:sdt>
      </w:sdtContent>
    </w:sdt>
  </w:p>
  <w:p w:rsidR="00A630CD" w:rsidRDefault="00A630CD">
    <w:pPr>
      <w:pStyle w:val="a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>
    <w:pPr>
      <w:pStyle w:val="a4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161" w:rsidRDefault="00C36161" w:rsidP="00AB7079">
      <w:r>
        <w:separator/>
      </w:r>
    </w:p>
  </w:footnote>
  <w:footnote w:type="continuationSeparator" w:id="0">
    <w:p w:rsidR="00C36161" w:rsidRDefault="00C36161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4D1E48D" wp14:editId="0339B238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Char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Char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Char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Char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Char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70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Char">
    <w:name w:val="标题 4 Char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Char">
    <w:name w:val="标题 2 Char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Char">
    <w:name w:val="标题 1 Char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Char">
    <w:name w:val="标题 5 Char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Char">
    <w:name w:val="标题 6 Char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5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0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1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6">
    <w:name w:val="Table Grid"/>
    <w:basedOn w:val="a1"/>
    <w:uiPriority w:val="39"/>
    <w:rsid w:val="0019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E510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E510C"/>
    <w:rPr>
      <w:sz w:val="18"/>
      <w:szCs w:val="18"/>
    </w:rPr>
  </w:style>
  <w:style w:type="paragraph" w:styleId="a8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5B273D"/>
    <w:rPr>
      <w:sz w:val="20"/>
      <w:szCs w:val="20"/>
    </w:rPr>
  </w:style>
  <w:style w:type="character" w:customStyle="1" w:styleId="Char2">
    <w:name w:val="批注文字 Char"/>
    <w:basedOn w:val="a0"/>
    <w:link w:val="aa"/>
    <w:uiPriority w:val="99"/>
    <w:semiHidden/>
    <w:rsid w:val="005B273D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B273D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image" Target="media/image2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3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3.xml" Id="rId14" /><Relationship Type="http://schemas.openxmlformats.org/officeDocument/2006/relationships/image" Target="/word/media/9344a4aa-3882-4ffd-aac8-0b8573c94773.png" Id="Rcceaf5718a9a4024" /><Relationship Type="http://schemas.openxmlformats.org/officeDocument/2006/relationships/image" Target="/word/media/f6cf8133-262c-469c-a86e-feaa8b235d3f.jpg" Id="R441db47974bd4335" /><Relationship Type="http://schemas.openxmlformats.org/officeDocument/2006/relationships/image" Target="/word/media/d8fc9060-83d5-449a-af9a-3d4c0b6734b5.jpg" Id="R0f32c1d4715a4d62" /><Relationship Type="http://schemas.openxmlformats.org/officeDocument/2006/relationships/image" Target="/word/media/0dce240d-5d88-460d-aed2-5274afd2bbfd.jpg" Id="R5d3f0a01e56541b9" /><Relationship Type="http://schemas.openxmlformats.org/officeDocument/2006/relationships/image" Target="/word/media/612061e9-1875-435f-98e6-a166ee2f4cf2.jpg" Id="R8dae1191d9524e65" /></Relationships>
</file>

<file path=word/_rels/footer2.xml.rels>&#65279;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&#65279;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B9D3-54CD-4A6E-A44E-407C8646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绿色建筑有机物预评价报告书.dotx</Template>
  <TotalTime>6</TotalTime>
  <Pages>6</Pages>
  <Words>525</Words>
  <Characters>2997</Characters>
  <Application>Microsoft Office Word</Application>
  <DocSecurity>0</DocSecurity>
  <Lines>24</Lines>
  <Paragraphs>7</Paragraphs>
  <ScaleCrop>false</ScaleCrop>
  <Company>Microsoft</Company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sware</dc:creator>
  <cp:lastModifiedBy>user</cp:lastModifiedBy>
  <cp:revision>7</cp:revision>
  <dcterms:created xsi:type="dcterms:W3CDTF">2021-07-22T08:01:00Z</dcterms:created>
  <dcterms:modified xsi:type="dcterms:W3CDTF">2021-08-27T03:29:00Z</dcterms:modified>
</cp:coreProperties>
</file>