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C790" w14:textId="73AE46E8" w:rsidR="001118B2" w:rsidRDefault="00D90009">
      <w:r>
        <w:rPr>
          <w:rFonts w:hint="eastAsia"/>
        </w:rPr>
        <w:t>颗粒浓度</w:t>
      </w:r>
    </w:p>
    <w:p w14:paraId="7FE32A8A" w14:textId="36232B5C" w:rsidR="00D90009" w:rsidRDefault="00D90009">
      <w:r w:rsidRPr="00D90009">
        <w:drawing>
          <wp:inline distT="0" distB="0" distL="0" distR="0" wp14:anchorId="0512647F" wp14:editId="7A344E08">
            <wp:extent cx="5274310" cy="50374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3585" w14:textId="7DDDAEA8" w:rsidR="00D90009" w:rsidRDefault="00D90009">
      <w:r>
        <w:rPr>
          <w:rFonts w:hint="eastAsia"/>
        </w:rPr>
        <w:t>有机物浓度：</w:t>
      </w:r>
    </w:p>
    <w:p w14:paraId="3C82621C" w14:textId="0D90EE4E" w:rsidR="00D90009" w:rsidRDefault="00D90009">
      <w:pPr>
        <w:rPr>
          <w:rFonts w:hint="eastAsia"/>
        </w:rPr>
      </w:pPr>
      <w:r w:rsidRPr="00D90009">
        <w:lastRenderedPageBreak/>
        <w:drawing>
          <wp:inline distT="0" distB="0" distL="0" distR="0" wp14:anchorId="0C12D4F2" wp14:editId="04842288">
            <wp:extent cx="5274310" cy="50425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09"/>
    <w:rsid w:val="001118B2"/>
    <w:rsid w:val="00450610"/>
    <w:rsid w:val="008D7896"/>
    <w:rsid w:val="00D90009"/>
    <w:rsid w:val="00E97D88"/>
    <w:rsid w:val="00F6015B"/>
    <w:rsid w:val="00F8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9211C"/>
  <w15:chartTrackingRefBased/>
  <w15:docId w15:val="{C4612F6D-2FAA-4385-9CE5-8413691E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009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 晓丽</dc:creator>
  <cp:keywords/>
  <dc:description/>
  <cp:lastModifiedBy>钟 晓丽</cp:lastModifiedBy>
  <cp:revision>1</cp:revision>
  <dcterms:created xsi:type="dcterms:W3CDTF">2022-12-30T10:13:00Z</dcterms:created>
  <dcterms:modified xsi:type="dcterms:W3CDTF">2022-12-30T10:15:00Z</dcterms:modified>
</cp:coreProperties>
</file>