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lang w:val="en-US" w:eastAsia="zh-CN"/>
        </w:rPr>
      </w:pPr>
      <w:r>
        <w:rPr>
          <w:rFonts w:hint="eastAsia"/>
          <w:lang w:val="en-US" w:eastAsia="zh-CN"/>
        </w:rPr>
        <w:t>为响应后疫情时代对智慧绿色建筑的要求，我们设想在改造后的武汉理工大学西院东教学楼使用新型智慧绿色系统。</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该绿色系统核心为“智慧东教”app，教职工与学生在连接校园网后，可登录智慧东教app</w:t>
      </w:r>
      <w:bookmarkStart w:id="0" w:name="_GoBack"/>
      <w:bookmarkEnd w:id="0"/>
      <w:r>
        <w:rPr>
          <w:rFonts w:hint="eastAsia"/>
          <w:lang w:val="en-US" w:eastAsia="zh-CN"/>
        </w:rPr>
        <w:t>控制教学楼各设备，以此来实现绿色低碳的学习生活目标。</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智慧东教app共有以下模块</w:t>
      </w:r>
    </w:p>
    <w:p>
      <w:pPr>
        <w:numPr>
          <w:ilvl w:val="0"/>
          <w:numId w:val="1"/>
        </w:numPr>
        <w:rPr>
          <w:rFonts w:hint="eastAsia"/>
          <w:lang w:val="en-US" w:eastAsia="zh-CN"/>
        </w:rPr>
      </w:pPr>
      <w:r>
        <w:rPr>
          <w:rFonts w:hint="eastAsia"/>
          <w:lang w:val="en-US" w:eastAsia="zh-CN"/>
        </w:rPr>
        <w:t>室外模块</w:t>
      </w:r>
    </w:p>
    <w:p>
      <w:pPr>
        <w:numPr>
          <w:ilvl w:val="0"/>
          <w:numId w:val="2"/>
        </w:numPr>
        <w:ind w:left="105" w:leftChars="0" w:firstLine="0" w:firstLineChars="0"/>
        <w:rPr>
          <w:rFonts w:hint="eastAsia"/>
          <w:lang w:val="en-US" w:eastAsia="zh-CN"/>
        </w:rPr>
      </w:pPr>
      <w:r>
        <w:rPr>
          <w:rFonts w:hint="eastAsia"/>
          <w:lang w:val="en-US" w:eastAsia="zh-CN"/>
        </w:rPr>
        <w:t>智慧停车棚：东教楼下智慧停车棚为共享自行车专用，若教职工或学生采用低碳出行方式，将车停往智慧停车棚，停车棚相关设备识别后在在智慧东教app记录，以此来得到低碳积分。</w:t>
      </w:r>
    </w:p>
    <w:p>
      <w:pPr>
        <w:numPr>
          <w:ilvl w:val="0"/>
          <w:numId w:val="2"/>
        </w:numPr>
        <w:ind w:left="105" w:leftChars="0" w:firstLine="0" w:firstLineChars="0"/>
        <w:rPr>
          <w:rFonts w:hint="default"/>
          <w:lang w:val="en-US" w:eastAsia="zh-CN"/>
        </w:rPr>
      </w:pPr>
      <w:r>
        <w:rPr>
          <w:rFonts w:hint="eastAsia"/>
          <w:lang w:val="en-US" w:eastAsia="zh-CN"/>
        </w:rPr>
        <w:t>智慧健身区：东教室外设有智慧健身区，教职工与学生可前往健身区锻炼，所有健身器材可发电，使用者通过锻炼每发一度量电，可得到一定低碳积分。</w:t>
      </w:r>
    </w:p>
    <w:p>
      <w:pPr>
        <w:numPr>
          <w:ilvl w:val="0"/>
          <w:numId w:val="2"/>
        </w:numPr>
        <w:ind w:left="105" w:leftChars="0" w:firstLine="0" w:firstLineChars="0"/>
        <w:rPr>
          <w:rFonts w:hint="default"/>
          <w:lang w:val="en-US" w:eastAsia="zh-CN"/>
        </w:rPr>
      </w:pPr>
      <w:r>
        <w:rPr>
          <w:rFonts w:hint="eastAsia"/>
          <w:lang w:val="en-US" w:eastAsia="zh-CN"/>
        </w:rPr>
        <w:t>智慧垃圾桶：东教设置垃圾桶，该垃圾桶上装有摄像头，使用者可通过智慧东教app控制摄像头来识别各种垃圾，来实现精准垃圾分类，且垃圾桶有精确集中装置，每识别一次不同种类垃圾或扔垃圾重量达到一定值，可获得一定低碳积分。</w:t>
      </w:r>
    </w:p>
    <w:p>
      <w:pPr>
        <w:numPr>
          <w:ilvl w:val="0"/>
          <w:numId w:val="1"/>
        </w:numPr>
        <w:ind w:left="0" w:leftChars="0" w:firstLine="0" w:firstLineChars="0"/>
        <w:rPr>
          <w:rFonts w:hint="eastAsia"/>
          <w:lang w:val="en-US" w:eastAsia="zh-CN"/>
        </w:rPr>
      </w:pPr>
      <w:r>
        <w:rPr>
          <w:rFonts w:hint="eastAsia"/>
          <w:lang w:val="en-US" w:eastAsia="zh-CN"/>
        </w:rPr>
        <w:t>室内模块</w:t>
      </w:r>
    </w:p>
    <w:p>
      <w:pPr>
        <w:numPr>
          <w:ilvl w:val="0"/>
          <w:numId w:val="3"/>
        </w:numPr>
        <w:ind w:left="105" w:leftChars="0" w:firstLine="0" w:firstLineChars="0"/>
        <w:rPr>
          <w:rFonts w:hint="eastAsia"/>
          <w:lang w:val="en-US" w:eastAsia="zh-CN"/>
        </w:rPr>
      </w:pPr>
      <w:r>
        <w:rPr>
          <w:rFonts w:hint="eastAsia"/>
          <w:lang w:val="en-US" w:eastAsia="zh-CN"/>
        </w:rPr>
        <w:t>智慧教室：学生或教职工可通过智慧东教app与某一教室连接，连接后可通过app控制房间灯、风扇、多媒体、窗户开关、空调开关。App会自动识别教室是否处于绿色低碳状态，如不在合适状态，在满足热舒适条件下，app会提醒室内人员合理调节室内设备，实现既舒适又低碳的目标。每使房间维持一定时间的低碳状态，房间内人员可获得一定低碳积分。</w:t>
      </w:r>
    </w:p>
    <w:p>
      <w:pPr>
        <w:numPr>
          <w:ilvl w:val="0"/>
          <w:numId w:val="3"/>
        </w:numPr>
        <w:ind w:left="105" w:leftChars="0" w:firstLine="0" w:firstLineChars="0"/>
        <w:rPr>
          <w:rFonts w:hint="default"/>
          <w:lang w:val="en-US" w:eastAsia="zh-CN"/>
        </w:rPr>
      </w:pPr>
      <w:r>
        <w:rPr>
          <w:rFonts w:hint="eastAsia"/>
          <w:lang w:val="en-US" w:eastAsia="zh-CN"/>
        </w:rPr>
        <w:t>智慧超市：东教设有一智慧超市，该超市为无人超市且完全封闭，只有临近走廊外墙有一定数量小窗，教职工与学生可通过app进行购买学习生活用品，在一定时间段内去超市小窗取得物品。</w:t>
      </w:r>
    </w:p>
    <w:p>
      <w:pPr>
        <w:numPr>
          <w:ilvl w:val="0"/>
          <w:numId w:val="0"/>
        </w:numPr>
        <w:ind w:leftChars="0"/>
        <w:rPr>
          <w:rFonts w:hint="default"/>
          <w:lang w:val="en-US" w:eastAsia="zh-CN"/>
        </w:rPr>
      </w:pPr>
      <w:r>
        <w:rPr>
          <w:rFonts w:hint="eastAsia"/>
          <w:lang w:val="en-US" w:eastAsia="zh-CN"/>
        </w:rPr>
        <w:t>（3）智慧检测：App可实时检测室内空气品质，来提醒室内人员进行调整，使室内达到舒适状态。App也可检测室内某些病毒，如新冠等，此时它会提醒人员戴好口罩，并自动开启室内消毒装置。</w:t>
      </w:r>
    </w:p>
    <w:p>
      <w:pPr>
        <w:numPr>
          <w:ilvl w:val="0"/>
          <w:numId w:val="0"/>
        </w:numPr>
        <w:ind w:left="105" w:leftChars="0"/>
        <w:rPr>
          <w:rFonts w:hint="default"/>
          <w:lang w:val="en-US" w:eastAsia="zh-CN"/>
        </w:rPr>
      </w:pPr>
    </w:p>
    <w:p>
      <w:pPr>
        <w:numPr>
          <w:ilvl w:val="0"/>
          <w:numId w:val="0"/>
        </w:numPr>
        <w:ind w:leftChars="0"/>
        <w:rPr>
          <w:rFonts w:hint="default"/>
          <w:lang w:val="en-US" w:eastAsia="zh-CN"/>
        </w:rPr>
      </w:pPr>
      <w:r>
        <w:rPr>
          <w:rFonts w:hint="eastAsia"/>
          <w:lang w:val="en-US" w:eastAsia="zh-CN"/>
        </w:rPr>
        <w:t>3、低碳积分</w:t>
      </w:r>
    </w:p>
    <w:p>
      <w:pPr>
        <w:numPr>
          <w:ilvl w:val="0"/>
          <w:numId w:val="0"/>
        </w:numPr>
        <w:ind w:leftChars="0"/>
        <w:rPr>
          <w:rFonts w:hint="default"/>
          <w:lang w:val="en-US" w:eastAsia="zh-CN"/>
        </w:rPr>
      </w:pPr>
      <w:r>
        <w:rPr>
          <w:rFonts w:hint="eastAsia"/>
          <w:lang w:val="en-US" w:eastAsia="zh-CN"/>
        </w:rPr>
        <w:t>低碳积分可用于换取口罩、酒精等防疫物资或笔纸等学习物品，还可用于换取“低碳小牛人”等有意思的荣誉称号。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4FF03"/>
    <w:multiLevelType w:val="singleLevel"/>
    <w:tmpl w:val="9D54FF03"/>
    <w:lvl w:ilvl="0" w:tentative="0">
      <w:start w:val="1"/>
      <w:numFmt w:val="decimal"/>
      <w:suff w:val="nothing"/>
      <w:lvlText w:val="（%1）"/>
      <w:lvlJc w:val="left"/>
      <w:pPr>
        <w:ind w:left="105" w:leftChars="0" w:firstLine="0" w:firstLineChars="0"/>
      </w:pPr>
    </w:lvl>
  </w:abstractNum>
  <w:abstractNum w:abstractNumId="1">
    <w:nsid w:val="1191175E"/>
    <w:multiLevelType w:val="singleLevel"/>
    <w:tmpl w:val="1191175E"/>
    <w:lvl w:ilvl="0" w:tentative="0">
      <w:start w:val="1"/>
      <w:numFmt w:val="decimal"/>
      <w:suff w:val="nothing"/>
      <w:lvlText w:val="（%1）"/>
      <w:lvlJc w:val="left"/>
      <w:pPr>
        <w:ind w:left="105" w:leftChars="0" w:firstLine="0" w:firstLineChars="0"/>
      </w:pPr>
    </w:lvl>
  </w:abstractNum>
  <w:abstractNum w:abstractNumId="2">
    <w:nsid w:val="34D17EFB"/>
    <w:multiLevelType w:val="singleLevel"/>
    <w:tmpl w:val="34D17EF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YmM1MzRlYjFiYmQ2YmIwZWEzMWViYjdjNzhjYWEifQ=="/>
    <w:docVar w:name="KSO_WPS_MARK_KEY" w:val="a117694d-79a8-448f-ba15-c8fbb7b261c0"/>
  </w:docVars>
  <w:rsids>
    <w:rsidRoot w:val="6B4E0195"/>
    <w:rsid w:val="02AC130A"/>
    <w:rsid w:val="6B4E0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769</Words>
  <Characters>793</Characters>
  <Lines>0</Lines>
  <Paragraphs>0</Paragraphs>
  <TotalTime>3</TotalTime>
  <ScaleCrop>false</ScaleCrop>
  <LinksUpToDate>false</LinksUpToDate>
  <CharactersWithSpaces>793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2022-12-19T15:23:00Z</dcterms:created>
  <dc:creator>【良仔】</dc:creator>
  <cp:lastModifiedBy>【良仔】</cp:lastModifiedBy>
  <dcterms:modified xsi:type="dcterms:W3CDTF">2023-02-12T17:37:59Z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118B5C7F63AC49AA89EADCEF697A199F</vt:lpwstr>
  </property>
</Properties>
</file>