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2427"/>
          <w:spacing w:val="0"/>
          <w:sz w:val="28"/>
          <w:szCs w:val="28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2427"/>
          <w:spacing w:val="0"/>
          <w:sz w:val="28"/>
          <w:szCs w:val="28"/>
          <w:shd w:val="clear" w:fill="FFFFFF"/>
        </w:rPr>
        <w:t>安全玻璃、门窗等产品或配件的型式检验报告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i w:val="0"/>
          <w:iCs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t>安全玻璃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i w:val="0"/>
          <w:iCs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t>带玻璃的围栏采用夹层玻璃。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i w:val="0"/>
          <w:iCs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5257800" cy="1998980"/>
            <wp:effectExtent l="0" t="0" r="0" b="7620"/>
            <wp:docPr id="1" name="图片 1" descr="R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-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 w:ascii="宋体" w:hAnsi="宋体" w:eastAsia="宋体" w:cs="宋体"/>
          <w:i w:val="0"/>
          <w:iCs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t>窗户采用钢化玻璃。</w: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 w:cs="宋体"/>
          <w:i w:val="0"/>
          <w:iCs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t>放夹门</w:t>
      </w:r>
    </w:p>
    <w:p>
      <w:pPr>
        <w:numPr>
          <w:numId w:val="0"/>
        </w:numPr>
        <w:jc w:val="left"/>
        <w:rPr>
          <w:rFonts w:hint="default" w:ascii="宋体" w:hAnsi="宋体" w:eastAsia="宋体" w:cs="宋体"/>
          <w:i w:val="0"/>
          <w:iCs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t>门缝处进行防夹处理。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32FA74"/>
    <w:multiLevelType w:val="singleLevel"/>
    <w:tmpl w:val="8532FA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782986"/>
    <w:multiLevelType w:val="singleLevel"/>
    <w:tmpl w:val="E57829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OTEzMTBlYjM5YzA2NmYwMzZkNGExYzA4NDg3NWIifQ=="/>
  </w:docVars>
  <w:rsids>
    <w:rsidRoot w:val="47E478D4"/>
    <w:rsid w:val="47E4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5</TotalTime>
  <ScaleCrop>false</ScaleCrop>
  <LinksUpToDate>false</LinksUpToDate>
  <CharactersWithSpaces>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2023-02-02T08:19:00Z</dcterms:created>
  <dc:creator>joy</dc:creator>
  <cp:lastModifiedBy>joy</cp:lastModifiedBy>
  <dcterms:modified xsi:type="dcterms:W3CDTF">2023-02-02T08:24:40Z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BFB61CB85E1F40E5BC39BFD57C36D6D1</vt:lpwstr>
  </property>
</Properties>
</file>