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9061" w14:textId="77777777" w:rsidR="004C01F2" w:rsidRPr="00130BBB" w:rsidRDefault="004C01F2" w:rsidP="004C01F2">
      <w:pPr>
        <w:pStyle w:val="3"/>
        <w:spacing w:line="288" w:lineRule="auto"/>
        <w:rPr>
          <w:rFonts w:ascii="Times New Roman" w:eastAsiaTheme="minorEastAsia" w:hAnsi="Times New Roman"/>
        </w:rPr>
      </w:pPr>
      <w:r w:rsidRPr="00130BBB">
        <w:rPr>
          <w:rFonts w:ascii="Times New Roman" w:eastAsiaTheme="minorEastAsia" w:hAnsi="Times New Roman"/>
        </w:rPr>
        <w:t>6.1.</w:t>
      </w:r>
      <w:r w:rsidRPr="00130BBB">
        <w:rPr>
          <w:rFonts w:ascii="Times New Roman" w:eastAsiaTheme="minorEastAsia" w:hAnsi="Times New Roman" w:hint="eastAsia"/>
        </w:rPr>
        <w:t>6</w:t>
      </w:r>
      <w:r w:rsidRPr="00130BBB">
        <w:rPr>
          <w:rFonts w:ascii="Times New Roman" w:eastAsiaTheme="minorEastAsia" w:hAnsi="Times New Roman" w:hint="eastAsia"/>
        </w:rPr>
        <w:t>建筑应设置信息网络系统。</w:t>
      </w:r>
    </w:p>
    <w:p w14:paraId="2C20B22E" w14:textId="77777777" w:rsidR="004C01F2" w:rsidRPr="00130BBB" w:rsidRDefault="004C01F2" w:rsidP="004C01F2">
      <w:pPr>
        <w:numPr>
          <w:ilvl w:val="0"/>
          <w:numId w:val="1"/>
        </w:numPr>
        <w:spacing w:line="288" w:lineRule="auto"/>
        <w:rPr>
          <w:rFonts w:eastAsiaTheme="minorEastAsia" w:cs="宋体"/>
          <w:b/>
          <w:bCs/>
          <w:sz w:val="24"/>
          <w:lang w:val="zh-CN"/>
        </w:rPr>
      </w:pPr>
      <w:r w:rsidRPr="00130BBB">
        <w:rPr>
          <w:rFonts w:eastAsiaTheme="minorEastAsia" w:cs="宋体" w:hint="eastAsia"/>
          <w:b/>
          <w:bCs/>
          <w:sz w:val="24"/>
          <w:lang w:val="zh-CN"/>
        </w:rPr>
        <w:t>达标自评</w:t>
      </w:r>
    </w:p>
    <w:p w14:paraId="7D60597C" w14:textId="2477E888" w:rsidR="004C01F2" w:rsidRPr="00130BBB" w:rsidRDefault="00000000" w:rsidP="004C01F2">
      <w:pPr>
        <w:spacing w:line="288" w:lineRule="auto"/>
        <w:rPr>
          <w:rFonts w:eastAsiaTheme="minorEastAsia"/>
          <w:szCs w:val="21"/>
        </w:rPr>
      </w:pPr>
      <w:sdt>
        <w:sdtPr>
          <w:rPr>
            <w:rFonts w:eastAsiaTheme="minorEastAsia" w:hint="eastAsia"/>
            <w:sz w:val="28"/>
          </w:rPr>
          <w:id w:val="-1359889470"/>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004C01F2" w:rsidRPr="00130BBB">
        <w:rPr>
          <w:rFonts w:eastAsiaTheme="minorEastAsia" w:hint="eastAsia"/>
          <w:szCs w:val="21"/>
        </w:rPr>
        <w:t>达标</w:t>
      </w:r>
      <w:r w:rsidR="004B7843">
        <w:rPr>
          <w:rFonts w:eastAsiaTheme="minorEastAsia" w:cs="宋体" w:hint="eastAsia"/>
          <w:lang w:val="zh-CN"/>
        </w:rPr>
        <w:t>；</w:t>
      </w:r>
      <w:sdt>
        <w:sdtPr>
          <w:rPr>
            <w:rFonts w:eastAsiaTheme="minorEastAsia" w:hint="eastAsia"/>
            <w:sz w:val="28"/>
          </w:rPr>
          <w:id w:val="1037785387"/>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004C01F2" w:rsidRPr="00130BBB">
        <w:rPr>
          <w:rFonts w:eastAsiaTheme="minorEastAsia" w:hint="eastAsia"/>
          <w:szCs w:val="21"/>
        </w:rPr>
        <w:t>不达标</w:t>
      </w:r>
    </w:p>
    <w:p w14:paraId="7455F4E3" w14:textId="77777777" w:rsidR="004C01F2" w:rsidRPr="00130BBB" w:rsidRDefault="004C01F2" w:rsidP="00130BBB">
      <w:pPr>
        <w:numPr>
          <w:ilvl w:val="0"/>
          <w:numId w:val="1"/>
        </w:numPr>
        <w:spacing w:before="200" w:line="288" w:lineRule="auto"/>
        <w:rPr>
          <w:rFonts w:eastAsiaTheme="minorEastAsia" w:cs="宋体"/>
          <w:b/>
          <w:bCs/>
          <w:sz w:val="24"/>
          <w:lang w:val="zh-CN"/>
        </w:rPr>
      </w:pPr>
      <w:r w:rsidRPr="00130BBB">
        <w:rPr>
          <w:rFonts w:eastAsiaTheme="minorEastAsia" w:cs="宋体" w:hint="eastAsia"/>
          <w:b/>
          <w:bCs/>
          <w:sz w:val="24"/>
          <w:lang w:val="zh-CN"/>
        </w:rPr>
        <w:t>评价要点</w:t>
      </w:r>
    </w:p>
    <w:p w14:paraId="20A098A2" w14:textId="77777777" w:rsidR="004C01F2" w:rsidRPr="00130BBB" w:rsidRDefault="004C01F2" w:rsidP="00130BBB">
      <w:pPr>
        <w:pStyle w:val="a8"/>
        <w:numPr>
          <w:ilvl w:val="0"/>
          <w:numId w:val="2"/>
        </w:numPr>
        <w:spacing w:before="100" w:line="288" w:lineRule="auto"/>
        <w:ind w:left="568" w:firstLineChars="0" w:hanging="284"/>
        <w:rPr>
          <w:rFonts w:eastAsiaTheme="minorEastAsia"/>
          <w:b/>
        </w:rPr>
      </w:pPr>
      <w:r w:rsidRPr="00130BBB">
        <w:rPr>
          <w:rFonts w:eastAsiaTheme="minorEastAsia"/>
          <w:b/>
        </w:rPr>
        <w:t>设置物业管理信息系统</w:t>
      </w:r>
    </w:p>
    <w:p w14:paraId="4C0C558B" w14:textId="214A283F" w:rsidR="004C01F2" w:rsidRPr="00130BBB" w:rsidRDefault="004C01F2" w:rsidP="004C01F2">
      <w:pPr>
        <w:pStyle w:val="a7"/>
        <w:spacing w:line="288" w:lineRule="auto"/>
        <w:outlineLvl w:val="9"/>
        <w:rPr>
          <w:rFonts w:eastAsiaTheme="minorEastAsia"/>
          <w:sz w:val="21"/>
          <w:szCs w:val="21"/>
        </w:rPr>
      </w:pPr>
      <w:r w:rsidRPr="00130BBB">
        <w:rPr>
          <w:rFonts w:eastAsiaTheme="minorEastAsia" w:hint="eastAsia"/>
          <w:sz w:val="21"/>
          <w:szCs w:val="21"/>
        </w:rPr>
        <w:t>项目是否设置物业管理信息系统：</w:t>
      </w:r>
      <w:sdt>
        <w:sdtPr>
          <w:rPr>
            <w:rFonts w:eastAsiaTheme="minorEastAsia" w:hint="eastAsia"/>
            <w:sz w:val="28"/>
          </w:rPr>
          <w:id w:val="-848559385"/>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Pr="00130BBB">
        <w:rPr>
          <w:rFonts w:eastAsiaTheme="minorEastAsia" w:hint="eastAsia"/>
          <w:sz w:val="21"/>
          <w:szCs w:val="21"/>
        </w:rPr>
        <w:t>是</w:t>
      </w:r>
      <w:r w:rsidRPr="00130BBB">
        <w:rPr>
          <w:rFonts w:eastAsiaTheme="minorEastAsia" w:hint="eastAsia"/>
          <w:sz w:val="21"/>
          <w:szCs w:val="21"/>
        </w:rPr>
        <w:t xml:space="preserve"> </w:t>
      </w:r>
      <w:sdt>
        <w:sdtPr>
          <w:rPr>
            <w:rFonts w:eastAsiaTheme="minorEastAsia" w:hint="eastAsia"/>
            <w:sz w:val="28"/>
          </w:rPr>
          <w:id w:val="-1633560855"/>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sz w:val="21"/>
          <w:szCs w:val="21"/>
        </w:rPr>
        <w:t>否。</w:t>
      </w:r>
    </w:p>
    <w:p w14:paraId="103A9568" w14:textId="77777777" w:rsidR="004C01F2" w:rsidRPr="00130BBB" w:rsidRDefault="004C01F2" w:rsidP="00130BBB">
      <w:pPr>
        <w:pStyle w:val="a8"/>
        <w:numPr>
          <w:ilvl w:val="0"/>
          <w:numId w:val="2"/>
        </w:numPr>
        <w:spacing w:before="100" w:line="288" w:lineRule="auto"/>
        <w:ind w:left="568" w:firstLineChars="0" w:hanging="284"/>
        <w:rPr>
          <w:rFonts w:eastAsiaTheme="minorEastAsia"/>
          <w:b/>
        </w:rPr>
      </w:pPr>
      <w:r w:rsidRPr="00130BBB">
        <w:rPr>
          <w:rFonts w:eastAsiaTheme="minorEastAsia"/>
          <w:b/>
        </w:rPr>
        <w:t>物业管理信息系统功能完备</w:t>
      </w:r>
    </w:p>
    <w:p w14:paraId="32827D71" w14:textId="12756142" w:rsidR="004C01F2" w:rsidRPr="00130BBB" w:rsidRDefault="004C01F2" w:rsidP="004C01F2">
      <w:pPr>
        <w:pStyle w:val="a7"/>
        <w:spacing w:line="288" w:lineRule="auto"/>
        <w:outlineLvl w:val="9"/>
        <w:rPr>
          <w:rFonts w:eastAsiaTheme="minorEastAsia"/>
          <w:sz w:val="21"/>
          <w:szCs w:val="21"/>
        </w:rPr>
      </w:pPr>
      <w:r w:rsidRPr="00130BBB">
        <w:rPr>
          <w:rFonts w:eastAsiaTheme="minorEastAsia" w:hint="eastAsia"/>
          <w:sz w:val="21"/>
          <w:szCs w:val="21"/>
        </w:rPr>
        <w:t>项目物业管理信息系统功能是否完备：</w:t>
      </w:r>
      <w:sdt>
        <w:sdtPr>
          <w:rPr>
            <w:rFonts w:eastAsiaTheme="minorEastAsia" w:hint="eastAsia"/>
            <w:sz w:val="28"/>
          </w:rPr>
          <w:id w:val="477881642"/>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Pr="00130BBB">
        <w:rPr>
          <w:rFonts w:eastAsiaTheme="minorEastAsia" w:hint="eastAsia"/>
          <w:sz w:val="21"/>
          <w:szCs w:val="21"/>
        </w:rPr>
        <w:t>是</w:t>
      </w:r>
      <w:r w:rsidRPr="00130BBB">
        <w:rPr>
          <w:rFonts w:eastAsiaTheme="minorEastAsia" w:hint="eastAsia"/>
          <w:sz w:val="21"/>
          <w:szCs w:val="21"/>
        </w:rPr>
        <w:t xml:space="preserve"> </w:t>
      </w:r>
      <w:sdt>
        <w:sdtPr>
          <w:rPr>
            <w:rFonts w:eastAsiaTheme="minorEastAsia" w:hint="eastAsia"/>
            <w:sz w:val="28"/>
          </w:rPr>
          <w:id w:val="-383101436"/>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sz w:val="21"/>
          <w:szCs w:val="21"/>
        </w:rPr>
        <w:t>否。</w:t>
      </w:r>
    </w:p>
    <w:p w14:paraId="5313168A" w14:textId="4A70AA23" w:rsidR="004C01F2" w:rsidRPr="00130BBB" w:rsidRDefault="004C01F2" w:rsidP="004C01F2">
      <w:pPr>
        <w:pStyle w:val="a7"/>
        <w:spacing w:line="288" w:lineRule="auto"/>
        <w:outlineLvl w:val="9"/>
        <w:rPr>
          <w:rFonts w:eastAsiaTheme="minorEastAsia"/>
          <w:sz w:val="21"/>
          <w:szCs w:val="21"/>
        </w:rPr>
      </w:pPr>
      <w:r w:rsidRPr="00130BBB">
        <w:rPr>
          <w:rFonts w:eastAsiaTheme="minorEastAsia" w:hint="eastAsia"/>
          <w:sz w:val="21"/>
          <w:szCs w:val="21"/>
        </w:rPr>
        <w:t>该系统是否实现以下功能：</w:t>
      </w:r>
      <w:sdt>
        <w:sdtPr>
          <w:rPr>
            <w:rFonts w:eastAsiaTheme="minorEastAsia" w:hint="eastAsia"/>
            <w:sz w:val="28"/>
          </w:rPr>
          <w:id w:val="625439199"/>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Pr="00130BBB">
        <w:rPr>
          <w:rFonts w:eastAsiaTheme="minorEastAsia" w:hint="eastAsia"/>
          <w:sz w:val="21"/>
          <w:szCs w:val="21"/>
        </w:rPr>
        <w:t>重要资源共享；</w:t>
      </w:r>
      <w:sdt>
        <w:sdtPr>
          <w:rPr>
            <w:rFonts w:eastAsiaTheme="minorEastAsia" w:hint="eastAsia"/>
            <w:sz w:val="28"/>
          </w:rPr>
          <w:id w:val="-1050450052"/>
          <w14:checkbox>
            <w14:checked w14:val="0"/>
            <w14:checkedState w14:val="0052" w14:font="Wingdings 2"/>
            <w14:uncheckedState w14:val="00A3" w14:font="Wingdings 2"/>
          </w14:checkbox>
        </w:sdtPr>
        <w:sdtContent>
          <w:r w:rsidR="009370F6">
            <w:rPr>
              <w:rFonts w:eastAsiaTheme="minorEastAsia" w:hint="eastAsia"/>
              <w:sz w:val="28"/>
            </w:rPr>
            <w:sym w:font="Wingdings 2" w:char="F0A3"/>
          </w:r>
        </w:sdtContent>
      </w:sdt>
      <w:r w:rsidRPr="00130BBB">
        <w:rPr>
          <w:rFonts w:eastAsiaTheme="minorEastAsia" w:hint="eastAsia"/>
          <w:sz w:val="21"/>
          <w:szCs w:val="21"/>
        </w:rPr>
        <w:t>系统功能与实际需求相符或贴近；</w:t>
      </w:r>
    </w:p>
    <w:p w14:paraId="1E5498B5" w14:textId="7AA8EAA1" w:rsidR="004C01F2" w:rsidRPr="00130BBB" w:rsidRDefault="00000000" w:rsidP="004C01F2">
      <w:pPr>
        <w:pStyle w:val="a7"/>
        <w:spacing w:line="288" w:lineRule="auto"/>
        <w:outlineLvl w:val="9"/>
        <w:rPr>
          <w:rFonts w:eastAsiaTheme="minorEastAsia"/>
          <w:sz w:val="21"/>
          <w:szCs w:val="21"/>
        </w:rPr>
      </w:pPr>
      <w:sdt>
        <w:sdtPr>
          <w:rPr>
            <w:rFonts w:eastAsiaTheme="minorEastAsia" w:hint="eastAsia"/>
            <w:sz w:val="28"/>
          </w:rPr>
          <w:id w:val="1459689179"/>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004C01F2" w:rsidRPr="00130BBB">
        <w:rPr>
          <w:rFonts w:eastAsiaTheme="minorEastAsia" w:hint="eastAsia"/>
          <w:sz w:val="21"/>
          <w:szCs w:val="21"/>
        </w:rPr>
        <w:t>系统运行正常；</w:t>
      </w:r>
      <w:sdt>
        <w:sdtPr>
          <w:rPr>
            <w:rFonts w:eastAsiaTheme="minorEastAsia" w:hint="eastAsia"/>
            <w:sz w:val="28"/>
          </w:rPr>
          <w:id w:val="395403701"/>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004C01F2" w:rsidRPr="00130BBB">
        <w:rPr>
          <w:rFonts w:eastAsiaTheme="minorEastAsia" w:hint="eastAsia"/>
          <w:sz w:val="21"/>
          <w:szCs w:val="21"/>
        </w:rPr>
        <w:t>其他功能</w:t>
      </w:r>
    </w:p>
    <w:p w14:paraId="2E7312CC" w14:textId="77777777" w:rsidR="004C01F2" w:rsidRPr="00130BBB" w:rsidRDefault="004C01F2" w:rsidP="00130BBB">
      <w:pPr>
        <w:pStyle w:val="a8"/>
        <w:numPr>
          <w:ilvl w:val="0"/>
          <w:numId w:val="2"/>
        </w:numPr>
        <w:spacing w:before="100" w:line="288" w:lineRule="auto"/>
        <w:ind w:left="568" w:firstLineChars="0" w:hanging="284"/>
        <w:rPr>
          <w:rFonts w:eastAsiaTheme="minorEastAsia"/>
          <w:b/>
        </w:rPr>
      </w:pPr>
      <w:r w:rsidRPr="00130BBB">
        <w:rPr>
          <w:rFonts w:eastAsiaTheme="minorEastAsia" w:hint="eastAsia"/>
          <w:b/>
        </w:rPr>
        <w:t>记录数据完整</w:t>
      </w:r>
    </w:p>
    <w:p w14:paraId="0FA4FB0C" w14:textId="1492DE67" w:rsidR="004C01F2" w:rsidRPr="00130BBB" w:rsidRDefault="004C01F2" w:rsidP="004C01F2">
      <w:pPr>
        <w:spacing w:line="288" w:lineRule="auto"/>
        <w:rPr>
          <w:rFonts w:eastAsiaTheme="minorEastAsia"/>
          <w:szCs w:val="21"/>
        </w:rPr>
      </w:pPr>
      <w:r w:rsidRPr="00130BBB">
        <w:rPr>
          <w:rFonts w:eastAsiaTheme="minorEastAsia" w:hint="eastAsia"/>
        </w:rPr>
        <w:t>物业信息化系统档案资料是否完备：</w:t>
      </w:r>
      <w:sdt>
        <w:sdtPr>
          <w:rPr>
            <w:rFonts w:eastAsiaTheme="minorEastAsia" w:hint="eastAsia"/>
            <w:sz w:val="28"/>
          </w:rPr>
          <w:id w:val="-1331373025"/>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Pr="00130BBB">
        <w:rPr>
          <w:rFonts w:eastAsiaTheme="minorEastAsia" w:hint="eastAsia"/>
          <w:szCs w:val="21"/>
        </w:rPr>
        <w:t>是</w:t>
      </w:r>
      <w:r w:rsidRPr="00130BBB">
        <w:rPr>
          <w:rFonts w:eastAsiaTheme="minorEastAsia" w:hint="eastAsia"/>
          <w:szCs w:val="21"/>
        </w:rPr>
        <w:t xml:space="preserve"> </w:t>
      </w:r>
      <w:sdt>
        <w:sdtPr>
          <w:rPr>
            <w:rFonts w:eastAsiaTheme="minorEastAsia" w:hint="eastAsia"/>
            <w:sz w:val="28"/>
          </w:rPr>
          <w:id w:val="-331222655"/>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szCs w:val="21"/>
        </w:rPr>
        <w:t>否。</w:t>
      </w:r>
    </w:p>
    <w:p w14:paraId="473FB428" w14:textId="5803125D" w:rsidR="004C01F2" w:rsidRPr="00130BBB" w:rsidRDefault="004C01F2" w:rsidP="004C01F2">
      <w:pPr>
        <w:spacing w:line="288" w:lineRule="auto"/>
        <w:rPr>
          <w:rFonts w:eastAsiaTheme="minorEastAsia"/>
          <w:szCs w:val="21"/>
        </w:rPr>
      </w:pPr>
      <w:r w:rsidRPr="00130BBB">
        <w:rPr>
          <w:rFonts w:eastAsiaTheme="minorEastAsia" w:hint="eastAsia"/>
        </w:rPr>
        <w:t>物业信息化系统档案资料是否</w:t>
      </w:r>
      <w:proofErr w:type="gramStart"/>
      <w:r w:rsidRPr="00130BBB">
        <w:rPr>
          <w:rFonts w:eastAsiaTheme="minorEastAsia" w:hint="eastAsia"/>
        </w:rPr>
        <w:t>包以下</w:t>
      </w:r>
      <w:proofErr w:type="gramEnd"/>
      <w:r w:rsidRPr="00130BBB">
        <w:rPr>
          <w:rFonts w:eastAsiaTheme="minorEastAsia" w:hint="eastAsia"/>
        </w:rPr>
        <w:t>资料：</w:t>
      </w:r>
      <w:sdt>
        <w:sdtPr>
          <w:rPr>
            <w:rFonts w:eastAsiaTheme="minorEastAsia" w:hint="eastAsia"/>
            <w:sz w:val="28"/>
          </w:rPr>
          <w:id w:val="1345900575"/>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Pr="00130BBB">
        <w:rPr>
          <w:rFonts w:eastAsiaTheme="minorEastAsia" w:hint="eastAsia"/>
        </w:rPr>
        <w:t>设计图纸；</w:t>
      </w:r>
      <w:sdt>
        <w:sdtPr>
          <w:rPr>
            <w:rFonts w:eastAsiaTheme="minorEastAsia" w:hint="eastAsia"/>
            <w:sz w:val="28"/>
          </w:rPr>
          <w:id w:val="-1867748319"/>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rPr>
        <w:t>设备、设施、配件等的型号规格、生产厂家；</w:t>
      </w:r>
      <w:sdt>
        <w:sdtPr>
          <w:rPr>
            <w:rFonts w:eastAsiaTheme="minorEastAsia" w:hint="eastAsia"/>
            <w:sz w:val="28"/>
          </w:rPr>
          <w:id w:val="2049484317"/>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rPr>
        <w:t>其他相关资料。</w:t>
      </w:r>
    </w:p>
    <w:p w14:paraId="71EF303B" w14:textId="423AF46F" w:rsidR="004C01F2" w:rsidRPr="00130BBB" w:rsidRDefault="004C01F2" w:rsidP="004C01F2">
      <w:pPr>
        <w:pStyle w:val="a7"/>
        <w:spacing w:line="288" w:lineRule="auto"/>
        <w:outlineLvl w:val="9"/>
        <w:rPr>
          <w:rFonts w:eastAsiaTheme="minorEastAsia"/>
          <w:b/>
          <w:sz w:val="21"/>
          <w:szCs w:val="21"/>
        </w:rPr>
      </w:pPr>
      <w:r w:rsidRPr="00130BBB">
        <w:rPr>
          <w:rFonts w:eastAsiaTheme="minorEastAsia" w:hint="eastAsia"/>
          <w:sz w:val="21"/>
          <w:szCs w:val="21"/>
        </w:rPr>
        <w:t>信息化系统数据是否包括以下数据（至少一年）：</w:t>
      </w:r>
      <w:sdt>
        <w:sdtPr>
          <w:rPr>
            <w:rFonts w:eastAsiaTheme="minorEastAsia" w:hint="eastAsia"/>
            <w:sz w:val="28"/>
          </w:rPr>
          <w:id w:val="-6525495"/>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sz w:val="21"/>
          <w:szCs w:val="21"/>
        </w:rPr>
        <w:t>用水量；</w:t>
      </w:r>
      <w:sdt>
        <w:sdtPr>
          <w:rPr>
            <w:rFonts w:eastAsiaTheme="minorEastAsia" w:hint="eastAsia"/>
            <w:sz w:val="28"/>
          </w:rPr>
          <w:id w:val="214631997"/>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sz w:val="21"/>
          <w:szCs w:val="21"/>
        </w:rPr>
        <w:t>用电量；</w:t>
      </w:r>
      <w:sdt>
        <w:sdtPr>
          <w:rPr>
            <w:rFonts w:eastAsiaTheme="minorEastAsia" w:hint="eastAsia"/>
            <w:sz w:val="28"/>
          </w:rPr>
          <w:id w:val="-1794588126"/>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Pr="00130BBB">
        <w:rPr>
          <w:rFonts w:eastAsiaTheme="minorEastAsia" w:hint="eastAsia"/>
          <w:sz w:val="21"/>
          <w:szCs w:val="21"/>
        </w:rPr>
        <w:t>用气量；</w:t>
      </w:r>
      <w:sdt>
        <w:sdtPr>
          <w:rPr>
            <w:rFonts w:eastAsiaTheme="minorEastAsia" w:hint="eastAsia"/>
            <w:sz w:val="28"/>
          </w:rPr>
          <w:id w:val="-338626352"/>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sz w:val="21"/>
          <w:szCs w:val="21"/>
        </w:rPr>
        <w:t>用冷热量；</w:t>
      </w:r>
      <w:sdt>
        <w:sdtPr>
          <w:rPr>
            <w:rFonts w:eastAsiaTheme="minorEastAsia" w:hint="eastAsia"/>
            <w:sz w:val="28"/>
          </w:rPr>
          <w:id w:val="-1455861466"/>
          <w14:checkbox>
            <w14:checked w14:val="1"/>
            <w14:checkedState w14:val="0052" w14:font="Wingdings 2"/>
            <w14:uncheckedState w14:val="00A3" w14:font="Wingdings 2"/>
          </w14:checkbox>
        </w:sdtPr>
        <w:sdtContent>
          <w:r w:rsidR="009370F6">
            <w:rPr>
              <w:rFonts w:eastAsiaTheme="minorEastAsia" w:hint="eastAsia"/>
              <w:sz w:val="28"/>
            </w:rPr>
            <w:sym w:font="Wingdings 2" w:char="F052"/>
          </w:r>
        </w:sdtContent>
      </w:sdt>
      <w:r w:rsidRPr="00130BBB">
        <w:rPr>
          <w:rFonts w:eastAsiaTheme="minorEastAsia" w:hint="eastAsia"/>
          <w:sz w:val="21"/>
          <w:szCs w:val="21"/>
        </w:rPr>
        <w:t>设备部品更换；</w:t>
      </w:r>
      <w:sdt>
        <w:sdtPr>
          <w:rPr>
            <w:rFonts w:eastAsiaTheme="minorEastAsia" w:hint="eastAsia"/>
            <w:sz w:val="28"/>
          </w:rPr>
          <w:id w:val="1928685717"/>
          <w14:checkbox>
            <w14:checked w14:val="0"/>
            <w14:checkedState w14:val="0052" w14:font="Wingdings 2"/>
            <w14:uncheckedState w14:val="00A3" w14:font="Wingdings 2"/>
          </w14:checkbox>
        </w:sdtPr>
        <w:sdtContent>
          <w:r w:rsidR="00130BBB">
            <w:rPr>
              <w:rFonts w:eastAsiaTheme="minorEastAsia" w:hint="eastAsia"/>
              <w:sz w:val="28"/>
            </w:rPr>
            <w:sym w:font="Wingdings 2" w:char="F0A3"/>
          </w:r>
        </w:sdtContent>
      </w:sdt>
      <w:r w:rsidRPr="00130BBB">
        <w:rPr>
          <w:rFonts w:eastAsiaTheme="minorEastAsia" w:hint="eastAsia"/>
          <w:sz w:val="21"/>
          <w:szCs w:val="21"/>
        </w:rPr>
        <w:t>其他相关数据</w:t>
      </w:r>
    </w:p>
    <w:p w14:paraId="001A2F23" w14:textId="77777777" w:rsidR="004C01F2" w:rsidRPr="00130BBB" w:rsidRDefault="004C01F2" w:rsidP="004C01F2">
      <w:pPr>
        <w:pStyle w:val="a7"/>
        <w:spacing w:line="288" w:lineRule="auto"/>
        <w:outlineLvl w:val="9"/>
        <w:rPr>
          <w:rFonts w:eastAsiaTheme="minorEastAsia"/>
          <w:sz w:val="21"/>
          <w:szCs w:val="21"/>
        </w:rPr>
      </w:pPr>
      <w:r w:rsidRPr="00130BBB">
        <w:rPr>
          <w:rFonts w:eastAsiaTheme="minorEastAsia"/>
          <w:sz w:val="21"/>
          <w:szCs w:val="21"/>
        </w:rPr>
        <w:t>简述建筑物业管理信息系统</w:t>
      </w:r>
      <w:r w:rsidRPr="00130BBB">
        <w:rPr>
          <w:rFonts w:eastAsiaTheme="minorEastAsia" w:hint="eastAsia"/>
          <w:sz w:val="21"/>
          <w:szCs w:val="21"/>
        </w:rPr>
        <w:t>功能完整性及数据记录的有效性</w:t>
      </w:r>
      <w:r w:rsidRPr="00130BBB">
        <w:rPr>
          <w:rFonts w:eastAsiaTheme="minorEastAsia"/>
          <w:sz w:val="21"/>
          <w:szCs w:val="21"/>
        </w:rPr>
        <w:t>（</w:t>
      </w:r>
      <w:r w:rsidRPr="00130BBB">
        <w:rPr>
          <w:rFonts w:eastAsiaTheme="minorEastAsia"/>
          <w:sz w:val="21"/>
          <w:szCs w:val="21"/>
        </w:rPr>
        <w:t>150</w:t>
      </w:r>
      <w:r w:rsidRPr="00130BBB">
        <w:rPr>
          <w:rFonts w:eastAsiaTheme="minorEastAsia"/>
          <w:sz w:val="21"/>
          <w:szCs w:val="21"/>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7"/>
      </w:tblGrid>
      <w:tr w:rsidR="004C01F2" w:rsidRPr="00130BBB" w14:paraId="1705E09D" w14:textId="77777777" w:rsidTr="009C21E4">
        <w:trPr>
          <w:trHeight w:val="1551"/>
          <w:jc w:val="center"/>
        </w:trPr>
        <w:tc>
          <w:tcPr>
            <w:tcW w:w="8497" w:type="dxa"/>
            <w:tcBorders>
              <w:top w:val="single" w:sz="4" w:space="0" w:color="auto"/>
              <w:left w:val="single" w:sz="4" w:space="0" w:color="auto"/>
              <w:bottom w:val="single" w:sz="4" w:space="0" w:color="auto"/>
              <w:right w:val="single" w:sz="4" w:space="0" w:color="auto"/>
            </w:tcBorders>
          </w:tcPr>
          <w:p w14:paraId="078F142E" w14:textId="72E0BED4" w:rsidR="004C01F2" w:rsidRPr="00130BBB" w:rsidRDefault="009370F6" w:rsidP="009C21E4">
            <w:pPr>
              <w:pStyle w:val="a7"/>
              <w:spacing w:line="288" w:lineRule="auto"/>
              <w:ind w:firstLineChars="200" w:firstLine="420"/>
              <w:outlineLvl w:val="9"/>
              <w:rPr>
                <w:rFonts w:eastAsiaTheme="minorEastAsia"/>
                <w:sz w:val="21"/>
                <w:szCs w:val="21"/>
              </w:rPr>
            </w:pPr>
            <w:r>
              <w:rPr>
                <w:rFonts w:ascii="微软雅黑" w:eastAsia="微软雅黑" w:hAnsi="微软雅黑" w:hint="eastAsia"/>
                <w:color w:val="666666"/>
                <w:sz w:val="21"/>
                <w:szCs w:val="21"/>
              </w:rPr>
              <w:t>建筑施工企业项目管理工作受到项目内部因素影响和外部环境因素影响，面临非常多的风险，企业要增强</w:t>
            </w:r>
            <w:hyperlink r:id="rId7" w:tgtFrame="_blank" w:history="1">
              <w:r>
                <w:rPr>
                  <w:rStyle w:val="aa"/>
                  <w:rFonts w:ascii="微软雅黑" w:eastAsia="微软雅黑" w:hAnsi="微软雅黑" w:hint="eastAsia"/>
                  <w:color w:val="0099FF"/>
                  <w:sz w:val="21"/>
                  <w:szCs w:val="21"/>
                </w:rPr>
                <w:t>工程项目管理</w:t>
              </w:r>
            </w:hyperlink>
            <w:r>
              <w:rPr>
                <w:rFonts w:ascii="微软雅黑" w:eastAsia="微软雅黑" w:hAnsi="微软雅黑" w:hint="eastAsia"/>
                <w:color w:val="666666"/>
                <w:sz w:val="21"/>
                <w:szCs w:val="21"/>
              </w:rPr>
              <w:t>水平，企业必须采用新的管理手段和管理方式，需要科学的、强有力的系统方法，来保证整个项目的实施。</w:t>
            </w:r>
            <w:hyperlink r:id="rId8" w:tgtFrame="_blank" w:history="1">
              <w:r>
                <w:rPr>
                  <w:rStyle w:val="aa"/>
                  <w:rFonts w:ascii="微软雅黑" w:eastAsia="微软雅黑" w:hAnsi="微软雅黑" w:hint="eastAsia"/>
                  <w:color w:val="0099FF"/>
                  <w:sz w:val="21"/>
                  <w:szCs w:val="21"/>
                </w:rPr>
                <w:t>建筑施工管理软件</w:t>
              </w:r>
            </w:hyperlink>
            <w:r>
              <w:rPr>
                <w:rFonts w:ascii="微软雅黑" w:eastAsia="微软雅黑" w:hAnsi="微软雅黑" w:hint="eastAsia"/>
                <w:color w:val="666666"/>
                <w:sz w:val="21"/>
                <w:szCs w:val="21"/>
              </w:rPr>
              <w:t>开始被广泛应用与</w:t>
            </w:r>
            <w:hyperlink r:id="rId9" w:tgtFrame="_blank" w:history="1">
              <w:r>
                <w:rPr>
                  <w:rStyle w:val="aa"/>
                  <w:rFonts w:ascii="微软雅黑" w:eastAsia="微软雅黑" w:hAnsi="微软雅黑" w:hint="eastAsia"/>
                  <w:color w:val="0099FF"/>
                  <w:sz w:val="21"/>
                  <w:szCs w:val="21"/>
                </w:rPr>
                <w:t>建筑行业</w:t>
              </w:r>
            </w:hyperlink>
            <w:r>
              <w:rPr>
                <w:rFonts w:ascii="微软雅黑" w:eastAsia="微软雅黑" w:hAnsi="微软雅黑" w:hint="eastAsia"/>
                <w:color w:val="666666"/>
                <w:sz w:val="21"/>
                <w:szCs w:val="21"/>
              </w:rPr>
              <w:t>，提高工作效率，从而实现工程项目信息化</w:t>
            </w:r>
          </w:p>
        </w:tc>
      </w:tr>
    </w:tbl>
    <w:p w14:paraId="578695DB" w14:textId="77777777" w:rsidR="004C01F2" w:rsidRPr="00130BBB" w:rsidRDefault="004C01F2" w:rsidP="00130BBB">
      <w:pPr>
        <w:numPr>
          <w:ilvl w:val="0"/>
          <w:numId w:val="1"/>
        </w:numPr>
        <w:spacing w:before="200" w:line="288" w:lineRule="auto"/>
        <w:rPr>
          <w:rFonts w:eastAsiaTheme="minorEastAsia" w:cs="宋体"/>
          <w:b/>
          <w:bCs/>
          <w:sz w:val="24"/>
          <w:lang w:val="zh-CN"/>
        </w:rPr>
      </w:pPr>
      <w:r w:rsidRPr="00130BBB">
        <w:rPr>
          <w:rFonts w:eastAsiaTheme="minorEastAsia" w:cs="宋体" w:hint="eastAsia"/>
          <w:b/>
          <w:bCs/>
          <w:sz w:val="24"/>
          <w:lang w:val="zh-CN"/>
        </w:rPr>
        <w:t>证明材料</w:t>
      </w:r>
    </w:p>
    <w:p w14:paraId="612FD14E" w14:textId="77777777" w:rsidR="004C01F2" w:rsidRPr="00130BBB" w:rsidRDefault="004C01F2" w:rsidP="004C01F2">
      <w:pPr>
        <w:spacing w:beforeLines="50" w:before="156" w:afterLines="50" w:after="156" w:line="288" w:lineRule="auto"/>
        <w:rPr>
          <w:rFonts w:eastAsiaTheme="minorEastAsia"/>
          <w:b/>
        </w:rPr>
      </w:pPr>
      <w:r w:rsidRPr="00130BBB">
        <w:rPr>
          <w:rFonts w:eastAsiaTheme="minorEastAsia" w:hint="eastAsia"/>
          <w:b/>
        </w:rPr>
        <w:t>建议提交材料及技术要求：</w:t>
      </w:r>
    </w:p>
    <w:tbl>
      <w:tblPr>
        <w:tblW w:w="8320" w:type="dxa"/>
        <w:jc w:val="center"/>
        <w:tblLook w:val="04A0" w:firstRow="1" w:lastRow="0" w:firstColumn="1" w:lastColumn="0" w:noHBand="0" w:noVBand="1"/>
      </w:tblPr>
      <w:tblGrid>
        <w:gridCol w:w="721"/>
        <w:gridCol w:w="1922"/>
        <w:gridCol w:w="3754"/>
        <w:gridCol w:w="1145"/>
        <w:gridCol w:w="778"/>
      </w:tblGrid>
      <w:tr w:rsidR="004C01F2" w:rsidRPr="00130BBB" w14:paraId="59022649" w14:textId="77777777" w:rsidTr="0027759D">
        <w:trPr>
          <w:trHeight w:val="540"/>
          <w:jc w:val="center"/>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27D7E4C" w14:textId="77777777" w:rsidR="004C01F2" w:rsidRPr="00130BBB" w:rsidRDefault="004C01F2" w:rsidP="00130BBB">
            <w:pPr>
              <w:widowControl/>
              <w:jc w:val="center"/>
              <w:rPr>
                <w:rFonts w:eastAsiaTheme="minorEastAsia" w:cs="宋体"/>
                <w:b/>
                <w:bCs/>
                <w:color w:val="000000"/>
                <w:kern w:val="0"/>
                <w:sz w:val="22"/>
                <w:szCs w:val="22"/>
              </w:rPr>
            </w:pPr>
            <w:r w:rsidRPr="00130BBB">
              <w:rPr>
                <w:rFonts w:eastAsiaTheme="minorEastAsia" w:cs="宋体" w:hint="eastAsia"/>
                <w:b/>
                <w:bCs/>
                <w:color w:val="000000"/>
                <w:kern w:val="0"/>
                <w:sz w:val="22"/>
                <w:szCs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14:paraId="2362DEBC" w14:textId="77777777" w:rsidR="004C01F2" w:rsidRPr="00130BBB" w:rsidRDefault="004C01F2" w:rsidP="00130BBB">
            <w:pPr>
              <w:widowControl/>
              <w:jc w:val="center"/>
              <w:rPr>
                <w:rFonts w:eastAsiaTheme="minorEastAsia" w:cs="宋体"/>
                <w:b/>
                <w:bCs/>
                <w:color w:val="000000"/>
                <w:kern w:val="0"/>
                <w:sz w:val="22"/>
                <w:szCs w:val="22"/>
              </w:rPr>
            </w:pPr>
            <w:r w:rsidRPr="00130BBB">
              <w:rPr>
                <w:rFonts w:eastAsiaTheme="minorEastAsia" w:cs="宋体" w:hint="eastAsia"/>
                <w:b/>
                <w:bCs/>
                <w:color w:val="000000"/>
                <w:kern w:val="0"/>
                <w:sz w:val="22"/>
                <w:szCs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14:paraId="2307A3D3" w14:textId="77777777" w:rsidR="004C01F2" w:rsidRPr="00130BBB" w:rsidRDefault="004C01F2" w:rsidP="00130BBB">
            <w:pPr>
              <w:widowControl/>
              <w:jc w:val="center"/>
              <w:rPr>
                <w:rFonts w:eastAsiaTheme="minorEastAsia" w:cs="宋体"/>
                <w:b/>
                <w:bCs/>
                <w:color w:val="000000"/>
                <w:kern w:val="0"/>
                <w:sz w:val="22"/>
                <w:szCs w:val="22"/>
              </w:rPr>
            </w:pPr>
            <w:r w:rsidRPr="00130BBB">
              <w:rPr>
                <w:rFonts w:eastAsiaTheme="minorEastAsia" w:cs="宋体" w:hint="eastAsia"/>
                <w:b/>
                <w:bCs/>
                <w:color w:val="000000"/>
                <w:kern w:val="0"/>
                <w:sz w:val="22"/>
                <w:szCs w:val="22"/>
              </w:rPr>
              <w:t>技术要求</w:t>
            </w:r>
          </w:p>
        </w:tc>
        <w:tc>
          <w:tcPr>
            <w:tcW w:w="1191" w:type="dxa"/>
            <w:tcBorders>
              <w:top w:val="single" w:sz="4" w:space="0" w:color="auto"/>
              <w:left w:val="nil"/>
              <w:bottom w:val="single" w:sz="4" w:space="0" w:color="auto"/>
              <w:right w:val="single" w:sz="4" w:space="0" w:color="auto"/>
            </w:tcBorders>
            <w:shd w:val="clear" w:color="000000" w:fill="DBE5F1"/>
            <w:vAlign w:val="center"/>
            <w:hideMark/>
          </w:tcPr>
          <w:p w14:paraId="772491BE" w14:textId="77777777" w:rsidR="004C01F2" w:rsidRPr="00130BBB" w:rsidRDefault="004C01F2" w:rsidP="00130BBB">
            <w:pPr>
              <w:widowControl/>
              <w:jc w:val="center"/>
              <w:rPr>
                <w:rFonts w:eastAsiaTheme="minorEastAsia" w:cs="宋体"/>
                <w:b/>
                <w:bCs/>
                <w:color w:val="000000"/>
                <w:kern w:val="0"/>
                <w:sz w:val="22"/>
                <w:szCs w:val="22"/>
              </w:rPr>
            </w:pPr>
            <w:r w:rsidRPr="00130BBB">
              <w:rPr>
                <w:rFonts w:eastAsiaTheme="minorEastAsia" w:cs="宋体" w:hint="eastAsia"/>
                <w:b/>
                <w:bCs/>
                <w:color w:val="000000"/>
                <w:kern w:val="0"/>
                <w:sz w:val="22"/>
                <w:szCs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14:paraId="50F819C9" w14:textId="77777777" w:rsidR="004C01F2" w:rsidRPr="00130BBB" w:rsidRDefault="004C01F2" w:rsidP="00130BBB">
            <w:pPr>
              <w:widowControl/>
              <w:jc w:val="center"/>
              <w:rPr>
                <w:rFonts w:eastAsiaTheme="minorEastAsia" w:cs="宋体"/>
                <w:b/>
                <w:bCs/>
                <w:color w:val="000000"/>
                <w:kern w:val="0"/>
                <w:sz w:val="22"/>
                <w:szCs w:val="22"/>
              </w:rPr>
            </w:pPr>
            <w:r w:rsidRPr="00130BBB">
              <w:rPr>
                <w:rFonts w:eastAsiaTheme="minorEastAsia" w:cs="宋体" w:hint="eastAsia"/>
                <w:b/>
                <w:bCs/>
                <w:color w:val="000000"/>
                <w:kern w:val="0"/>
                <w:sz w:val="22"/>
                <w:szCs w:val="22"/>
              </w:rPr>
              <w:t>建筑类型</w:t>
            </w:r>
          </w:p>
        </w:tc>
      </w:tr>
      <w:tr w:rsidR="004C01F2" w:rsidRPr="00130BBB" w14:paraId="09586963" w14:textId="77777777" w:rsidTr="0027759D">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83986F" w14:textId="77777777" w:rsidR="004C01F2" w:rsidRPr="00130BBB" w:rsidRDefault="004C01F2" w:rsidP="009C21E4">
            <w:pPr>
              <w:widowControl/>
              <w:jc w:val="center"/>
              <w:rPr>
                <w:rFonts w:eastAsiaTheme="minorEastAsia" w:cs="宋体"/>
                <w:b/>
                <w:bCs/>
                <w:color w:val="000000"/>
                <w:kern w:val="0"/>
                <w:sz w:val="22"/>
                <w:szCs w:val="22"/>
              </w:rPr>
            </w:pPr>
            <w:r w:rsidRPr="00130BBB">
              <w:rPr>
                <w:rFonts w:eastAsiaTheme="minorEastAsia" w:cs="宋体" w:hint="eastAsia"/>
                <w:b/>
                <w:bCs/>
                <w:color w:val="000000"/>
                <w:kern w:val="0"/>
                <w:sz w:val="22"/>
                <w:szCs w:val="22"/>
              </w:rPr>
              <w:t>装修设计</w:t>
            </w:r>
          </w:p>
        </w:tc>
        <w:tc>
          <w:tcPr>
            <w:tcW w:w="2020" w:type="dxa"/>
            <w:tcBorders>
              <w:top w:val="nil"/>
              <w:left w:val="nil"/>
              <w:bottom w:val="single" w:sz="4" w:space="0" w:color="auto"/>
              <w:right w:val="single" w:sz="4" w:space="0" w:color="auto"/>
            </w:tcBorders>
            <w:shd w:val="clear" w:color="auto" w:fill="auto"/>
            <w:vAlign w:val="center"/>
            <w:hideMark/>
          </w:tcPr>
          <w:p w14:paraId="4D7BB2F7" w14:textId="77777777" w:rsidR="004C01F2" w:rsidRPr="00130BBB" w:rsidRDefault="004C01F2" w:rsidP="009C21E4">
            <w:pPr>
              <w:widowControl/>
              <w:jc w:val="left"/>
              <w:rPr>
                <w:rFonts w:eastAsiaTheme="minorEastAsia" w:cs="宋体"/>
                <w:b/>
                <w:bCs/>
                <w:color w:val="000000"/>
                <w:kern w:val="0"/>
                <w:sz w:val="22"/>
                <w:szCs w:val="22"/>
              </w:rPr>
            </w:pPr>
            <w:r w:rsidRPr="00130BBB">
              <w:rPr>
                <w:rFonts w:eastAsiaTheme="minorEastAsia" w:cs="宋体" w:hint="eastAsia"/>
                <w:b/>
                <w:bCs/>
                <w:color w:val="000000"/>
                <w:kern w:val="0"/>
                <w:sz w:val="22"/>
                <w:szCs w:val="22"/>
              </w:rPr>
              <w:t>信息网络系统设计文件</w:t>
            </w:r>
          </w:p>
        </w:tc>
        <w:tc>
          <w:tcPr>
            <w:tcW w:w="3960" w:type="dxa"/>
            <w:tcBorders>
              <w:top w:val="nil"/>
              <w:left w:val="nil"/>
              <w:bottom w:val="single" w:sz="4" w:space="0" w:color="auto"/>
              <w:right w:val="single" w:sz="4" w:space="0" w:color="auto"/>
            </w:tcBorders>
            <w:shd w:val="clear" w:color="auto" w:fill="auto"/>
            <w:vAlign w:val="center"/>
            <w:hideMark/>
          </w:tcPr>
          <w:p w14:paraId="1D8D8300" w14:textId="77777777" w:rsidR="004C01F2" w:rsidRPr="00130BBB" w:rsidRDefault="004C01F2" w:rsidP="00130BBB">
            <w:pPr>
              <w:widowControl/>
              <w:rPr>
                <w:rFonts w:eastAsiaTheme="minorEastAsia" w:cs="宋体"/>
                <w:color w:val="000000"/>
                <w:kern w:val="0"/>
                <w:sz w:val="20"/>
                <w:szCs w:val="20"/>
              </w:rPr>
            </w:pPr>
            <w:r w:rsidRPr="00130BBB">
              <w:rPr>
                <w:rFonts w:eastAsiaTheme="minorEastAsia" w:cs="宋体" w:hint="eastAsia"/>
                <w:color w:val="000000"/>
                <w:kern w:val="0"/>
                <w:sz w:val="20"/>
                <w:szCs w:val="20"/>
              </w:rPr>
              <w:t>应包括设计说明、系统图、机房设计、主要设备及参数等</w:t>
            </w:r>
          </w:p>
        </w:tc>
        <w:tc>
          <w:tcPr>
            <w:tcW w:w="1191" w:type="dxa"/>
            <w:tcBorders>
              <w:top w:val="nil"/>
              <w:left w:val="nil"/>
              <w:bottom w:val="single" w:sz="4" w:space="0" w:color="auto"/>
              <w:right w:val="single" w:sz="4" w:space="0" w:color="auto"/>
            </w:tcBorders>
            <w:shd w:val="clear" w:color="auto" w:fill="auto"/>
            <w:vAlign w:val="center"/>
            <w:hideMark/>
          </w:tcPr>
          <w:p w14:paraId="58E76599" w14:textId="77777777" w:rsidR="0027759D" w:rsidRDefault="004C01F2" w:rsidP="009C21E4">
            <w:pPr>
              <w:widowControl/>
              <w:jc w:val="left"/>
              <w:rPr>
                <w:rFonts w:eastAsiaTheme="minorEastAsia" w:cs="宋体"/>
                <w:color w:val="000000"/>
                <w:kern w:val="0"/>
                <w:sz w:val="22"/>
                <w:szCs w:val="22"/>
              </w:rPr>
            </w:pPr>
            <w:proofErr w:type="gramStart"/>
            <w:r w:rsidRPr="00130BBB">
              <w:rPr>
                <w:rFonts w:eastAsiaTheme="minorEastAsia" w:cs="宋体" w:hint="eastAsia"/>
                <w:color w:val="000000"/>
                <w:kern w:val="0"/>
                <w:sz w:val="22"/>
                <w:szCs w:val="22"/>
              </w:rPr>
              <w:t>预评价</w:t>
            </w:r>
            <w:proofErr w:type="gramEnd"/>
            <w:r w:rsidRPr="00130BBB">
              <w:rPr>
                <w:rFonts w:eastAsiaTheme="minorEastAsia" w:cs="宋体" w:hint="eastAsia"/>
                <w:color w:val="000000"/>
                <w:kern w:val="0"/>
                <w:sz w:val="22"/>
                <w:szCs w:val="22"/>
              </w:rPr>
              <w:t>/</w:t>
            </w:r>
          </w:p>
          <w:p w14:paraId="40318D2D" w14:textId="77777777" w:rsidR="004C01F2" w:rsidRPr="00130BBB" w:rsidRDefault="004C01F2" w:rsidP="009C21E4">
            <w:pPr>
              <w:widowControl/>
              <w:jc w:val="left"/>
              <w:rPr>
                <w:rFonts w:eastAsiaTheme="minorEastAsia" w:cs="宋体"/>
                <w:color w:val="000000"/>
                <w:kern w:val="0"/>
                <w:sz w:val="22"/>
                <w:szCs w:val="22"/>
              </w:rPr>
            </w:pPr>
            <w:r w:rsidRPr="00130BBB">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14:paraId="4801D515" w14:textId="77777777" w:rsidR="004C01F2" w:rsidRPr="00130BBB" w:rsidRDefault="004C01F2" w:rsidP="009C21E4">
            <w:pPr>
              <w:widowControl/>
              <w:jc w:val="left"/>
              <w:rPr>
                <w:rFonts w:eastAsiaTheme="minorEastAsia" w:cs="宋体"/>
                <w:color w:val="000000"/>
                <w:kern w:val="0"/>
                <w:sz w:val="22"/>
                <w:szCs w:val="22"/>
              </w:rPr>
            </w:pPr>
            <w:r w:rsidRPr="00130BBB">
              <w:rPr>
                <w:rFonts w:eastAsiaTheme="minorEastAsia" w:cs="宋体" w:hint="eastAsia"/>
                <w:color w:val="000000"/>
                <w:kern w:val="0"/>
                <w:sz w:val="22"/>
                <w:szCs w:val="22"/>
              </w:rPr>
              <w:t>居建</w:t>
            </w:r>
            <w:r w:rsidRPr="00130BBB">
              <w:rPr>
                <w:rFonts w:eastAsiaTheme="minorEastAsia" w:cs="宋体" w:hint="eastAsia"/>
                <w:color w:val="000000"/>
                <w:kern w:val="0"/>
                <w:sz w:val="22"/>
                <w:szCs w:val="22"/>
              </w:rPr>
              <w:t>/</w:t>
            </w:r>
            <w:r w:rsidRPr="00130BBB">
              <w:rPr>
                <w:rFonts w:eastAsiaTheme="minorEastAsia" w:cs="宋体" w:hint="eastAsia"/>
                <w:color w:val="000000"/>
                <w:kern w:val="0"/>
                <w:sz w:val="22"/>
                <w:szCs w:val="22"/>
              </w:rPr>
              <w:t>公建</w:t>
            </w:r>
          </w:p>
        </w:tc>
      </w:tr>
    </w:tbl>
    <w:p w14:paraId="1FCFBDE1" w14:textId="77777777" w:rsidR="00130BBB" w:rsidRPr="00AA3473" w:rsidRDefault="00130BBB" w:rsidP="00130BBB">
      <w:pPr>
        <w:spacing w:before="200"/>
        <w:rPr>
          <w:b/>
          <w:szCs w:val="21"/>
        </w:rPr>
      </w:pPr>
      <w:r w:rsidRPr="00AA3473">
        <w:rPr>
          <w:b/>
          <w:szCs w:val="21"/>
        </w:rPr>
        <w:t>实际提交材料：</w:t>
      </w:r>
    </w:p>
    <w:tbl>
      <w:tblPr>
        <w:tblStyle w:val="1"/>
        <w:tblW w:w="0" w:type="auto"/>
        <w:jc w:val="center"/>
        <w:tblLook w:val="04A0" w:firstRow="1" w:lastRow="0" w:firstColumn="1" w:lastColumn="0" w:noHBand="0" w:noVBand="1"/>
      </w:tblPr>
      <w:tblGrid>
        <w:gridCol w:w="8296"/>
      </w:tblGrid>
      <w:tr w:rsidR="00130BBB" w:rsidRPr="00547320" w14:paraId="3BA62613" w14:textId="77777777" w:rsidTr="00130BBB">
        <w:trPr>
          <w:trHeight w:val="1408"/>
          <w:jc w:val="center"/>
        </w:trPr>
        <w:tc>
          <w:tcPr>
            <w:tcW w:w="9356" w:type="dxa"/>
          </w:tcPr>
          <w:p w14:paraId="7FB41C14" w14:textId="77777777" w:rsidR="00130BBB" w:rsidRPr="00547320" w:rsidRDefault="00130BBB" w:rsidP="006B73B4">
            <w:pPr>
              <w:rPr>
                <w:szCs w:val="21"/>
              </w:rPr>
            </w:pPr>
          </w:p>
        </w:tc>
      </w:tr>
    </w:tbl>
    <w:p w14:paraId="700F75A6" w14:textId="77777777" w:rsidR="006E2A76" w:rsidRPr="00130BBB" w:rsidRDefault="006E2A76">
      <w:pPr>
        <w:rPr>
          <w:rFonts w:eastAsiaTheme="minorEastAsia"/>
        </w:rPr>
      </w:pPr>
    </w:p>
    <w:sectPr w:rsidR="006E2A76" w:rsidRPr="00130BB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9440" w14:textId="77777777" w:rsidR="00E56875" w:rsidRDefault="00E56875" w:rsidP="004C01F2">
      <w:r>
        <w:separator/>
      </w:r>
    </w:p>
  </w:endnote>
  <w:endnote w:type="continuationSeparator" w:id="0">
    <w:p w14:paraId="33B6B5B6" w14:textId="77777777" w:rsidR="00E56875" w:rsidRDefault="00E56875" w:rsidP="004C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49DF" w14:textId="77777777" w:rsidR="00E56875" w:rsidRDefault="00E56875" w:rsidP="004C01F2">
      <w:r>
        <w:separator/>
      </w:r>
    </w:p>
  </w:footnote>
  <w:footnote w:type="continuationSeparator" w:id="0">
    <w:p w14:paraId="7DAC5A61" w14:textId="77777777" w:rsidR="00E56875" w:rsidRDefault="00E56875" w:rsidP="004C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24EF" w14:textId="77777777" w:rsidR="003D3256" w:rsidRPr="00672551" w:rsidRDefault="003D3256" w:rsidP="00672551">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10E"/>
    <w:multiLevelType w:val="multilevel"/>
    <w:tmpl w:val="5FCA5E3E"/>
    <w:lvl w:ilvl="0">
      <w:start w:val="1"/>
      <w:numFmt w:val="decimal"/>
      <w:lvlText w:val="%1、"/>
      <w:lvlJc w:val="left"/>
      <w:pPr>
        <w:tabs>
          <w:tab w:val="num" w:pos="420"/>
        </w:tabs>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34F6709"/>
    <w:multiLevelType w:val="multilevel"/>
    <w:tmpl w:val="734F6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44332265">
    <w:abstractNumId w:val="0"/>
  </w:num>
  <w:num w:numId="2" w16cid:durableId="29060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346"/>
    <w:rsid w:val="00130BBB"/>
    <w:rsid w:val="0027759D"/>
    <w:rsid w:val="002B59FE"/>
    <w:rsid w:val="002D29CF"/>
    <w:rsid w:val="003D3256"/>
    <w:rsid w:val="004B7843"/>
    <w:rsid w:val="004C01F2"/>
    <w:rsid w:val="004F0346"/>
    <w:rsid w:val="00672551"/>
    <w:rsid w:val="006E2A76"/>
    <w:rsid w:val="006E64DB"/>
    <w:rsid w:val="00814C1A"/>
    <w:rsid w:val="009370F6"/>
    <w:rsid w:val="00B00905"/>
    <w:rsid w:val="00E56875"/>
    <w:rsid w:val="00F20F44"/>
    <w:rsid w:val="00FA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E21F"/>
  <w15:chartTrackingRefBased/>
  <w15:docId w15:val="{310BE474-C200-4250-9434-1D21314F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1F2"/>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4C01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4C01F2"/>
    <w:pPr>
      <w:snapToGrid w:val="0"/>
      <w:spacing w:before="120" w:after="120" w:line="240" w:lineRule="auto"/>
      <w:jc w:val="left"/>
      <w:outlineLvl w:val="2"/>
    </w:pPr>
    <w:rPr>
      <w:rFonts w:ascii="黑体" w:eastAsia="黑体" w:hAnsi="黑体"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1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01F2"/>
    <w:rPr>
      <w:sz w:val="18"/>
      <w:szCs w:val="18"/>
    </w:rPr>
  </w:style>
  <w:style w:type="paragraph" w:styleId="a5">
    <w:name w:val="footer"/>
    <w:basedOn w:val="a"/>
    <w:link w:val="a6"/>
    <w:uiPriority w:val="99"/>
    <w:unhideWhenUsed/>
    <w:rsid w:val="004C01F2"/>
    <w:pPr>
      <w:tabs>
        <w:tab w:val="center" w:pos="4153"/>
        <w:tab w:val="right" w:pos="8306"/>
      </w:tabs>
      <w:snapToGrid w:val="0"/>
      <w:jc w:val="left"/>
    </w:pPr>
    <w:rPr>
      <w:sz w:val="18"/>
      <w:szCs w:val="18"/>
    </w:rPr>
  </w:style>
  <w:style w:type="character" w:customStyle="1" w:styleId="a6">
    <w:name w:val="页脚 字符"/>
    <w:basedOn w:val="a0"/>
    <w:link w:val="a5"/>
    <w:uiPriority w:val="99"/>
    <w:rsid w:val="004C01F2"/>
    <w:rPr>
      <w:sz w:val="18"/>
      <w:szCs w:val="18"/>
    </w:rPr>
  </w:style>
  <w:style w:type="character" w:customStyle="1" w:styleId="30">
    <w:name w:val="标题 3 字符"/>
    <w:basedOn w:val="a0"/>
    <w:link w:val="3"/>
    <w:rsid w:val="004C01F2"/>
    <w:rPr>
      <w:rFonts w:ascii="黑体" w:eastAsia="黑体" w:hAnsi="黑体" w:cs="Times New Roman"/>
      <w:b/>
      <w:bCs/>
      <w:kern w:val="0"/>
      <w:sz w:val="24"/>
      <w:szCs w:val="32"/>
    </w:rPr>
  </w:style>
  <w:style w:type="character" w:customStyle="1" w:styleId="Char">
    <w:name w:val="条文 Char"/>
    <w:link w:val="a7"/>
    <w:uiPriority w:val="99"/>
    <w:locked/>
    <w:rsid w:val="004C01F2"/>
    <w:rPr>
      <w:rFonts w:ascii="Times New Roman" w:eastAsia="宋体" w:hAnsi="Times New Roman" w:cs="Times New Roman"/>
      <w:sz w:val="24"/>
      <w:szCs w:val="24"/>
    </w:rPr>
  </w:style>
  <w:style w:type="paragraph" w:customStyle="1" w:styleId="a7">
    <w:name w:val="条文"/>
    <w:basedOn w:val="a"/>
    <w:link w:val="Char"/>
    <w:uiPriority w:val="99"/>
    <w:rsid w:val="004C01F2"/>
    <w:pPr>
      <w:spacing w:line="300" w:lineRule="auto"/>
      <w:outlineLvl w:val="2"/>
    </w:pPr>
    <w:rPr>
      <w:sz w:val="24"/>
    </w:rPr>
  </w:style>
  <w:style w:type="paragraph" w:styleId="a8">
    <w:name w:val="List Paragraph"/>
    <w:basedOn w:val="a"/>
    <w:uiPriority w:val="34"/>
    <w:qFormat/>
    <w:rsid w:val="004C01F2"/>
    <w:pPr>
      <w:ind w:firstLineChars="200" w:firstLine="420"/>
    </w:pPr>
    <w:rPr>
      <w:szCs w:val="21"/>
    </w:rPr>
  </w:style>
  <w:style w:type="character" w:customStyle="1" w:styleId="20">
    <w:name w:val="标题 2 字符"/>
    <w:basedOn w:val="a0"/>
    <w:link w:val="2"/>
    <w:uiPriority w:val="9"/>
    <w:semiHidden/>
    <w:rsid w:val="004C01F2"/>
    <w:rPr>
      <w:rFonts w:asciiTheme="majorHAnsi" w:eastAsiaTheme="majorEastAsia" w:hAnsiTheme="majorHAnsi" w:cstheme="majorBidi"/>
      <w:b/>
      <w:bCs/>
      <w:sz w:val="32"/>
      <w:szCs w:val="32"/>
    </w:rPr>
  </w:style>
  <w:style w:type="table" w:customStyle="1" w:styleId="1">
    <w:name w:val="网格型1"/>
    <w:basedOn w:val="a1"/>
    <w:next w:val="a9"/>
    <w:uiPriority w:val="59"/>
    <w:rsid w:val="00130B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13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937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onghesoft.com/" TargetMode="External"/><Relationship Id="rId3" Type="http://schemas.openxmlformats.org/officeDocument/2006/relationships/settings" Target="settings.xml"/><Relationship Id="rId7" Type="http://schemas.openxmlformats.org/officeDocument/2006/relationships/hyperlink" Target="https://www.zhonghesoft.com/topic/gongchengxiangmuguanl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bi360.net/hyjd/20170816/8771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桦 陈</cp:lastModifiedBy>
  <cp:revision>2</cp:revision>
  <dcterms:created xsi:type="dcterms:W3CDTF">2023-02-12T12:45:00Z</dcterms:created>
  <dcterms:modified xsi:type="dcterms:W3CDTF">2023-02-12T12:45:00Z</dcterms:modified>
</cp:coreProperties>
</file>