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住区热环境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总图</w:t>
      </w:r>
    </w:p>
    <w:p>
      <w:pPr>
        <w:jc w:val="left"/>
      </w:pPr>
      <w:r>
        <w:drawing>
          <wp:inline distT="0" distB="0" distL="114300" distR="114300">
            <wp:extent cx="5271770" cy="3554095"/>
            <wp:effectExtent l="0" t="0" r="11430" b="1905"/>
            <wp:docPr id="2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5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鸟瞰图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230" cy="3630295"/>
            <wp:effectExtent l="0" t="0" r="1270" b="1905"/>
            <wp:docPr id="26" name="图片 26" descr="住区热环境改造后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住区热环境改造后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3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平面图</w:t>
      </w:r>
      <w:bookmarkStart w:id="0" w:name="_GoBack"/>
      <w:bookmarkEnd w:id="0"/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654550" cy="4260850"/>
            <wp:effectExtent l="0" t="0" r="6350" b="6350"/>
            <wp:docPr id="27" name="图片 27" descr="住区热环境改造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住区热环境改造后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4550" cy="426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平均热岛强度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lang w:val="en-US" w:eastAsia="zh-CN"/>
        </w:rPr>
      </w:pPr>
      <w:r>
        <w:drawing>
          <wp:inline distT="0" distB="0" distL="114300" distR="114300">
            <wp:extent cx="5267325" cy="2067560"/>
            <wp:effectExtent l="0" t="0" r="3175" b="254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平均迎风面积比</w:t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b w:val="0"/>
          <w:bCs w:val="0"/>
          <w:lang w:val="en-US" w:eastAsia="zh-CN"/>
        </w:rPr>
      </w:pPr>
      <w:r>
        <w:drawing>
          <wp:inline distT="0" distB="0" distL="114300" distR="114300">
            <wp:extent cx="5269865" cy="1332230"/>
            <wp:effectExtent l="0" t="0" r="635" b="127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屋面绿化率</w:t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1183005"/>
            <wp:effectExtent l="0" t="0" r="11430" b="10795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绿化遮阳体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lang w:val="en-US" w:eastAsia="zh-CN"/>
        </w:rPr>
      </w:pPr>
      <w:r>
        <w:drawing>
          <wp:inline distT="0" distB="0" distL="114300" distR="114300">
            <wp:extent cx="3781425" cy="2695575"/>
            <wp:effectExtent l="0" t="0" r="3175" b="9525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渗透蒸发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3417570"/>
            <wp:effectExtent l="0" t="0" r="10795" b="11430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1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底层通风</w:t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b w:val="0"/>
          <w:bCs w:val="0"/>
          <w:lang w:val="en-US" w:eastAsia="zh-CN"/>
        </w:rPr>
      </w:pPr>
      <w:r>
        <w:drawing>
          <wp:inline distT="0" distB="0" distL="114300" distR="114300">
            <wp:extent cx="5272405" cy="1265555"/>
            <wp:effectExtent l="0" t="0" r="10795" b="4445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绿容率</w:t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b w:val="0"/>
          <w:bCs w:val="0"/>
          <w:lang w:val="en-US" w:eastAsia="zh-CN"/>
        </w:rPr>
      </w:pPr>
      <w:r>
        <w:drawing>
          <wp:inline distT="0" distB="0" distL="114300" distR="114300">
            <wp:extent cx="5268595" cy="2952750"/>
            <wp:effectExtent l="0" t="0" r="1905" b="6350"/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活动场地遮阳覆盖率</w:t>
      </w:r>
      <w:r>
        <w:drawing>
          <wp:inline distT="0" distB="0" distL="114300" distR="114300">
            <wp:extent cx="5266690" cy="1441450"/>
            <wp:effectExtent l="0" t="0" r="3810" b="6350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tabs>
          <w:tab w:val="left" w:pos="312"/>
        </w:tabs>
        <w:jc w:val="left"/>
        <w:rPr>
          <w:rFonts w:hint="default"/>
          <w:b w:val="0"/>
          <w:bCs w:val="0"/>
          <w:lang w:val="en-US" w:eastAsia="zh-CN"/>
        </w:rPr>
      </w:pPr>
      <w:r>
        <w:drawing>
          <wp:inline distT="0" distB="0" distL="114300" distR="114300">
            <wp:extent cx="5076825" cy="3390900"/>
            <wp:effectExtent l="0" t="0" r="3175" b="0"/>
            <wp:docPr id="2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lang w:val="en-US" w:eastAsia="zh-CN"/>
        </w:rPr>
        <w:t>各活动场地地面阴影率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lang w:val="en-US" w:eastAsia="zh-CN"/>
        </w:rPr>
      </w:pPr>
      <w:r>
        <w:drawing>
          <wp:inline distT="0" distB="0" distL="114300" distR="114300">
            <wp:extent cx="5272405" cy="1007110"/>
            <wp:effectExtent l="0" t="0" r="10795" b="8890"/>
            <wp:docPr id="2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屋顶热环境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lang w:val="en-US" w:eastAsia="zh-CN"/>
        </w:rPr>
      </w:pPr>
      <w:r>
        <w:drawing>
          <wp:inline distT="0" distB="0" distL="114300" distR="114300">
            <wp:extent cx="5269865" cy="1177290"/>
            <wp:effectExtent l="0" t="0" r="635" b="3810"/>
            <wp:docPr id="2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lang w:val="en-US" w:eastAsia="zh-CN"/>
        </w:rPr>
        <w:t>车道热环境</w:t>
      </w:r>
      <w:r>
        <w:drawing>
          <wp:inline distT="0" distB="0" distL="114300" distR="114300">
            <wp:extent cx="5268595" cy="1412240"/>
            <wp:effectExtent l="0" t="0" r="1905" b="10160"/>
            <wp:docPr id="2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</w:pPr>
    </w:p>
    <w:p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37771A"/>
    <w:multiLevelType w:val="singleLevel"/>
    <w:tmpl w:val="223777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BE2D754"/>
    <w:multiLevelType w:val="singleLevel"/>
    <w:tmpl w:val="6BE2D75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MTcxOWE3ZWM3NjhjYjFjODc2YTc4ZmNmZTNlNDgifQ=="/>
  </w:docVars>
  <w:rsids>
    <w:rsidRoot w:val="00000000"/>
    <w:rsid w:val="5BB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2023-01-01T15:19:03Z</dcterms:created>
  <dc:creator>86184</dc:creator>
  <cp:lastModifiedBy>永-_-禁</cp:lastModifiedBy>
  <dcterms:modified xsi:type="dcterms:W3CDTF">2023-01-01T15:40:59Z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2814753183FE4A0795071C0359D942F4</vt:lpwstr>
  </property>
</Properties>
</file>