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呼吸之野——寒地绿色建筑设计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围护结构提高30%或负荷降低%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总得分：Q=（Q0+Q1+Q2+Q3+Q4+Q5+QA）/10=101.5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