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bookmarkStart w:id="0" w:name="_Hlk68173304"/>
      <w:r>
        <w:t>7.2.18</w:t>
      </w:r>
      <w:r>
        <w:rPr>
          <w:rFonts w:hint="eastAsia"/>
        </w:rPr>
        <w:t>选用绿色建材。（总分</w:t>
      </w:r>
      <w:r>
        <w:t>12</w:t>
      </w:r>
      <w:r>
        <w:rPr>
          <w:rFonts w:hint="eastAsia"/>
        </w:rPr>
        <w:t>分）</w:t>
      </w: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得分自评</w:t>
      </w:r>
    </w:p>
    <w:tbl>
      <w:tblPr>
        <w:tblStyle w:val="6"/>
        <w:tblW w:w="795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254"/>
        <w:gridCol w:w="2268"/>
        <w:gridCol w:w="1276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绿色建材应用比例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不低于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30%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不低于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50%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不低于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70%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</w:tbl>
    <w:p>
      <w:pPr>
        <w:spacing w:line="288" w:lineRule="auto"/>
        <w:rPr>
          <w:rFonts w:cs="宋体"/>
          <w:b/>
          <w:bCs/>
          <w:sz w:val="24"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评价要点</w:t>
      </w:r>
    </w:p>
    <w:p>
      <w:pPr>
        <w:pStyle w:val="11"/>
        <w:numPr>
          <w:ilvl w:val="0"/>
          <w:numId w:val="2"/>
        </w:numPr>
        <w:spacing w:line="288" w:lineRule="auto"/>
        <w:ind w:firstLineChars="0"/>
        <w:rPr>
          <w:rFonts w:cs="宋体"/>
          <w:b/>
          <w:bCs/>
          <w:sz w:val="24"/>
          <w:lang w:val="zh-CN"/>
        </w:rPr>
      </w:pPr>
      <w:r>
        <w:rPr>
          <w:rFonts w:hint="eastAsia"/>
          <w:b/>
        </w:rPr>
        <w:t>绿色建材使用情况</w:t>
      </w:r>
    </w:p>
    <w:p>
      <w:pPr>
        <w:spacing w:line="288" w:lineRule="auto"/>
      </w:pPr>
      <w:r>
        <w:rPr>
          <w:rFonts w:hint="eastAsia"/>
        </w:rPr>
        <w:t>是否采用了绿色建材：</w:t>
      </w:r>
      <w:r>
        <w:rPr>
          <w:rFonts w:hint="eastAsia"/>
        </w:rPr>
        <w:sym w:font="Wingdings 2" w:char="0052"/>
      </w:r>
      <w:r>
        <w:rPr>
          <w:rFonts w:hint="eastAsia"/>
        </w:rPr>
        <w:t>是、□否；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绿色建材用量：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en-US" w:eastAsia="zh-CN"/>
        </w:rPr>
        <w:t>50390.87</w:t>
      </w:r>
      <w:r>
        <w:rPr>
          <w:u w:val="single"/>
          <w:lang w:val="zh-CN"/>
        </w:rPr>
        <w:t xml:space="preserve">     </w:t>
      </w:r>
      <w:r>
        <w:rPr>
          <w:rFonts w:cs="宋体"/>
        </w:rPr>
        <w:t>t</w:t>
      </w:r>
    </w:p>
    <w:p>
      <w:pPr>
        <w:spacing w:line="288" w:lineRule="auto"/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绿色建材</w:t>
      </w:r>
      <w:r>
        <w:rPr>
          <w:rFonts w:hint="eastAsia" w:cs="宋体"/>
        </w:rPr>
        <w:t>应用比例：</w:t>
      </w:r>
      <w:r>
        <w:rPr>
          <w:u w:val="single"/>
          <w:lang w:val="zh-CN"/>
        </w:rPr>
        <w:t xml:space="preserve">    </w:t>
      </w:r>
      <w:r>
        <w:rPr>
          <w:rFonts w:hint="eastAsia"/>
          <w:u w:val="single"/>
          <w:lang w:val="en-US" w:eastAsia="zh-CN"/>
        </w:rPr>
        <w:t>60</w:t>
      </w:r>
      <w:r>
        <w:rPr>
          <w:u w:val="single"/>
          <w:lang w:val="zh-CN"/>
        </w:rPr>
        <w:t xml:space="preserve">  </w:t>
      </w:r>
      <w:r>
        <w:rPr>
          <w:rFonts w:cs="宋体"/>
        </w:rPr>
        <w:t>%</w:t>
      </w:r>
    </w:p>
    <w:p>
      <w:pPr>
        <w:spacing w:line="288" w:lineRule="auto"/>
        <w:ind w:left="420"/>
        <w:rPr>
          <w:rFonts w:cs="宋体"/>
          <w:b/>
          <w:bCs/>
          <w:sz w:val="24"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证明材料</w:t>
      </w:r>
    </w:p>
    <w:tbl>
      <w:tblPr>
        <w:tblStyle w:val="6"/>
        <w:tblW w:w="798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435"/>
        <w:gridCol w:w="945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工程概预算材料清单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绿色建材应用比例分析报告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</w:pPr>
      <w:r>
        <w:rPr>
          <w:rFonts w:hint="eastAsia"/>
          <w:b/>
        </w:rPr>
        <w:t>实际提交材料：</w:t>
      </w:r>
    </w:p>
    <w:tbl>
      <w:tblPr>
        <w:tblStyle w:val="6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46" w:type="dxa"/>
          </w:tcPr>
          <w:p>
            <w:pPr>
              <w:spacing w:line="288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工程概预算材料清单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绿色建材应用比例分析报告</w:t>
            </w:r>
            <w:bookmarkStart w:id="1" w:name="_GoBack"/>
            <w:bookmarkEnd w:id="1"/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A2128"/>
    <w:multiLevelType w:val="multilevel"/>
    <w:tmpl w:val="1EAA2128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6826252"/>
    <w:multiLevelType w:val="multilevel"/>
    <w:tmpl w:val="6682625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4OGFiMjUyZDE4NmIyYWIxZmM0ZjkyMWZjZWU1NzgifQ=="/>
  </w:docVars>
  <w:rsids>
    <w:rsidRoot w:val="00F934F5"/>
    <w:rsid w:val="0001484C"/>
    <w:rsid w:val="00037762"/>
    <w:rsid w:val="000B1BD7"/>
    <w:rsid w:val="000E47DE"/>
    <w:rsid w:val="000F0353"/>
    <w:rsid w:val="00114B17"/>
    <w:rsid w:val="00136FBD"/>
    <w:rsid w:val="002342C5"/>
    <w:rsid w:val="00250546"/>
    <w:rsid w:val="0028276B"/>
    <w:rsid w:val="002D3898"/>
    <w:rsid w:val="0032311B"/>
    <w:rsid w:val="003E6632"/>
    <w:rsid w:val="004012EC"/>
    <w:rsid w:val="0045130A"/>
    <w:rsid w:val="0046182D"/>
    <w:rsid w:val="00526CB8"/>
    <w:rsid w:val="0054269B"/>
    <w:rsid w:val="005A7AED"/>
    <w:rsid w:val="00623770"/>
    <w:rsid w:val="006F6B12"/>
    <w:rsid w:val="00771D52"/>
    <w:rsid w:val="00783368"/>
    <w:rsid w:val="008042FB"/>
    <w:rsid w:val="008E1017"/>
    <w:rsid w:val="008E3E08"/>
    <w:rsid w:val="00950788"/>
    <w:rsid w:val="00961320"/>
    <w:rsid w:val="009D74C9"/>
    <w:rsid w:val="00A8431B"/>
    <w:rsid w:val="00AC3B05"/>
    <w:rsid w:val="00AD01E6"/>
    <w:rsid w:val="00AF4DAB"/>
    <w:rsid w:val="00B626F8"/>
    <w:rsid w:val="00B65AA7"/>
    <w:rsid w:val="00B7548E"/>
    <w:rsid w:val="00BA7A1F"/>
    <w:rsid w:val="00BC5C60"/>
    <w:rsid w:val="00BE3738"/>
    <w:rsid w:val="00BF5EAD"/>
    <w:rsid w:val="00CB6A62"/>
    <w:rsid w:val="00CD65CB"/>
    <w:rsid w:val="00CE339A"/>
    <w:rsid w:val="00D752BB"/>
    <w:rsid w:val="00DF7F8F"/>
    <w:rsid w:val="00E13A2F"/>
    <w:rsid w:val="00E177FC"/>
    <w:rsid w:val="00E44D0D"/>
    <w:rsid w:val="00E63C8F"/>
    <w:rsid w:val="00EA103D"/>
    <w:rsid w:val="00EA4EFA"/>
    <w:rsid w:val="00EE2E7E"/>
    <w:rsid w:val="00F306BB"/>
    <w:rsid w:val="00F7585B"/>
    <w:rsid w:val="00F82522"/>
    <w:rsid w:val="00F934F5"/>
    <w:rsid w:val="00F946AF"/>
    <w:rsid w:val="00FC204F"/>
    <w:rsid w:val="797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8"/>
    <w:qFormat/>
    <w:uiPriority w:val="99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3"/>
    <w:qFormat/>
    <w:uiPriority w:val="99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9">
    <w:name w:val="条文 Char"/>
    <w:link w:val="10"/>
    <w:qFormat/>
    <w:locked/>
    <w:uiPriority w:val="99"/>
    <w:rPr>
      <w:rFonts w:ascii="Times New Roman" w:hAnsi="Times New Roman" w:eastAsia="宋体"/>
      <w:sz w:val="24"/>
    </w:rPr>
  </w:style>
  <w:style w:type="paragraph" w:customStyle="1" w:styleId="10">
    <w:name w:val="条文"/>
    <w:basedOn w:val="1"/>
    <w:link w:val="9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2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13">
    <w:name w:val="标题 2 字符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197</Characters>
  <Lines>1</Lines>
  <Paragraphs>1</Paragraphs>
  <TotalTime>0</TotalTime>
  <ScaleCrop>false</ScaleCrop>
  <LinksUpToDate>false</LinksUpToDate>
  <CharactersWithSpaces>216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2022-09-08T02:10:00Z</dcterms:created>
  <dc:creator>user</dc:creator>
  <cp:lastModifiedBy>青柠</cp:lastModifiedBy>
  <dcterms:modified xsi:type="dcterms:W3CDTF">2023-02-11T14:55:51Z</dcterms:modified>
  <dc:title>自评内容：结构/建材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7844FFC40BCB437C8C8CECECA9F5D9FE</vt:lpwstr>
  </property>
</Properties>
</file>