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D4D3" w14:textId="17110588" w:rsidR="001E46AA" w:rsidRPr="009860DE" w:rsidRDefault="009860DE" w:rsidP="001E46AA">
      <w:pPr>
        <w:widowControl/>
        <w:spacing w:beforeLines="100" w:before="326" w:line="180" w:lineRule="atLeast"/>
        <w:jc w:val="center"/>
        <w:rPr>
          <w:rFonts w:ascii="黑体" w:eastAsia="黑体" w:hAnsi="宋体" w:cs="Times New Roman"/>
          <w:b/>
          <w:bCs/>
          <w:kern w:val="0"/>
          <w:sz w:val="52"/>
          <w:szCs w:val="52"/>
          <w:lang w:val="en-GB"/>
        </w:rPr>
      </w:pPr>
      <w:r>
        <w:rPr>
          <w:rFonts w:ascii="黑体" w:eastAsia="黑体" w:hAnsi="宋体" w:cs="Times New Roman" w:hint="eastAsia"/>
          <w:b/>
          <w:bCs/>
          <w:kern w:val="0"/>
          <w:sz w:val="52"/>
          <w:szCs w:val="52"/>
          <w:lang w:val="en-GB"/>
        </w:rPr>
        <w:t>建筑</w:t>
      </w:r>
      <w:r w:rsidR="001E46AA" w:rsidRPr="009860DE">
        <w:rPr>
          <w:rFonts w:ascii="黑体" w:eastAsia="黑体" w:hAnsi="宋体" w:cs="Times New Roman" w:hint="eastAsia"/>
          <w:b/>
          <w:bCs/>
          <w:kern w:val="0"/>
          <w:sz w:val="52"/>
          <w:szCs w:val="52"/>
          <w:lang w:val="en-GB"/>
        </w:rPr>
        <w:t>节能设计报告书</w:t>
      </w:r>
      <w:r w:rsidR="008900C0" w:rsidRPr="009860DE">
        <w:rPr>
          <w:rFonts w:ascii="黑体" w:eastAsia="黑体" w:hAnsi="宋体" w:cs="Times New Roman" w:hint="eastAsia"/>
          <w:b/>
          <w:bCs/>
          <w:kern w:val="0"/>
          <w:sz w:val="52"/>
          <w:szCs w:val="52"/>
          <w:lang w:val="en-GB"/>
        </w:rPr>
        <w:t>（改造后）</w:t>
      </w:r>
    </w:p>
    <w:p w14:paraId="18B99DB0" w14:textId="77777777" w:rsidR="001E46AA" w:rsidRPr="00DE2FC6" w:rsidRDefault="001E46AA" w:rsidP="001E46AA">
      <w:pPr>
        <w:widowControl/>
        <w:spacing w:beforeLines="100" w:before="326" w:line="180" w:lineRule="atLeast"/>
        <w:jc w:val="center"/>
        <w:rPr>
          <w:rFonts w:ascii="宋体" w:eastAsia="宋体" w:hAnsi="宋体" w:cs="Times New Roman"/>
          <w:bCs/>
          <w:kern w:val="0"/>
          <w:sz w:val="44"/>
          <w:szCs w:val="44"/>
        </w:rPr>
      </w:pPr>
      <w:bookmarkStart w:id="0" w:name="地区"/>
      <w:r>
        <w:rPr>
          <w:rFonts w:ascii="宋体" w:eastAsia="宋体" w:hAnsi="宋体" w:cs="Times New Roman" w:hint="eastAsia"/>
          <w:bCs/>
          <w:kern w:val="0"/>
          <w:sz w:val="44"/>
          <w:szCs w:val="44"/>
        </w:rPr>
        <w:t>公共</w:t>
      </w:r>
      <w:r w:rsidRPr="00DE2FC6">
        <w:rPr>
          <w:rFonts w:ascii="宋体" w:eastAsia="宋体" w:hAnsi="宋体" w:cs="Times New Roman" w:hint="eastAsia"/>
          <w:bCs/>
          <w:kern w:val="0"/>
          <w:sz w:val="44"/>
          <w:szCs w:val="44"/>
        </w:rPr>
        <w:t>建筑</w:t>
      </w:r>
      <w:bookmarkEnd w:id="0"/>
    </w:p>
    <w:p w14:paraId="23E32628" w14:textId="77777777" w:rsidR="001E46AA" w:rsidRPr="00DE2FC6" w:rsidRDefault="001E46AA" w:rsidP="001E46AA">
      <w:pPr>
        <w:widowControl/>
        <w:spacing w:line="180" w:lineRule="atLeast"/>
        <w:jc w:val="center"/>
        <w:rPr>
          <w:rFonts w:ascii="宋体" w:eastAsia="宋体" w:hAnsi="宋体" w:cs="Times New Roman"/>
          <w:bCs/>
          <w:kern w:val="0"/>
          <w:sz w:val="44"/>
          <w:szCs w:val="44"/>
        </w:rPr>
      </w:pPr>
      <w:bookmarkStart w:id="1" w:name="建筑类别"/>
      <w:bookmarkEnd w:id="1"/>
      <w:r w:rsidRPr="00DE2FC6">
        <w:rPr>
          <w:rFonts w:ascii="宋体" w:eastAsia="宋体" w:hAnsi="宋体" w:cs="Times New Roman"/>
          <w:bCs/>
          <w:kern w:val="0"/>
          <w:sz w:val="44"/>
          <w:szCs w:val="44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E46AA" w:rsidRPr="00DE2FC6" w14:paraId="07EE5409" w14:textId="77777777" w:rsidTr="0043756B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C3B8F5E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工程名称</w:t>
            </w:r>
          </w:p>
        </w:tc>
        <w:tc>
          <w:tcPr>
            <w:tcW w:w="3780" w:type="dxa"/>
          </w:tcPr>
          <w:p w14:paraId="73F7E3E2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恒氧·</w:t>
            </w:r>
            <w:proofErr w:type="gramStart"/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恒净</w:t>
            </w:r>
            <w:proofErr w:type="gramEnd"/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—</w:t>
            </w:r>
            <w:r w:rsidRPr="00DE2FC6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 xml:space="preserve"> 后疫情时代校园建筑“智慧谷”零能耗设计</w:t>
            </w:r>
          </w:p>
        </w:tc>
      </w:tr>
      <w:tr w:rsidR="001E46AA" w:rsidRPr="00DE2FC6" w14:paraId="4C3F5675" w14:textId="77777777" w:rsidTr="0043756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1A855B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工程地点</w:t>
            </w:r>
          </w:p>
        </w:tc>
        <w:tc>
          <w:tcPr>
            <w:tcW w:w="3780" w:type="dxa"/>
          </w:tcPr>
          <w:p w14:paraId="5D7AD4B7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3" w:name="地理位置"/>
            <w:r w:rsidRPr="00DE2FC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广西</w:t>
            </w:r>
            <w:r w:rsidRPr="00DE2FC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DE2FC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桂林</w:t>
            </w:r>
            <w:bookmarkEnd w:id="3"/>
          </w:p>
        </w:tc>
      </w:tr>
      <w:tr w:rsidR="001E46AA" w:rsidRPr="00DE2FC6" w14:paraId="755A800C" w14:textId="77777777" w:rsidTr="0043756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E4A883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设计编号</w:t>
            </w:r>
          </w:p>
        </w:tc>
        <w:tc>
          <w:tcPr>
            <w:tcW w:w="3780" w:type="dxa"/>
          </w:tcPr>
          <w:p w14:paraId="4321738B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YBA50097</w:t>
            </w:r>
          </w:p>
        </w:tc>
      </w:tr>
      <w:tr w:rsidR="001E46AA" w:rsidRPr="00DE2FC6" w14:paraId="62226325" w14:textId="77777777" w:rsidTr="0043756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EF436C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建设单位</w:t>
            </w:r>
          </w:p>
        </w:tc>
        <w:tc>
          <w:tcPr>
            <w:tcW w:w="3780" w:type="dxa"/>
          </w:tcPr>
          <w:p w14:paraId="14FA51D7" w14:textId="77777777" w:rsidR="001E46AA" w:rsidRPr="00DE2FC6" w:rsidRDefault="001E46AA" w:rsidP="0043756B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4" w:name="建设单位"/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桂林电子科技大学</w:t>
            </w:r>
            <w:bookmarkEnd w:id="4"/>
          </w:p>
        </w:tc>
      </w:tr>
      <w:tr w:rsidR="001E46AA" w:rsidRPr="00DE2FC6" w14:paraId="65E48B19" w14:textId="77777777" w:rsidTr="0043756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426B90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设计单位</w:t>
            </w:r>
          </w:p>
        </w:tc>
        <w:tc>
          <w:tcPr>
            <w:tcW w:w="3780" w:type="dxa"/>
          </w:tcPr>
          <w:p w14:paraId="7B256D71" w14:textId="77777777" w:rsidR="001E46AA" w:rsidRPr="00DE2FC6" w:rsidRDefault="001E46AA" w:rsidP="0043756B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5" w:name="设计单位"/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桂林电子科技大学</w:t>
            </w:r>
            <w:bookmarkEnd w:id="5"/>
          </w:p>
        </w:tc>
      </w:tr>
      <w:tr w:rsidR="001E46AA" w:rsidRPr="00DE2FC6" w14:paraId="2343FE78" w14:textId="77777777" w:rsidTr="0043756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B93273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设 计 人</w:t>
            </w:r>
          </w:p>
        </w:tc>
        <w:tc>
          <w:tcPr>
            <w:tcW w:w="3780" w:type="dxa"/>
          </w:tcPr>
          <w:p w14:paraId="5AD11CA0" w14:textId="77777777" w:rsidR="001E46AA" w:rsidRPr="00DE2FC6" w:rsidRDefault="001E46AA" w:rsidP="0043756B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</w:p>
        </w:tc>
      </w:tr>
      <w:tr w:rsidR="001E46AA" w:rsidRPr="00DE2FC6" w14:paraId="7118EF5E" w14:textId="77777777" w:rsidTr="0043756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85FAFE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校 对 人</w:t>
            </w:r>
          </w:p>
        </w:tc>
        <w:tc>
          <w:tcPr>
            <w:tcW w:w="3780" w:type="dxa"/>
          </w:tcPr>
          <w:p w14:paraId="68FA9AFE" w14:textId="77777777" w:rsidR="001E46AA" w:rsidRPr="00DE2FC6" w:rsidRDefault="001E46AA" w:rsidP="0043756B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</w:p>
        </w:tc>
      </w:tr>
      <w:tr w:rsidR="001E46AA" w:rsidRPr="00DE2FC6" w14:paraId="4D9A7074" w14:textId="77777777" w:rsidTr="0043756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A3EBF9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审 核 人</w:t>
            </w:r>
          </w:p>
        </w:tc>
        <w:tc>
          <w:tcPr>
            <w:tcW w:w="3780" w:type="dxa"/>
          </w:tcPr>
          <w:p w14:paraId="7FA08EFD" w14:textId="77777777" w:rsidR="001E46AA" w:rsidRPr="00DE2FC6" w:rsidRDefault="001E46AA" w:rsidP="0043756B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</w:p>
        </w:tc>
      </w:tr>
      <w:tr w:rsidR="001E46AA" w:rsidRPr="00DE2FC6" w14:paraId="2D6EBD92" w14:textId="77777777" w:rsidTr="0043756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D8E563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设计日期</w:t>
            </w:r>
          </w:p>
        </w:tc>
        <w:tc>
          <w:tcPr>
            <w:tcW w:w="3780" w:type="dxa"/>
          </w:tcPr>
          <w:p w14:paraId="73E4D93C" w14:textId="77777777" w:rsidR="001E46AA" w:rsidRPr="00DE2FC6" w:rsidRDefault="001E46AA" w:rsidP="0043756B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6" w:name="报告日期"/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202</w:t>
            </w:r>
            <w:r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</w:t>
            </w: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年12月</w:t>
            </w:r>
            <w:r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27</w:t>
            </w:r>
            <w:r w:rsidRPr="00DE2FC6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日</w:t>
            </w:r>
            <w:bookmarkEnd w:id="6"/>
          </w:p>
        </w:tc>
      </w:tr>
    </w:tbl>
    <w:p w14:paraId="0C6B5DBD" w14:textId="77777777" w:rsidR="001E46AA" w:rsidRPr="00DE2FC6" w:rsidRDefault="001E46AA" w:rsidP="001E46AA">
      <w:pPr>
        <w:widowControl/>
        <w:jc w:val="center"/>
        <w:rPr>
          <w:rFonts w:ascii="宋体" w:eastAsia="宋体" w:hAnsi="宋体" w:cs="Times New Roman"/>
          <w:kern w:val="0"/>
          <w:szCs w:val="20"/>
        </w:rPr>
      </w:pPr>
    </w:p>
    <w:p w14:paraId="0DF7CB05" w14:textId="77777777" w:rsidR="001E46AA" w:rsidRDefault="001E46AA" w:rsidP="001E46AA">
      <w:pPr>
        <w:widowControl/>
        <w:jc w:val="center"/>
        <w:rPr>
          <w:rFonts w:ascii="Times New Roman" w:eastAsia="宋体" w:hAnsi="Times New Roman" w:cs="Times New Roman"/>
          <w:noProof/>
          <w:kern w:val="0"/>
          <w:szCs w:val="20"/>
          <w:lang w:val="en-GB"/>
        </w:rPr>
      </w:pPr>
      <w:bookmarkStart w:id="7" w:name="二维码"/>
      <w:bookmarkEnd w:id="7"/>
    </w:p>
    <w:p w14:paraId="76342A7F" w14:textId="77777777" w:rsidR="001E46AA" w:rsidRDefault="001E46AA" w:rsidP="001E46AA">
      <w:pPr>
        <w:widowControl/>
        <w:jc w:val="center"/>
        <w:rPr>
          <w:rFonts w:ascii="Times New Roman" w:eastAsia="宋体" w:hAnsi="Times New Roman" w:cs="Times New Roman"/>
          <w:noProof/>
          <w:kern w:val="0"/>
          <w:szCs w:val="20"/>
          <w:lang w:val="en-GB"/>
        </w:rPr>
      </w:pPr>
    </w:p>
    <w:p w14:paraId="4A4F465E" w14:textId="77777777" w:rsidR="001E46AA" w:rsidRPr="00DE2FC6" w:rsidRDefault="001E46AA" w:rsidP="001E46AA">
      <w:pPr>
        <w:widowControl/>
        <w:jc w:val="center"/>
        <w:rPr>
          <w:rFonts w:ascii="宋体" w:eastAsia="宋体" w:hAnsi="宋体" w:cs="Times New Roman"/>
          <w:kern w:val="0"/>
          <w:szCs w:val="20"/>
        </w:rPr>
      </w:pPr>
    </w:p>
    <w:p w14:paraId="5E4B6448" w14:textId="77777777" w:rsidR="001E46AA" w:rsidRPr="00DE2FC6" w:rsidRDefault="001E46AA" w:rsidP="001E46AA">
      <w:pPr>
        <w:widowControl/>
        <w:jc w:val="center"/>
        <w:rPr>
          <w:rFonts w:ascii="宋体" w:eastAsia="宋体" w:hAnsi="宋体" w:cs="Times New Roman"/>
          <w:b/>
          <w:bCs/>
          <w:kern w:val="0"/>
          <w:szCs w:val="18"/>
          <w:lang w:val="en-GB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1E46AA" w:rsidRPr="00DE2FC6" w14:paraId="77A50A92" w14:textId="77777777" w:rsidTr="004375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D52F9B9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18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342E056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18"/>
                <w:lang w:val="en-GB"/>
              </w:rPr>
            </w:pPr>
            <w:bookmarkStart w:id="8" w:name="软件全称"/>
            <w:r w:rsidRPr="00DE2FC6">
              <w:rPr>
                <w:rFonts w:ascii="Times New Roman" w:eastAsia="宋体" w:hAnsi="Times New Roman" w:cs="Times New Roman"/>
                <w:kern w:val="0"/>
                <w:szCs w:val="18"/>
                <w:lang w:val="en-GB"/>
              </w:rPr>
              <w:t>节能设计</w:t>
            </w:r>
            <w:r w:rsidRPr="00DE2FC6">
              <w:rPr>
                <w:rFonts w:ascii="Times New Roman" w:eastAsia="宋体" w:hAnsi="Times New Roman" w:cs="Times New Roman"/>
                <w:kern w:val="0"/>
                <w:szCs w:val="18"/>
                <w:lang w:val="en-GB"/>
              </w:rPr>
              <w:t>BECS202</w:t>
            </w:r>
            <w:bookmarkEnd w:id="8"/>
            <w:r>
              <w:rPr>
                <w:rFonts w:ascii="Times New Roman" w:eastAsia="宋体" w:hAnsi="Times New Roman" w:cs="Times New Roman"/>
                <w:kern w:val="0"/>
                <w:szCs w:val="18"/>
                <w:lang w:val="en-GB"/>
              </w:rPr>
              <w:t>2</w:t>
            </w:r>
          </w:p>
        </w:tc>
      </w:tr>
      <w:tr w:rsidR="001E46AA" w:rsidRPr="00DE2FC6" w14:paraId="70CFB2CC" w14:textId="77777777" w:rsidTr="004375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93803F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18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2ABB871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18"/>
                <w:lang w:val="en-GB"/>
              </w:rPr>
            </w:pPr>
            <w:bookmarkStart w:id="9" w:name="软件版本"/>
            <w:r w:rsidRPr="00DE2FC6">
              <w:rPr>
                <w:rFonts w:ascii="宋体" w:eastAsia="宋体" w:hAnsi="宋体" w:cs="Times New Roman" w:hint="eastAsia"/>
                <w:kern w:val="0"/>
                <w:szCs w:val="18"/>
                <w:lang w:val="en-GB"/>
              </w:rPr>
              <w:t>202</w:t>
            </w:r>
            <w:r>
              <w:rPr>
                <w:rFonts w:ascii="宋体" w:eastAsia="宋体" w:hAnsi="宋体" w:cs="Times New Roman"/>
                <w:kern w:val="0"/>
                <w:szCs w:val="18"/>
                <w:lang w:val="en-GB"/>
              </w:rPr>
              <w:t>10808</w:t>
            </w:r>
            <w:r w:rsidRPr="00DE2FC6">
              <w:rPr>
                <w:rFonts w:ascii="宋体" w:eastAsia="宋体" w:hAnsi="宋体" w:cs="Times New Roman" w:hint="eastAsia"/>
                <w:kern w:val="0"/>
                <w:szCs w:val="18"/>
                <w:lang w:val="en-GB"/>
              </w:rPr>
              <w:t>(SP1)</w:t>
            </w:r>
            <w:bookmarkEnd w:id="9"/>
          </w:p>
        </w:tc>
      </w:tr>
      <w:tr w:rsidR="001E46AA" w:rsidRPr="00DE2FC6" w14:paraId="201B4076" w14:textId="77777777" w:rsidTr="0043756B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0B1D97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18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7B0FD6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18"/>
                <w:lang w:val="en-GB"/>
              </w:rPr>
            </w:pPr>
            <w:r w:rsidRPr="00DE2FC6">
              <w:rPr>
                <w:rFonts w:ascii="宋体" w:eastAsia="宋体" w:hAnsi="宋体" w:cs="Times New Roman"/>
                <w:kern w:val="0"/>
                <w:szCs w:val="18"/>
                <w:lang w:val="en-GB"/>
              </w:rPr>
              <w:t>北京绿建软件</w:t>
            </w:r>
            <w:r w:rsidRPr="00DE2FC6">
              <w:rPr>
                <w:rFonts w:ascii="宋体" w:eastAsia="宋体" w:hAnsi="宋体" w:cs="Times New Roman" w:hint="eastAsia"/>
                <w:kern w:val="0"/>
                <w:szCs w:val="18"/>
                <w:lang w:val="en-GB"/>
              </w:rPr>
              <w:t>股份</w:t>
            </w:r>
            <w:r w:rsidRPr="00DE2FC6">
              <w:rPr>
                <w:rFonts w:ascii="宋体" w:eastAsia="宋体" w:hAnsi="宋体" w:cs="Times New Roman"/>
                <w:kern w:val="0"/>
                <w:szCs w:val="18"/>
                <w:lang w:val="en-GB"/>
              </w:rPr>
              <w:t>有限公司</w:t>
            </w:r>
          </w:p>
        </w:tc>
      </w:tr>
      <w:tr w:rsidR="001E46AA" w:rsidRPr="00DE2FC6" w14:paraId="1B938B00" w14:textId="77777777" w:rsidTr="004375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84BFCA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18"/>
                <w:lang w:val="en-GB"/>
              </w:rPr>
            </w:pPr>
            <w:r w:rsidRPr="00DE2FC6">
              <w:rPr>
                <w:rFonts w:ascii="宋体" w:eastAsia="宋体" w:hAnsi="宋体" w:cs="Times New Roman" w:hint="eastAsia"/>
                <w:kern w:val="0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BE88D2" w14:textId="77777777" w:rsidR="001E46AA" w:rsidRPr="00DE2FC6" w:rsidRDefault="001E46AA" w:rsidP="0043756B">
            <w:pPr>
              <w:widowControl/>
              <w:rPr>
                <w:rFonts w:ascii="宋体" w:eastAsia="宋体" w:hAnsi="宋体" w:cs="Times New Roman"/>
                <w:kern w:val="0"/>
                <w:szCs w:val="18"/>
                <w:lang w:val="en-GB"/>
              </w:rPr>
            </w:pPr>
            <w:bookmarkStart w:id="10" w:name="加密锁号"/>
            <w:r w:rsidRPr="00DE2FC6">
              <w:rPr>
                <w:rFonts w:ascii="宋体" w:eastAsia="宋体" w:hAnsi="宋体" w:cs="Times New Roman" w:hint="eastAsia"/>
                <w:kern w:val="0"/>
                <w:szCs w:val="18"/>
                <w:lang w:val="en-GB"/>
              </w:rPr>
              <w:t>T</w:t>
            </w:r>
            <w:bookmarkEnd w:id="10"/>
            <w:r>
              <w:rPr>
                <w:rFonts w:ascii="宋体" w:eastAsia="宋体" w:hAnsi="宋体" w:cs="Times New Roman"/>
                <w:kern w:val="0"/>
                <w:szCs w:val="18"/>
                <w:lang w:val="en-GB"/>
              </w:rPr>
              <w:t>13978720052</w:t>
            </w:r>
          </w:p>
        </w:tc>
      </w:tr>
    </w:tbl>
    <w:p w14:paraId="33058029" w14:textId="77777777" w:rsidR="001E46AA" w:rsidRDefault="001E46AA" w:rsidP="001E46AA">
      <w:pPr>
        <w:rPr>
          <w:rFonts w:ascii="宋体" w:eastAsia="宋体" w:hAnsi="宋体"/>
        </w:rPr>
      </w:pPr>
    </w:p>
    <w:p w14:paraId="7512707F" w14:textId="77777777" w:rsidR="001E46AA" w:rsidRDefault="001E46AA" w:rsidP="001E46AA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4B5CCE27" w14:textId="3FA2499E" w:rsidR="007E3F30" w:rsidRPr="007E3F30" w:rsidRDefault="007E3F30" w:rsidP="007E3F30">
      <w:pPr>
        <w:widowControl/>
        <w:jc w:val="center"/>
        <w:rPr>
          <w:rFonts w:ascii="宋体" w:eastAsia="宋体" w:hAnsi="宋体" w:cs="Times New Roman"/>
          <w:kern w:val="0"/>
          <w:szCs w:val="20"/>
        </w:rPr>
      </w:pPr>
    </w:p>
    <w:p w14:paraId="4DD4DA4B" w14:textId="42349014" w:rsidR="007E3F30" w:rsidRPr="001E46AA" w:rsidRDefault="0068751F" w:rsidP="00C609AB">
      <w:pPr>
        <w:pStyle w:val="1"/>
      </w:pPr>
      <w:r w:rsidRPr="001E46AA">
        <w:rPr>
          <w:rFonts w:hint="eastAsia"/>
        </w:rPr>
        <w:t>1</w:t>
      </w:r>
      <w:r w:rsidRPr="001E46AA">
        <w:t xml:space="preserve">  </w:t>
      </w:r>
      <w:r w:rsidR="007E3F30" w:rsidRPr="001E46AA">
        <w:rPr>
          <w:rFonts w:hint="eastAsia"/>
        </w:rPr>
        <w:t>工程设置</w:t>
      </w:r>
    </w:p>
    <w:p w14:paraId="6F344CAD" w14:textId="50B89A14" w:rsidR="007E3F30" w:rsidRDefault="007E3F30" w:rsidP="005C0C0F">
      <w:pPr>
        <w:rPr>
          <w:rFonts w:ascii="宋体" w:eastAsia="宋体" w:hAnsi="宋体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CEEB2ED" wp14:editId="42DE2693">
            <wp:extent cx="5759450" cy="3309620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CA34" w14:textId="41AD6059" w:rsidR="007E3F30" w:rsidRPr="001E46AA" w:rsidRDefault="0068751F" w:rsidP="00C609AB">
      <w:pPr>
        <w:pStyle w:val="1"/>
      </w:pPr>
      <w:r w:rsidRPr="001E46AA">
        <w:rPr>
          <w:rFonts w:hint="eastAsia"/>
        </w:rPr>
        <w:t>2</w:t>
      </w:r>
      <w:r w:rsidRPr="001E46AA">
        <w:t xml:space="preserve">  </w:t>
      </w:r>
      <w:r w:rsidRPr="001E46AA">
        <w:rPr>
          <w:rFonts w:hint="eastAsia"/>
        </w:rPr>
        <w:t>工程构造</w:t>
      </w:r>
    </w:p>
    <w:p w14:paraId="33560B3A" w14:textId="76CEF8EA" w:rsidR="008C5E60" w:rsidRPr="001E46AA" w:rsidRDefault="008C5E60" w:rsidP="00C609AB">
      <w:pPr>
        <w:pStyle w:val="2"/>
      </w:pPr>
      <w:r w:rsidRPr="001E46AA">
        <w:rPr>
          <w:rFonts w:hint="eastAsia"/>
        </w:rPr>
        <w:t>2</w:t>
      </w:r>
      <w:r w:rsidRPr="001E46AA">
        <w:t xml:space="preserve">.1 </w:t>
      </w:r>
      <w:r w:rsidRPr="001E46AA">
        <w:rPr>
          <w:rFonts w:hint="eastAsia"/>
        </w:rPr>
        <w:t>工程材料</w:t>
      </w:r>
    </w:p>
    <w:p w14:paraId="7D3019D9" w14:textId="5C17EAD5" w:rsidR="008C5E60" w:rsidRPr="008C5E60" w:rsidRDefault="00D97C89" w:rsidP="005C0C0F">
      <w:pPr>
        <w:rPr>
          <w:rFonts w:ascii="楷体" w:eastAsia="楷体" w:hAnsi="楷体"/>
          <w:szCs w:val="21"/>
        </w:rPr>
      </w:pPr>
      <w:r w:rsidRPr="00D97C89">
        <w:rPr>
          <w:noProof/>
        </w:rPr>
        <w:drawing>
          <wp:inline distT="0" distB="0" distL="0" distR="0" wp14:anchorId="1C98E3C5" wp14:editId="54DF4153">
            <wp:extent cx="5759450" cy="313309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137EB" w14:textId="77777777" w:rsidR="008C5E60" w:rsidRDefault="008C5E60">
      <w:pPr>
        <w:widowControl/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14:paraId="70008993" w14:textId="0EA58D0F" w:rsidR="0068751F" w:rsidRPr="001E46AA" w:rsidRDefault="0068751F" w:rsidP="00C609AB">
      <w:pPr>
        <w:pStyle w:val="2"/>
      </w:pPr>
      <w:r w:rsidRPr="001E46AA">
        <w:rPr>
          <w:rFonts w:hint="eastAsia"/>
        </w:rPr>
        <w:lastRenderedPageBreak/>
        <w:t>2</w:t>
      </w:r>
      <w:r w:rsidRPr="001E46AA">
        <w:t>.</w:t>
      </w:r>
      <w:r w:rsidR="008C5E60" w:rsidRPr="001E46AA">
        <w:t>2</w:t>
      </w:r>
      <w:r w:rsidRPr="001E46AA">
        <w:t xml:space="preserve"> </w:t>
      </w:r>
      <w:r w:rsidRPr="001E46AA">
        <w:rPr>
          <w:rFonts w:hint="eastAsia"/>
        </w:rPr>
        <w:t>屋顶构造</w:t>
      </w:r>
    </w:p>
    <w:p w14:paraId="2C3AC674" w14:textId="3A69400B" w:rsidR="0068751F" w:rsidRDefault="00D97C89" w:rsidP="005C0C0F">
      <w:pPr>
        <w:rPr>
          <w:rFonts w:ascii="宋体" w:eastAsia="宋体" w:hAnsi="宋体"/>
          <w:szCs w:val="21"/>
        </w:rPr>
      </w:pPr>
      <w:r w:rsidRPr="00D97C89">
        <w:rPr>
          <w:noProof/>
        </w:rPr>
        <w:drawing>
          <wp:inline distT="0" distB="0" distL="0" distR="0" wp14:anchorId="72CAB51E" wp14:editId="15B5256E">
            <wp:extent cx="5759450" cy="313309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528B3" w14:textId="316E52EE" w:rsidR="0068751F" w:rsidRPr="001E46AA" w:rsidRDefault="0068751F" w:rsidP="00C609AB">
      <w:pPr>
        <w:pStyle w:val="2"/>
      </w:pPr>
      <w:r w:rsidRPr="001E46AA">
        <w:rPr>
          <w:rFonts w:hint="eastAsia"/>
        </w:rPr>
        <w:t>2.</w:t>
      </w:r>
      <w:r w:rsidR="008C5E60" w:rsidRPr="001E46AA">
        <w:t>3</w:t>
      </w:r>
      <w:r w:rsidRPr="001E46AA">
        <w:t xml:space="preserve"> </w:t>
      </w:r>
      <w:r w:rsidRPr="001E46AA">
        <w:rPr>
          <w:rFonts w:hint="eastAsia"/>
        </w:rPr>
        <w:t>外墙构造</w:t>
      </w:r>
    </w:p>
    <w:p w14:paraId="458C0A2C" w14:textId="73DD740F" w:rsidR="0068751F" w:rsidRDefault="0068751F" w:rsidP="005C0C0F">
      <w:pPr>
        <w:rPr>
          <w:rFonts w:ascii="宋体" w:eastAsia="宋体" w:hAnsi="宋体"/>
          <w:szCs w:val="21"/>
        </w:rPr>
      </w:pPr>
      <w:r w:rsidRPr="0068751F">
        <w:rPr>
          <w:noProof/>
        </w:rPr>
        <w:drawing>
          <wp:inline distT="0" distB="0" distL="0" distR="0" wp14:anchorId="11BA6B99" wp14:editId="70BF46D5">
            <wp:extent cx="5759450" cy="31330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329C0" w14:textId="77777777" w:rsidR="008C5E60" w:rsidRDefault="008C5E60">
      <w:pPr>
        <w:widowControl/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14:paraId="0EB40FF8" w14:textId="61B386B1" w:rsidR="0068751F" w:rsidRPr="001E46AA" w:rsidRDefault="0068751F" w:rsidP="00C609AB">
      <w:pPr>
        <w:pStyle w:val="2"/>
      </w:pPr>
      <w:r w:rsidRPr="001E46AA">
        <w:rPr>
          <w:rFonts w:hint="eastAsia"/>
        </w:rPr>
        <w:lastRenderedPageBreak/>
        <w:t>2</w:t>
      </w:r>
      <w:r w:rsidRPr="001E46AA">
        <w:t>.</w:t>
      </w:r>
      <w:r w:rsidR="008C5E60" w:rsidRPr="001E46AA">
        <w:t>4</w:t>
      </w:r>
      <w:r w:rsidRPr="001E46AA">
        <w:t xml:space="preserve"> </w:t>
      </w:r>
      <w:r w:rsidRPr="001E46AA">
        <w:rPr>
          <w:rFonts w:hint="eastAsia"/>
        </w:rPr>
        <w:t>热桥柱构造</w:t>
      </w:r>
    </w:p>
    <w:p w14:paraId="48F39057" w14:textId="44B689C4" w:rsidR="0068751F" w:rsidRDefault="0068751F" w:rsidP="005C0C0F">
      <w:pPr>
        <w:rPr>
          <w:rFonts w:ascii="宋体" w:eastAsia="宋体" w:hAnsi="宋体"/>
          <w:szCs w:val="21"/>
        </w:rPr>
      </w:pPr>
      <w:r w:rsidRPr="0068751F">
        <w:rPr>
          <w:noProof/>
        </w:rPr>
        <w:drawing>
          <wp:inline distT="0" distB="0" distL="0" distR="0" wp14:anchorId="29CFFC2C" wp14:editId="7A3C0375">
            <wp:extent cx="5759450" cy="31330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4F1E6" w14:textId="0A0BF261" w:rsidR="0068751F" w:rsidRPr="001E46AA" w:rsidRDefault="0068751F" w:rsidP="00C609AB">
      <w:pPr>
        <w:pStyle w:val="2"/>
      </w:pPr>
      <w:r w:rsidRPr="001E46AA">
        <w:rPr>
          <w:rFonts w:hint="eastAsia"/>
        </w:rPr>
        <w:t>2</w:t>
      </w:r>
      <w:r w:rsidRPr="001E46AA">
        <w:t>.</w:t>
      </w:r>
      <w:r w:rsidR="008C5E60" w:rsidRPr="001E46AA">
        <w:t xml:space="preserve">5 </w:t>
      </w:r>
      <w:r w:rsidRPr="001E46AA">
        <w:rPr>
          <w:rFonts w:hint="eastAsia"/>
        </w:rPr>
        <w:t>热桥梁构造</w:t>
      </w:r>
    </w:p>
    <w:p w14:paraId="54D761AB" w14:textId="00EF0915" w:rsidR="0068751F" w:rsidRDefault="0068751F" w:rsidP="005C0C0F">
      <w:pPr>
        <w:rPr>
          <w:rFonts w:ascii="宋体" w:eastAsia="宋体" w:hAnsi="宋体"/>
          <w:szCs w:val="21"/>
        </w:rPr>
      </w:pPr>
      <w:r w:rsidRPr="0068751F">
        <w:rPr>
          <w:noProof/>
        </w:rPr>
        <w:drawing>
          <wp:inline distT="0" distB="0" distL="0" distR="0" wp14:anchorId="6D3C1AE1" wp14:editId="2E17E862">
            <wp:extent cx="5759450" cy="31330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33177" w14:textId="77777777" w:rsidR="008C5E60" w:rsidRDefault="008C5E60">
      <w:pPr>
        <w:widowControl/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14:paraId="3202DF49" w14:textId="156AE015" w:rsidR="0068751F" w:rsidRPr="001E46AA" w:rsidRDefault="008C5E60" w:rsidP="00C609AB">
      <w:pPr>
        <w:pStyle w:val="2"/>
      </w:pPr>
      <w:r w:rsidRPr="001E46AA">
        <w:rPr>
          <w:rFonts w:hint="eastAsia"/>
        </w:rPr>
        <w:lastRenderedPageBreak/>
        <w:t>2</w:t>
      </w:r>
      <w:r w:rsidRPr="001E46AA">
        <w:t xml:space="preserve">.6 </w:t>
      </w:r>
      <w:r w:rsidR="0068751F" w:rsidRPr="001E46AA">
        <w:rPr>
          <w:rFonts w:hint="eastAsia"/>
        </w:rPr>
        <w:t>热桥板构造</w:t>
      </w:r>
    </w:p>
    <w:p w14:paraId="30BC604B" w14:textId="6DF505C2" w:rsidR="0068751F" w:rsidRDefault="0068751F" w:rsidP="005C0C0F">
      <w:pPr>
        <w:rPr>
          <w:rFonts w:ascii="宋体" w:eastAsia="宋体" w:hAnsi="宋体"/>
          <w:szCs w:val="21"/>
        </w:rPr>
      </w:pPr>
      <w:r w:rsidRPr="0068751F">
        <w:rPr>
          <w:noProof/>
        </w:rPr>
        <w:drawing>
          <wp:inline distT="0" distB="0" distL="0" distR="0" wp14:anchorId="6BEAD417" wp14:editId="4E519E63">
            <wp:extent cx="5759450" cy="31330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07D41" w14:textId="3BF8E838" w:rsidR="0068751F" w:rsidRPr="001E46AA" w:rsidRDefault="008C5E60" w:rsidP="00C609AB">
      <w:pPr>
        <w:pStyle w:val="2"/>
      </w:pPr>
      <w:r w:rsidRPr="001E46AA">
        <w:rPr>
          <w:rFonts w:hint="eastAsia"/>
        </w:rPr>
        <w:t>2</w:t>
      </w:r>
      <w:r w:rsidRPr="001E46AA">
        <w:t xml:space="preserve">.7 </w:t>
      </w:r>
      <w:proofErr w:type="gramStart"/>
      <w:r w:rsidR="0068751F" w:rsidRPr="001E46AA">
        <w:rPr>
          <w:rFonts w:hint="eastAsia"/>
        </w:rPr>
        <w:t>挑空楼板</w:t>
      </w:r>
      <w:proofErr w:type="gramEnd"/>
      <w:r w:rsidR="0068751F" w:rsidRPr="001E46AA">
        <w:rPr>
          <w:rFonts w:hint="eastAsia"/>
        </w:rPr>
        <w:t>构造</w:t>
      </w:r>
    </w:p>
    <w:p w14:paraId="3960378F" w14:textId="10C2F65A" w:rsidR="0068751F" w:rsidRDefault="00D97C89" w:rsidP="005C0C0F">
      <w:pPr>
        <w:rPr>
          <w:rFonts w:ascii="宋体" w:eastAsia="宋体" w:hAnsi="宋体"/>
          <w:szCs w:val="21"/>
        </w:rPr>
      </w:pPr>
      <w:r w:rsidRPr="00D97C89">
        <w:rPr>
          <w:noProof/>
        </w:rPr>
        <w:drawing>
          <wp:inline distT="0" distB="0" distL="0" distR="0" wp14:anchorId="22718C86" wp14:editId="28CD7759">
            <wp:extent cx="5759450" cy="313309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5072" w14:textId="77777777" w:rsidR="008C5E60" w:rsidRDefault="008C5E60">
      <w:pPr>
        <w:widowControl/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14:paraId="68238779" w14:textId="212D6E0B" w:rsidR="0068751F" w:rsidRPr="001E46AA" w:rsidRDefault="008C5E60" w:rsidP="00C609AB">
      <w:pPr>
        <w:pStyle w:val="2"/>
      </w:pPr>
      <w:r w:rsidRPr="001E46AA">
        <w:rPr>
          <w:rFonts w:hint="eastAsia"/>
        </w:rPr>
        <w:lastRenderedPageBreak/>
        <w:t>2</w:t>
      </w:r>
      <w:r w:rsidRPr="001E46AA">
        <w:t xml:space="preserve">.8 </w:t>
      </w:r>
      <w:r w:rsidR="0068751F" w:rsidRPr="001E46AA">
        <w:rPr>
          <w:rFonts w:hint="eastAsia"/>
        </w:rPr>
        <w:t>地下墙构造</w:t>
      </w:r>
    </w:p>
    <w:p w14:paraId="4A382400" w14:textId="79CB8981" w:rsidR="0068751F" w:rsidRDefault="0068751F" w:rsidP="005C0C0F">
      <w:pPr>
        <w:rPr>
          <w:rFonts w:ascii="宋体" w:eastAsia="宋体" w:hAnsi="宋体"/>
          <w:szCs w:val="21"/>
        </w:rPr>
      </w:pPr>
      <w:r w:rsidRPr="0068751F">
        <w:rPr>
          <w:noProof/>
        </w:rPr>
        <w:drawing>
          <wp:inline distT="0" distB="0" distL="0" distR="0" wp14:anchorId="1067041D" wp14:editId="53F3FC76">
            <wp:extent cx="5759450" cy="31330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CA55D" w14:textId="1F15D9EA" w:rsidR="0068751F" w:rsidRPr="001E46AA" w:rsidRDefault="008C5E60" w:rsidP="00C609AB">
      <w:pPr>
        <w:pStyle w:val="2"/>
      </w:pPr>
      <w:r w:rsidRPr="001E46AA">
        <w:rPr>
          <w:rFonts w:hint="eastAsia"/>
        </w:rPr>
        <w:t>2</w:t>
      </w:r>
      <w:r w:rsidRPr="001E46AA">
        <w:t>.9</w:t>
      </w:r>
      <w:r w:rsidRPr="001E46AA">
        <w:rPr>
          <w:rFonts w:hint="eastAsia"/>
        </w:rPr>
        <w:t>内墙构造</w:t>
      </w:r>
    </w:p>
    <w:p w14:paraId="3F70E1F0" w14:textId="6BA782F2" w:rsidR="008C5E60" w:rsidRDefault="008C5E60" w:rsidP="005C0C0F">
      <w:pPr>
        <w:rPr>
          <w:rFonts w:ascii="宋体" w:eastAsia="宋体" w:hAnsi="宋体"/>
          <w:szCs w:val="21"/>
        </w:rPr>
      </w:pPr>
      <w:r w:rsidRPr="008C5E60">
        <w:rPr>
          <w:noProof/>
        </w:rPr>
        <w:drawing>
          <wp:inline distT="0" distB="0" distL="0" distR="0" wp14:anchorId="2A791295" wp14:editId="13261456">
            <wp:extent cx="5759450" cy="3133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4A875" w14:textId="77777777" w:rsidR="008C5E60" w:rsidRDefault="008C5E60">
      <w:pPr>
        <w:widowControl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br w:type="page"/>
      </w:r>
    </w:p>
    <w:p w14:paraId="14578144" w14:textId="399204F3" w:rsidR="008C5E60" w:rsidRPr="001E46AA" w:rsidRDefault="008C5E60" w:rsidP="00C609AB">
      <w:pPr>
        <w:pStyle w:val="1"/>
      </w:pPr>
      <w:r w:rsidRPr="001E46AA">
        <w:rPr>
          <w:rFonts w:hint="eastAsia"/>
        </w:rPr>
        <w:lastRenderedPageBreak/>
        <w:t>3</w:t>
      </w:r>
      <w:r w:rsidRPr="001E46AA">
        <w:t xml:space="preserve">  </w:t>
      </w:r>
      <w:r w:rsidRPr="001E46AA">
        <w:rPr>
          <w:rFonts w:hint="eastAsia"/>
        </w:rPr>
        <w:t>节能检查结论</w:t>
      </w:r>
    </w:p>
    <w:p w14:paraId="19AD4AD9" w14:textId="0AA4CD55" w:rsidR="005C0C0F" w:rsidRPr="001E46AA" w:rsidRDefault="008C5E60" w:rsidP="00C609AB">
      <w:pPr>
        <w:pStyle w:val="2"/>
      </w:pPr>
      <w:r w:rsidRPr="001E46AA">
        <w:rPr>
          <w:rFonts w:hint="eastAsia"/>
        </w:rPr>
        <w:t>3</w:t>
      </w:r>
      <w:r w:rsidRPr="001E46AA">
        <w:t xml:space="preserve">.1 </w:t>
      </w:r>
      <w:r w:rsidR="005C0C0F" w:rsidRPr="001E46AA">
        <w:rPr>
          <w:rFonts w:hint="eastAsia"/>
        </w:rPr>
        <w:t>规定指标</w:t>
      </w:r>
      <w:r w:rsidR="007E3F30" w:rsidRPr="001E46AA">
        <w:rPr>
          <w:rFonts w:hint="eastAsia"/>
        </w:rPr>
        <w:t>检查结论</w:t>
      </w:r>
    </w:p>
    <w:p w14:paraId="4B91A3BD" w14:textId="674B5F26" w:rsidR="008F65CD" w:rsidRDefault="00D97C89" w:rsidP="005C0C0F">
      <w:r w:rsidRPr="006C42CF">
        <w:rPr>
          <w:noProof/>
        </w:rPr>
        <w:drawing>
          <wp:inline distT="0" distB="0" distL="0" distR="0" wp14:anchorId="518E2D4A" wp14:editId="268ADC0F">
            <wp:extent cx="5326743" cy="3692780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373" cy="369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7A672" w14:textId="0C13CF78" w:rsidR="005C0C0F" w:rsidRPr="001E46AA" w:rsidRDefault="008C5E60" w:rsidP="00C609AB">
      <w:pPr>
        <w:pStyle w:val="2"/>
      </w:pPr>
      <w:r w:rsidRPr="001E46AA">
        <w:rPr>
          <w:rFonts w:hint="eastAsia"/>
        </w:rPr>
        <w:t>3</w:t>
      </w:r>
      <w:r w:rsidRPr="001E46AA">
        <w:t xml:space="preserve">.2 </w:t>
      </w:r>
      <w:r w:rsidR="005C0C0F" w:rsidRPr="001E46AA">
        <w:rPr>
          <w:rFonts w:hint="eastAsia"/>
        </w:rPr>
        <w:t>性能指标</w:t>
      </w:r>
      <w:r w:rsidR="007E3F30" w:rsidRPr="001E46AA">
        <w:rPr>
          <w:rFonts w:hint="eastAsia"/>
        </w:rPr>
        <w:t>检查结论</w:t>
      </w:r>
    </w:p>
    <w:p w14:paraId="5F082822" w14:textId="18F5286B" w:rsidR="005C0C0F" w:rsidRDefault="00D97C89" w:rsidP="005C0C0F">
      <w:r w:rsidRPr="006C42CF">
        <w:rPr>
          <w:noProof/>
        </w:rPr>
        <w:drawing>
          <wp:inline distT="0" distB="0" distL="0" distR="0" wp14:anchorId="101C6265" wp14:editId="606681FB">
            <wp:extent cx="5326380" cy="3692529"/>
            <wp:effectExtent l="0" t="0" r="762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32" cy="369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6EC3" w14:textId="54317F32" w:rsidR="007E3F30" w:rsidRDefault="00D97C89" w:rsidP="001E46AA">
      <w:pPr>
        <w:ind w:firstLineChars="200" w:firstLine="420"/>
      </w:pPr>
      <w:r w:rsidRPr="00D97C89">
        <w:rPr>
          <w:rFonts w:hint="eastAsia"/>
        </w:rPr>
        <w:t>改造后：通过改变围护结构的构造，减小传热系数，以满足节能设计要求</w:t>
      </w:r>
      <w:r>
        <w:rPr>
          <w:rFonts w:hint="eastAsia"/>
        </w:rPr>
        <w:t>；通过增加通风换气装置，使有效通风换气面积满足要求</w:t>
      </w:r>
    </w:p>
    <w:sectPr w:rsidR="007E3F30" w:rsidSect="00433A8B">
      <w:pgSz w:w="11906" w:h="16838"/>
      <w:pgMar w:top="1418" w:right="1418" w:bottom="1361" w:left="1418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F2FC" w14:textId="77777777" w:rsidR="005603EA" w:rsidRDefault="005603EA" w:rsidP="007E3F30">
      <w:r>
        <w:separator/>
      </w:r>
    </w:p>
  </w:endnote>
  <w:endnote w:type="continuationSeparator" w:id="0">
    <w:p w14:paraId="5DFD7A99" w14:textId="77777777" w:rsidR="005603EA" w:rsidRDefault="005603EA" w:rsidP="007E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BD4F" w14:textId="77777777" w:rsidR="005603EA" w:rsidRDefault="005603EA" w:rsidP="007E3F30">
      <w:r>
        <w:separator/>
      </w:r>
    </w:p>
  </w:footnote>
  <w:footnote w:type="continuationSeparator" w:id="0">
    <w:p w14:paraId="1183FA1C" w14:textId="77777777" w:rsidR="005603EA" w:rsidRDefault="005603EA" w:rsidP="007E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0F"/>
    <w:rsid w:val="000B7433"/>
    <w:rsid w:val="001E46AA"/>
    <w:rsid w:val="001F0398"/>
    <w:rsid w:val="00200712"/>
    <w:rsid w:val="0043100F"/>
    <w:rsid w:val="00433A8B"/>
    <w:rsid w:val="004741FB"/>
    <w:rsid w:val="00522827"/>
    <w:rsid w:val="005603EA"/>
    <w:rsid w:val="005C0C0F"/>
    <w:rsid w:val="005F5A0C"/>
    <w:rsid w:val="0068751F"/>
    <w:rsid w:val="007E3F30"/>
    <w:rsid w:val="0086098B"/>
    <w:rsid w:val="008900C0"/>
    <w:rsid w:val="008C5E60"/>
    <w:rsid w:val="008D4E63"/>
    <w:rsid w:val="00920DB7"/>
    <w:rsid w:val="009860DE"/>
    <w:rsid w:val="009C5CED"/>
    <w:rsid w:val="009E0E56"/>
    <w:rsid w:val="00A03F2A"/>
    <w:rsid w:val="00A1796A"/>
    <w:rsid w:val="00C10338"/>
    <w:rsid w:val="00C122C8"/>
    <w:rsid w:val="00C609AB"/>
    <w:rsid w:val="00D97C89"/>
    <w:rsid w:val="00F27CC1"/>
    <w:rsid w:val="00F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1DFB5"/>
  <w15:chartTrackingRefBased/>
  <w15:docId w15:val="{189B1777-046A-48F8-B228-1BEE6C5B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C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9AB"/>
    <w:pPr>
      <w:keepNext/>
      <w:keepLines/>
      <w:spacing w:before="340" w:after="330" w:line="400" w:lineRule="exact"/>
      <w:outlineLvl w:val="0"/>
    </w:pPr>
    <w:rPr>
      <w:rFonts w:eastAsiaTheme="majorEastAsia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609AB"/>
    <w:pPr>
      <w:keepNext/>
      <w:keepLines/>
      <w:spacing w:line="400" w:lineRule="exact"/>
      <w:outlineLvl w:val="1"/>
    </w:pPr>
    <w:rPr>
      <w:rFonts w:asciiTheme="majorHAnsi" w:eastAsia="楷体" w:hAnsiTheme="majorHAnsi" w:cstheme="maj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6A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609AB"/>
    <w:rPr>
      <w:rFonts w:eastAsiaTheme="majorEastAsia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C609AB"/>
    <w:rPr>
      <w:rFonts w:asciiTheme="majorHAnsi" w:eastAsia="楷体" w:hAnsiTheme="majorHAnsi" w:cstheme="majorBidi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标胜</dc:creator>
  <cp:keywords/>
  <dc:description/>
  <cp:lastModifiedBy>周 标胜</cp:lastModifiedBy>
  <cp:revision>7</cp:revision>
  <dcterms:created xsi:type="dcterms:W3CDTF">2023-01-03T04:47:00Z</dcterms:created>
  <dcterms:modified xsi:type="dcterms:W3CDTF">2023-01-03T06:27:00Z</dcterms:modified>
</cp:coreProperties>
</file>