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4.1.10</w:t>
      </w:r>
      <w:r>
        <w:rPr>
          <w:rFonts w:hint="eastAsia" w:eastAsiaTheme="minorEastAsia"/>
          <w:sz w:val="24"/>
          <w:szCs w:val="40"/>
        </w:rPr>
        <w:t xml:space="preserve"> 地下工程防水设计应根据结构耐久性做好防水设计，并应满足《地下工程防水技术规范》GB 50108 的要求</w:t>
      </w:r>
      <w:r>
        <w:rPr>
          <w:rFonts w:eastAsiaTheme="minor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hint="eastAsia"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不达标；</w:t>
      </w:r>
      <w:sdt>
        <w:sdtPr>
          <w:rPr>
            <w:rFonts w:hint="eastAsia"/>
            <w:sz w:val="28"/>
          </w:rPr>
          <w:id w:val="-121812714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</w:t>
      </w:r>
      <w:r>
        <w:rPr>
          <w:rFonts w:hint="eastAsia" w:ascii="Times New Roman" w:hAnsi="Times New Roman" w:cs="Times New Roman"/>
          <w:szCs w:val="21"/>
        </w:rPr>
        <w:t>参评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</w:t>
      </w:r>
      <w:r>
        <w:rPr>
          <w:rFonts w:hint="eastAsia" w:ascii="宋体" w:eastAsia="宋体" w:cs="宋体"/>
          <w:kern w:val="0"/>
          <w:szCs w:val="21"/>
        </w:rPr>
        <w:t>地下工程防水设计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无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）建筑竣工图与设计说明；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）结构竣工图与设计说明；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hint="eastAsia" w:ascii="宋体" w:eastAsia="宋体" w:cs="宋体"/>
          <w:kern w:val="0"/>
          <w:szCs w:val="21"/>
        </w:rPr>
        <w:t>隐蔽工程验收记录。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施工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图与设计说明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结构施工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图与设计说明</w:t>
            </w: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yOGYxOWQ5Y2I2MTZhYTNjZWJkYjZjOWY2NWYxYzYifQ=="/>
  </w:docVars>
  <w:rsids>
    <w:rsidRoot w:val="00D7238C"/>
    <w:rsid w:val="00074A38"/>
    <w:rsid w:val="00396710"/>
    <w:rsid w:val="003D1B37"/>
    <w:rsid w:val="00415199"/>
    <w:rsid w:val="005363EF"/>
    <w:rsid w:val="006B53F0"/>
    <w:rsid w:val="008E5F69"/>
    <w:rsid w:val="00D7238C"/>
    <w:rsid w:val="00FA13B2"/>
    <w:rsid w:val="32AD7BA7"/>
    <w:rsid w:val="5547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261</Characters>
  <Lines>1</Lines>
  <Paragraphs>1</Paragraphs>
  <TotalTime>0</TotalTime>
  <ScaleCrop>false</ScaleCrop>
  <LinksUpToDate>false</LinksUpToDate>
  <CharactersWithSpaces>267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Administrator</cp:lastModifiedBy>
  <dcterms:modified xsi:type="dcterms:W3CDTF">2023-02-14T03:05:02Z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6F8E59D720B542189CD3C18E342BF618</vt:lpwstr>
  </property>
</Properties>
</file>