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976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76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位在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地面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绿化用地及公共活动用地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相结合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各单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体前均有停车位以便于停车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建筑专业图纸及设计说明</w:t>
            </w:r>
          </w:p>
          <w:p>
            <w:p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电气</w:t>
            </w:r>
            <w:r>
              <w:rPr>
                <w:rFonts w:hint="eastAsia" w:ascii="Times New Roman" w:hAnsi="Times New Roman" w:cs="Times New Roman"/>
              </w:rPr>
              <w:t>专业图纸及设计说明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OGYxOWQ5Y2I2MTZhYTNjZWJkYjZjOWY2NWYxYzYifQ=="/>
  </w:docVars>
  <w:rsids>
    <w:rsidRoot w:val="00710E52"/>
    <w:rsid w:val="00074A38"/>
    <w:rsid w:val="00313A8C"/>
    <w:rsid w:val="003239DC"/>
    <w:rsid w:val="003838DB"/>
    <w:rsid w:val="00710E52"/>
    <w:rsid w:val="0087326E"/>
    <w:rsid w:val="008779D1"/>
    <w:rsid w:val="008E4A0D"/>
    <w:rsid w:val="00F8175F"/>
    <w:rsid w:val="00FF4DFD"/>
    <w:rsid w:val="08B810F7"/>
    <w:rsid w:val="153871D2"/>
    <w:rsid w:val="2A950773"/>
    <w:rsid w:val="31AE1F6D"/>
    <w:rsid w:val="746B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423</Characters>
  <Lines>4</Lines>
  <Paragraphs>1</Paragraphs>
  <TotalTime>3</TotalTime>
  <ScaleCrop>false</ScaleCrop>
  <LinksUpToDate>false</LinksUpToDate>
  <CharactersWithSpaces>434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Administrator</cp:lastModifiedBy>
  <dcterms:modified xsi:type="dcterms:W3CDTF">2023-02-14T05:51:01Z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339E5C9C2E7146B58911696AB64889AC</vt:lpwstr>
  </property>
</Properties>
</file>