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86BB" w14:textId="77777777"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6.2.1</w:t>
      </w:r>
      <w:r w:rsidR="00C63F19">
        <w:rPr>
          <w:sz w:val="24"/>
          <w:szCs w:val="40"/>
        </w:rPr>
        <w:t>4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="00C63F19">
        <w:rPr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2662AEAB" w14:textId="77777777" w:rsidR="008F496C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46"/>
        <w:gridCol w:w="1696"/>
        <w:gridCol w:w="1613"/>
      </w:tblGrid>
      <w:tr w:rsidR="008F496C" w:rsidRPr="0048487C" w14:paraId="1DEBE7D9" w14:textId="77777777" w:rsidTr="00C63F19">
        <w:trPr>
          <w:trHeight w:val="176"/>
          <w:jc w:val="center"/>
        </w:trPr>
        <w:tc>
          <w:tcPr>
            <w:tcW w:w="819" w:type="dxa"/>
            <w:vAlign w:val="center"/>
          </w:tcPr>
          <w:p w14:paraId="32D39DFA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B606113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B790D44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2DFEAAD1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F496C" w:rsidRPr="0048487C" w14:paraId="379931A2" w14:textId="77777777" w:rsidTr="00C63F19">
        <w:trPr>
          <w:trHeight w:val="279"/>
          <w:jc w:val="center"/>
        </w:trPr>
        <w:tc>
          <w:tcPr>
            <w:tcW w:w="819" w:type="dxa"/>
            <w:vAlign w:val="center"/>
          </w:tcPr>
          <w:p w14:paraId="7E2A3417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41D4267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 w14:paraId="6189408F" w14:textId="77777777"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697E914D" w14:textId="080E4251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863E9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8F496C" w:rsidRPr="0048487C" w14:paraId="5ABFBE96" w14:textId="77777777" w:rsidTr="00C63F19">
        <w:trPr>
          <w:trHeight w:val="520"/>
          <w:jc w:val="center"/>
        </w:trPr>
        <w:tc>
          <w:tcPr>
            <w:tcW w:w="819" w:type="dxa"/>
            <w:vAlign w:val="center"/>
          </w:tcPr>
          <w:p w14:paraId="0B11D49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6157C4C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 w14:paraId="414E4879" w14:textId="77777777"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733F3421" w14:textId="7CED7100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50D1D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8F496C" w:rsidRPr="0048487C" w14:paraId="32BAE8D7" w14:textId="77777777" w:rsidTr="00C63F19">
        <w:trPr>
          <w:trHeight w:val="239"/>
          <w:jc w:val="center"/>
        </w:trPr>
        <w:tc>
          <w:tcPr>
            <w:tcW w:w="819" w:type="dxa"/>
            <w:vAlign w:val="center"/>
          </w:tcPr>
          <w:p w14:paraId="08FF7037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A809ACA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 w14:paraId="42BF02B0" w14:textId="77777777"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34D6E278" w14:textId="2612BF85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863E9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8F496C" w:rsidRPr="0048487C" w14:paraId="258C2300" w14:textId="77777777" w:rsidTr="00C63F19">
        <w:trPr>
          <w:trHeight w:val="287"/>
          <w:jc w:val="center"/>
        </w:trPr>
        <w:tc>
          <w:tcPr>
            <w:tcW w:w="819" w:type="dxa"/>
            <w:vAlign w:val="center"/>
          </w:tcPr>
          <w:p w14:paraId="47835260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13FC17A7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 w14:paraId="49240EED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075D68DA" w14:textId="384A1D98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863E9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8F496C" w:rsidRPr="0048487C" w14:paraId="3205DC0A" w14:textId="77777777" w:rsidTr="00C63F19">
        <w:trPr>
          <w:jc w:val="center"/>
        </w:trPr>
        <w:tc>
          <w:tcPr>
            <w:tcW w:w="5780" w:type="dxa"/>
            <w:gridSpan w:val="2"/>
          </w:tcPr>
          <w:p w14:paraId="0C278C7F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445A147" w14:textId="77777777"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5E490306" w14:textId="0F54CDE2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C50D1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0</w:t>
                </w:r>
              </w:p>
            </w:tc>
          </w:sdtContent>
        </w:sdt>
      </w:tr>
    </w:tbl>
    <w:p w14:paraId="25D743D3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E51C779" w14:textId="2D9E1A15" w:rsidR="008F496C" w:rsidRDefault="008F496C" w:rsidP="00C63F19">
      <w:pPr>
        <w:spacing w:line="360" w:lineRule="auto"/>
      </w:pPr>
      <w:r w:rsidRPr="002C6810">
        <w:rPr>
          <w:rFonts w:hint="eastAsia"/>
        </w:rPr>
        <w:t>项目</w:t>
      </w:r>
      <w:r>
        <w:rPr>
          <w:rFonts w:hint="eastAsia"/>
        </w:rPr>
        <w:t>是否</w:t>
      </w:r>
      <w:r w:rsidRPr="0080474F">
        <w:rPr>
          <w:rFonts w:hint="eastAsia"/>
        </w:rPr>
        <w:t>制定绿色建筑运营效果评估的技术方案和计划</w:t>
      </w:r>
      <w:r>
        <w:rPr>
          <w:rFonts w:hint="eastAsia"/>
        </w:rPr>
        <w:t>：</w:t>
      </w:r>
      <w:sdt>
        <w:sdtPr>
          <w:rPr>
            <w:rFonts w:hint="eastAsia"/>
          </w:rPr>
          <w:id w:val="-1041812746"/>
        </w:sdtPr>
        <w:sdtContent>
          <w:sdt>
            <w:sdtPr>
              <w:rPr>
                <w:rFonts w:hint="eastAsia"/>
                <w:szCs w:val="21"/>
              </w:rPr>
              <w:id w:val="1789401968"/>
            </w:sdtPr>
            <w:sdtContent>
              <w:sdt>
                <w:sdtPr>
                  <w:rPr>
                    <w:rFonts w:hint="eastAsia"/>
                  </w:rPr>
                  <w:id w:val="-54075544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C50D1D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325E5449" w14:textId="77777777" w:rsidR="008F496C" w:rsidRPr="00547320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ascii="Calibri" w:eastAsia="宋体" w:hAnsi="Calibri" w:cs="Times New Roman" w:hint="eastAsia"/>
        </w:rPr>
        <w:t>绿色建筑运营效果评估技术方案和实施计划。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8F496C" w:rsidRPr="00547320" w14:paraId="53D5335D" w14:textId="77777777" w:rsidTr="00C63F19">
        <w:trPr>
          <w:trHeight w:val="1499"/>
          <w:jc w:val="center"/>
        </w:trPr>
        <w:tc>
          <w:tcPr>
            <w:tcW w:w="9356" w:type="dxa"/>
          </w:tcPr>
          <w:p w14:paraId="67D43A80" w14:textId="0FBC1F50" w:rsidR="008F496C" w:rsidRPr="00BC3B5D" w:rsidRDefault="00C50D1D" w:rsidP="00C63F19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本项目无</w:t>
            </w:r>
            <w:r w:rsidRPr="0080474F">
              <w:rPr>
                <w:rFonts w:hint="eastAsia"/>
              </w:rPr>
              <w:t>绿色建筑运营效果评估的技术方案和计划</w:t>
            </w:r>
            <w:r>
              <w:rPr>
                <w:rFonts w:hint="eastAsia"/>
              </w:rPr>
              <w:t>。</w:t>
            </w:r>
          </w:p>
        </w:tc>
      </w:tr>
    </w:tbl>
    <w:p w14:paraId="35206215" w14:textId="77777777" w:rsidR="008F496C" w:rsidRPr="00547320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8F496C" w:rsidRPr="00547320" w14:paraId="0D305B07" w14:textId="77777777" w:rsidTr="00C63F19">
        <w:trPr>
          <w:trHeight w:val="1371"/>
          <w:jc w:val="center"/>
        </w:trPr>
        <w:tc>
          <w:tcPr>
            <w:tcW w:w="9356" w:type="dxa"/>
          </w:tcPr>
          <w:p w14:paraId="365F9DAA" w14:textId="616329A0" w:rsidR="008F496C" w:rsidRPr="00547320" w:rsidRDefault="002952E8" w:rsidP="005A4BEF">
            <w:pPr>
              <w:rPr>
                <w:szCs w:val="21"/>
              </w:rPr>
            </w:pPr>
            <w:r>
              <w:rPr>
                <w:rFonts w:hint="eastAsia"/>
              </w:rPr>
              <w:t>本项目无定期检查、调试公共设施设备，开展节能诊断评估以及水质检测公示</w:t>
            </w:r>
            <w:r>
              <w:rPr>
                <w:rFonts w:hint="eastAsia"/>
              </w:rPr>
              <w:t>。</w:t>
            </w:r>
          </w:p>
        </w:tc>
      </w:tr>
    </w:tbl>
    <w:p w14:paraId="1320CDF9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8A864C" w14:textId="77777777" w:rsidR="008F496C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4EFE55" w14:textId="77777777"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14:paraId="067FCBF0" w14:textId="77777777"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公共设施设备的定期检查</w:t>
      </w:r>
      <w:r>
        <w:rPr>
          <w:rFonts w:ascii="Times New Roman" w:hAnsi="Times New Roman" w:cs="Times New Roman" w:hint="eastAsia"/>
        </w:rPr>
        <w:t>、调适记录</w:t>
      </w:r>
      <w:r w:rsidRPr="00286E4C">
        <w:rPr>
          <w:rFonts w:ascii="Times New Roman" w:hAnsi="Times New Roman" w:cs="Times New Roman" w:hint="eastAsia"/>
        </w:rPr>
        <w:t>；</w:t>
      </w:r>
    </w:p>
    <w:p w14:paraId="6FBF6D7B" w14:textId="77777777"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定期开展节能诊断评估的物业管理制度文件以及实施记录；</w:t>
      </w:r>
    </w:p>
    <w:p w14:paraId="1DD809D6" w14:textId="77777777"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定期开展各类用水水质检测、公示的管理制度文件以及实施记录。</w:t>
      </w:r>
    </w:p>
    <w:p w14:paraId="03FE1DDA" w14:textId="77777777" w:rsidR="008F496C" w:rsidRPr="00547320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19AE4A33" w14:textId="77777777" w:rsidTr="00C63F19">
        <w:trPr>
          <w:trHeight w:val="1408"/>
          <w:jc w:val="center"/>
        </w:trPr>
        <w:tc>
          <w:tcPr>
            <w:tcW w:w="9356" w:type="dxa"/>
          </w:tcPr>
          <w:p w14:paraId="46CBF622" w14:textId="77777777" w:rsidR="00C63F19" w:rsidRPr="00547320" w:rsidRDefault="00C63F19" w:rsidP="00C63F19">
            <w:pPr>
              <w:jc w:val="left"/>
              <w:rPr>
                <w:szCs w:val="21"/>
              </w:rPr>
            </w:pPr>
          </w:p>
        </w:tc>
      </w:tr>
    </w:tbl>
    <w:p w14:paraId="4E6143D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5273" w14:textId="77777777" w:rsidR="002828AD" w:rsidRDefault="002828AD" w:rsidP="008F496C">
      <w:r>
        <w:separator/>
      </w:r>
    </w:p>
  </w:endnote>
  <w:endnote w:type="continuationSeparator" w:id="0">
    <w:p w14:paraId="369964FD" w14:textId="77777777" w:rsidR="002828AD" w:rsidRDefault="002828AD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E91D" w14:textId="77777777" w:rsidR="002828AD" w:rsidRDefault="002828AD" w:rsidP="008F496C">
      <w:r>
        <w:separator/>
      </w:r>
    </w:p>
  </w:footnote>
  <w:footnote w:type="continuationSeparator" w:id="0">
    <w:p w14:paraId="4A9CCCE7" w14:textId="77777777" w:rsidR="002828AD" w:rsidRDefault="002828AD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3F"/>
    <w:rsid w:val="000216AE"/>
    <w:rsid w:val="00074A38"/>
    <w:rsid w:val="002828AD"/>
    <w:rsid w:val="002952E8"/>
    <w:rsid w:val="003E69BB"/>
    <w:rsid w:val="00780906"/>
    <w:rsid w:val="007C323F"/>
    <w:rsid w:val="008863E9"/>
    <w:rsid w:val="008F496C"/>
    <w:rsid w:val="00A66CA4"/>
    <w:rsid w:val="00BC3B5D"/>
    <w:rsid w:val="00C50D1D"/>
    <w:rsid w:val="00C6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597B4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6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96C"/>
    <w:rPr>
      <w:sz w:val="18"/>
      <w:szCs w:val="18"/>
    </w:rPr>
  </w:style>
  <w:style w:type="character" w:customStyle="1" w:styleId="40">
    <w:name w:val="标题 4 字符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8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8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1A0B1BB1E48EBB778BBD0D3039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B003B-7410-4297-833E-DDE72B7087C0}"/>
      </w:docPartPr>
      <w:docPartBody>
        <w:p w:rsidR="006E36FA" w:rsidRDefault="00D85B91" w:rsidP="00D85B91">
          <w:pPr>
            <w:pStyle w:val="AAF1A0B1BB1E48EBB778BBD0D30392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2519-4948-4A94-AF66-20BC928AE33C}"/>
      </w:docPartPr>
      <w:docPartBody>
        <w:p w:rsidR="006E36FA" w:rsidRDefault="00D85B91" w:rsidP="00D85B91">
          <w:pPr>
            <w:pStyle w:val="F4C23C73D422427AA4D8AAB3930BFE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85B34-74A8-475A-96A4-D0EC84F48412}"/>
      </w:docPartPr>
      <w:docPartBody>
        <w:p w:rsidR="006E36FA" w:rsidRDefault="00D85B91" w:rsidP="00D85B91">
          <w:pPr>
            <w:pStyle w:val="47E446E53EC14622A9F4F878A52B8A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C04B3D-5956-41A1-8CEC-5CB4CB99C7C5}"/>
      </w:docPartPr>
      <w:docPartBody>
        <w:p w:rsidR="006E36FA" w:rsidRDefault="00D85B91" w:rsidP="00D85B91">
          <w:pPr>
            <w:pStyle w:val="D63862B179D6439782D9145C98D28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8D61CA-F641-48BF-BD6B-D25C0435E6E7}"/>
      </w:docPartPr>
      <w:docPartBody>
        <w:p w:rsidR="006E36FA" w:rsidRDefault="00D85B91" w:rsidP="00D85B91">
          <w:pPr>
            <w:pStyle w:val="986FB40A2C144E4482590542716DB3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91"/>
    <w:rsid w:val="006E36FA"/>
    <w:rsid w:val="00C33EC3"/>
    <w:rsid w:val="00D7506E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91"/>
    <w:rPr>
      <w:color w:val="808080"/>
    </w:rPr>
  </w:style>
  <w:style w:type="paragraph" w:customStyle="1" w:styleId="AAF1A0B1BB1E48EBB778BBD0D3039293">
    <w:name w:val="AAF1A0B1BB1E48EBB778BBD0D3039293"/>
    <w:rsid w:val="00D85B91"/>
    <w:pPr>
      <w:widowControl w:val="0"/>
      <w:jc w:val="both"/>
    </w:pPr>
  </w:style>
  <w:style w:type="paragraph" w:customStyle="1" w:styleId="F4C23C73D422427AA4D8AAB3930BFEF0">
    <w:name w:val="F4C23C73D422427AA4D8AAB3930BFEF0"/>
    <w:rsid w:val="00D85B91"/>
    <w:pPr>
      <w:widowControl w:val="0"/>
      <w:jc w:val="both"/>
    </w:pPr>
  </w:style>
  <w:style w:type="paragraph" w:customStyle="1" w:styleId="47E446E53EC14622A9F4F878A52B8A02">
    <w:name w:val="47E446E53EC14622A9F4F878A52B8A02"/>
    <w:rsid w:val="00D85B91"/>
    <w:pPr>
      <w:widowControl w:val="0"/>
      <w:jc w:val="both"/>
    </w:pPr>
  </w:style>
  <w:style w:type="paragraph" w:customStyle="1" w:styleId="D63862B179D6439782D9145C98D283DB">
    <w:name w:val="D63862B179D6439782D9145C98D283DB"/>
    <w:rsid w:val="00D85B91"/>
    <w:pPr>
      <w:widowControl w:val="0"/>
      <w:jc w:val="both"/>
    </w:pPr>
  </w:style>
  <w:style w:type="paragraph" w:customStyle="1" w:styleId="986FB40A2C144E4482590542716DB3AA">
    <w:name w:val="986FB40A2C144E4482590542716DB3AA"/>
    <w:rsid w:val="00D85B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9</cp:revision>
  <dcterms:created xsi:type="dcterms:W3CDTF">2019-07-12T08:01:00Z</dcterms:created>
  <dcterms:modified xsi:type="dcterms:W3CDTF">2022-07-27T07:23:00Z</dcterms:modified>
</cp:coreProperties>
</file>