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6488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3457A50D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163AFED" w14:textId="77777777" w:rsidR="007E4B3A" w:rsidRPr="00510D86" w:rsidRDefault="00000000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772F5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0860E686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8786AD7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7514A258" w14:textId="77777777" w:rsidTr="00334CAF">
        <w:trPr>
          <w:trHeight w:val="2634"/>
          <w:jc w:val="center"/>
        </w:trPr>
        <w:tc>
          <w:tcPr>
            <w:tcW w:w="9356" w:type="dxa"/>
          </w:tcPr>
          <w:p w14:paraId="28281332" w14:textId="28B3D617" w:rsidR="00E13B6B" w:rsidRDefault="00E13B6B" w:rsidP="00E13B6B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74205C">
              <w:rPr>
                <w:rFonts w:asciiTheme="minorEastAsia" w:eastAsiaTheme="minorEastAsia" w:hAnsiTheme="minorEastAsia" w:hint="eastAsia"/>
                <w:szCs w:val="21"/>
              </w:rPr>
              <w:t>本项目采暖为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多联机或分体空调，</w:t>
            </w:r>
            <w:r w:rsidR="000A7CEA" w:rsidRPr="00EC2B1C">
              <w:rPr>
                <w:rFonts w:hint="eastAsia"/>
                <w:szCs w:val="21"/>
              </w:rPr>
              <w:t>多联机机组性能符合现行国家标准</w:t>
            </w:r>
            <w:r w:rsidR="000A7CEA">
              <w:rPr>
                <w:rFonts w:hint="eastAsia"/>
                <w:szCs w:val="21"/>
              </w:rPr>
              <w:t>，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多联机空调系统每个房间均能够独立控制和调节</w:t>
            </w:r>
            <w:r w:rsidRPr="0002390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62783FAC" w14:textId="11B171FF" w:rsidR="00FC494B" w:rsidRDefault="00E13B6B" w:rsidP="00FC494B">
            <w:pPr>
              <w:ind w:firstLineChars="200" w:firstLine="400"/>
              <w:rPr>
                <w:szCs w:val="21"/>
              </w:rPr>
            </w:pPr>
            <w:r w:rsidRPr="000F094C">
              <w:rPr>
                <w:rFonts w:asciiTheme="minorEastAsia" w:eastAsiaTheme="minorEastAsia" w:hAnsiTheme="minorEastAsia" w:hint="eastAsia"/>
                <w:szCs w:val="21"/>
              </w:rPr>
              <w:t>本工程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医院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冬季供暖采用</w:t>
            </w:r>
            <w:r w:rsidR="000A7CEA" w:rsidRPr="00EC2B1C">
              <w:rPr>
                <w:rFonts w:hint="eastAsia"/>
                <w:szCs w:val="21"/>
              </w:rPr>
              <w:t>市政热源的散热器采暖系统</w:t>
            </w:r>
            <w:r w:rsidRPr="000F094C">
              <w:rPr>
                <w:rFonts w:asciiTheme="minorEastAsia" w:eastAsiaTheme="minorEastAsia" w:hAnsiTheme="minorEastAsia" w:hint="eastAsia"/>
                <w:szCs w:val="21"/>
              </w:rPr>
              <w:t>，每组散热器均设自动恒温控制阀，</w:t>
            </w:r>
            <w:r w:rsidR="00FC494B" w:rsidRPr="00EC2B1C">
              <w:rPr>
                <w:rFonts w:hint="eastAsia"/>
                <w:szCs w:val="21"/>
              </w:rPr>
              <w:t>可单独控制该房间温度，以达到节能要求。</w:t>
            </w:r>
          </w:p>
          <w:p w14:paraId="47ADE41A" w14:textId="2A94DBF8" w:rsidR="00CC5651" w:rsidRPr="00847FA9" w:rsidRDefault="00CC5651" w:rsidP="00FC494B">
            <w:pPr>
              <w:ind w:firstLineChars="200" w:firstLine="400"/>
              <w:rPr>
                <w:szCs w:val="21"/>
              </w:rPr>
            </w:pPr>
          </w:p>
        </w:tc>
      </w:tr>
    </w:tbl>
    <w:p w14:paraId="33A4EF33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59793A4A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13A72ADB" w14:textId="77777777" w:rsidTr="00334CAF">
        <w:trPr>
          <w:trHeight w:val="2634"/>
          <w:jc w:val="center"/>
        </w:trPr>
        <w:tc>
          <w:tcPr>
            <w:tcW w:w="9356" w:type="dxa"/>
          </w:tcPr>
          <w:p w14:paraId="5B48D1D8" w14:textId="0EBF262D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</w:p>
        </w:tc>
      </w:tr>
    </w:tbl>
    <w:p w14:paraId="0F23CFCE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0FAACEA7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C6C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DD2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12CA3A9B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99F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3C2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7F84D026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EE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153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708F9B5B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FD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BC4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6E67832D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D38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B1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454700A2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45A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6F6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F00E42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11F6152E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7C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23BE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56DA6389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16E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9E2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29EBE627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4FD8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97A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3700F96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2EE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FBE2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6D96182F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9D6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E34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13B5EBA7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C53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92E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451E1326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DD17C76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8A084AC" w14:textId="77777777"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lastRenderedPageBreak/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14:paraId="210E911B" w14:textId="77777777"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14:paraId="46E16B63" w14:textId="77777777"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14:paraId="50E17FBE" w14:textId="77777777" w:rsidR="007E4B3A" w:rsidRPr="00474647" w:rsidRDefault="007E4B3A" w:rsidP="007E4B3A">
      <w:pPr>
        <w:rPr>
          <w:rFonts w:cs="宋体"/>
        </w:rPr>
      </w:pPr>
    </w:p>
    <w:p w14:paraId="75EE8080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6704FCDE" w14:textId="77777777" w:rsidTr="00334CAF">
        <w:trPr>
          <w:trHeight w:val="2634"/>
          <w:jc w:val="center"/>
        </w:trPr>
        <w:tc>
          <w:tcPr>
            <w:tcW w:w="9356" w:type="dxa"/>
          </w:tcPr>
          <w:p w14:paraId="59C49E97" w14:textId="14ED70AB" w:rsidR="007E4B3A" w:rsidRPr="00547320" w:rsidRDefault="001D588A" w:rsidP="005A4BEF">
            <w:pPr>
              <w:rPr>
                <w:szCs w:val="21"/>
              </w:rPr>
            </w:pPr>
            <w:r w:rsidRPr="00474647">
              <w:rPr>
                <w:rFonts w:cs="宋体" w:hint="eastAsia"/>
              </w:rPr>
              <w:t>暖通</w:t>
            </w:r>
            <w:r>
              <w:rPr>
                <w:rFonts w:cs="宋体" w:hint="eastAsia"/>
              </w:rPr>
              <w:t>专业竣工</w:t>
            </w:r>
            <w:r w:rsidRPr="00474647">
              <w:rPr>
                <w:rFonts w:cs="宋体" w:hint="eastAsia"/>
              </w:rPr>
              <w:t>图</w:t>
            </w:r>
            <w:r>
              <w:rPr>
                <w:rFonts w:cs="宋体" w:hint="eastAsia"/>
              </w:rPr>
              <w:t>及</w:t>
            </w:r>
            <w:r w:rsidRPr="00474647">
              <w:rPr>
                <w:rFonts w:cs="宋体" w:hint="eastAsia"/>
              </w:rPr>
              <w:t>设计说明</w:t>
            </w:r>
          </w:p>
        </w:tc>
      </w:tr>
    </w:tbl>
    <w:p w14:paraId="4565ADB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9B61" w14:textId="77777777" w:rsidR="00AE20D6" w:rsidRDefault="00AE20D6" w:rsidP="007E4B3A">
      <w:r>
        <w:separator/>
      </w:r>
    </w:p>
  </w:endnote>
  <w:endnote w:type="continuationSeparator" w:id="0">
    <w:p w14:paraId="55D8D80D" w14:textId="77777777" w:rsidR="00AE20D6" w:rsidRDefault="00AE20D6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1C3F7" w14:textId="77777777" w:rsidR="00AE20D6" w:rsidRDefault="00AE20D6" w:rsidP="007E4B3A">
      <w:r>
        <w:separator/>
      </w:r>
    </w:p>
  </w:footnote>
  <w:footnote w:type="continuationSeparator" w:id="0">
    <w:p w14:paraId="1A159106" w14:textId="77777777" w:rsidR="00AE20D6" w:rsidRDefault="00AE20D6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0A7CEA"/>
    <w:rsid w:val="001D588A"/>
    <w:rsid w:val="0031243B"/>
    <w:rsid w:val="00334CAF"/>
    <w:rsid w:val="00357313"/>
    <w:rsid w:val="003736ED"/>
    <w:rsid w:val="003E61BA"/>
    <w:rsid w:val="003F7F55"/>
    <w:rsid w:val="004407A7"/>
    <w:rsid w:val="005E0D8F"/>
    <w:rsid w:val="006772F5"/>
    <w:rsid w:val="00771DBB"/>
    <w:rsid w:val="007E4B3A"/>
    <w:rsid w:val="00847FA9"/>
    <w:rsid w:val="008E680A"/>
    <w:rsid w:val="009107FF"/>
    <w:rsid w:val="00912457"/>
    <w:rsid w:val="00A27DF1"/>
    <w:rsid w:val="00AE20D6"/>
    <w:rsid w:val="00BA0AB6"/>
    <w:rsid w:val="00CC5651"/>
    <w:rsid w:val="00CE769F"/>
    <w:rsid w:val="00CF73D8"/>
    <w:rsid w:val="00D053AC"/>
    <w:rsid w:val="00DA36CB"/>
    <w:rsid w:val="00E13B6B"/>
    <w:rsid w:val="00EC2B1C"/>
    <w:rsid w:val="00F11863"/>
    <w:rsid w:val="00F40036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D5710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22</cp:revision>
  <dcterms:created xsi:type="dcterms:W3CDTF">2019-07-12T08:02:00Z</dcterms:created>
  <dcterms:modified xsi:type="dcterms:W3CDTF">2023-02-13T09:23:00Z</dcterms:modified>
</cp:coreProperties>
</file>