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专用接驳车服务的实施方案</w:t>
      </w: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ascii="宋体" w:hAnsi="宋体" w:eastAsia="宋体" w:cs="宋体"/>
          <w:sz w:val="21"/>
          <w:szCs w:val="21"/>
        </w:rPr>
      </w:pPr>
      <w:r>
        <w:rPr>
          <w:rFonts w:ascii="宋体" w:hAnsi="宋体" w:eastAsia="宋体" w:cs="宋体"/>
          <w:sz w:val="21"/>
          <w:szCs w:val="21"/>
        </w:rPr>
        <w:br w:type="textWrapping"/>
      </w:r>
      <w:r>
        <w:rPr>
          <w:rFonts w:ascii="宋体" w:hAnsi="宋体" w:eastAsia="宋体" w:cs="宋体"/>
          <w:b/>
          <w:bCs/>
          <w:sz w:val="21"/>
          <w:szCs w:val="21"/>
        </w:rPr>
        <w:t>一、背景介绍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20" w:firstLineChars="200"/>
        <w:textAlignment w:val="auto"/>
        <w:rPr>
          <w:rFonts w:hint="default"/>
          <w:sz w:val="21"/>
          <w:szCs w:val="21"/>
          <w:lang w:val="en-US" w:eastAsia="zh-CN"/>
        </w:rPr>
      </w:pPr>
      <w:r>
        <w:rPr>
          <w:rFonts w:ascii="宋体" w:hAnsi="宋体" w:eastAsia="宋体" w:cs="宋体"/>
          <w:sz w:val="21"/>
          <w:szCs w:val="21"/>
        </w:rPr>
        <w:t>苏州独墅湖中学（以下简称“学校”）是苏州市重点中学，学生从苏州范围广泛的城市及镇区进出校园，以及条件受限的环境下，普遍存在着校内外交通便利程度不够，护航交通缺乏等问题。为缓解校园交通状况，以期营造安全和安宁的校园氛围，学校立足当地实际，结合需要，决定实施特定的接驳车服务服务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textAlignment w:val="auto"/>
        <w:rPr>
          <w:rFonts w:ascii="宋体" w:hAnsi="宋体" w:eastAsia="宋体" w:cs="宋体"/>
          <w:b/>
          <w:bCs/>
          <w:sz w:val="21"/>
          <w:szCs w:val="21"/>
        </w:rPr>
      </w:pPr>
      <w:r>
        <w:rPr>
          <w:rFonts w:hint="eastAsia" w:ascii="宋体" w:hAnsi="宋体" w:eastAsia="宋体" w:cs="宋体"/>
          <w:b/>
          <w:bCs/>
          <w:sz w:val="21"/>
          <w:szCs w:val="21"/>
          <w:lang w:val="en-US" w:eastAsia="zh-CN"/>
        </w:rPr>
        <w:t>二、</w:t>
      </w:r>
      <w:r>
        <w:rPr>
          <w:rFonts w:ascii="宋体" w:hAnsi="宋体" w:eastAsia="宋体" w:cs="宋体"/>
          <w:b/>
          <w:bCs/>
          <w:sz w:val="21"/>
          <w:szCs w:val="21"/>
        </w:rPr>
        <w:t>服务核心内容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ascii="宋体" w:hAnsi="宋体" w:eastAsia="宋体" w:cs="宋体"/>
          <w:sz w:val="21"/>
          <w:szCs w:val="21"/>
        </w:rPr>
        <w:t>苏州独墅湖中学将引进苏州市乘客站长期租赁校际专线接驳车，学校将进行管理。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ascii="宋体" w:hAnsi="宋体" w:eastAsia="宋体" w:cs="宋体"/>
          <w:sz w:val="21"/>
          <w:szCs w:val="21"/>
        </w:rPr>
        <w:t>接驳车设点服务：以学校西门口为始发站，接驳车按校内外学生的来源地进行定点服务，将进出校园的学生安全准时运达校园各入口出口及市区；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ascii="宋体" w:hAnsi="宋体" w:eastAsia="宋体" w:cs="宋体"/>
          <w:sz w:val="21"/>
          <w:szCs w:val="21"/>
        </w:rPr>
        <w:t>其他服务：a.安排校际专班以及其他学生集体出行活动，进行活动护航，b.协助晚辅以及就业实习返校服务；c.配合各类比赛活动的排期、安排和接送。</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三、服务安排</w:t>
      </w:r>
      <w:r>
        <w:rPr>
          <w:rFonts w:ascii="宋体" w:hAnsi="宋体" w:eastAsia="宋体" w:cs="宋体"/>
          <w:sz w:val="21"/>
          <w:szCs w:val="21"/>
        </w:rPr>
        <w:br w:type="textWrapping"/>
      </w:r>
      <w:r>
        <w:rPr>
          <w:rFonts w:hint="eastAsia" w:ascii="宋体" w:hAnsi="宋体" w:eastAsia="宋体" w:cs="宋体"/>
          <w:sz w:val="21"/>
          <w:szCs w:val="21"/>
          <w:lang w:val="en-US" w:eastAsia="zh-CN"/>
        </w:rPr>
        <w:t>（一）时间安排:接驳车服务每日定点运行，上学时间7:50-8:30，下学时间17:00-17:30。（二）安全管理：执行苏州市有关安全和安全责任的政府法规标准，并积极推行运输行业安全责任制度。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sz w:val="21"/>
          <w:szCs w:val="21"/>
        </w:rPr>
      </w:pPr>
      <w:r>
        <w:rPr>
          <w:rFonts w:hint="eastAsia" w:ascii="宋体" w:hAnsi="宋体" w:eastAsia="宋体" w:cs="宋体"/>
          <w:sz w:val="21"/>
          <w:szCs w:val="21"/>
          <w:lang w:val="en-US" w:eastAsia="zh-CN"/>
        </w:rPr>
        <w:t>（三）责任追究：学校将对接驳车运输责任进行全面监管，确保乘客安全，未及时完成行程或出现故障时应当对产生的不良影响和损失承担责任。</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四、服务实施</w:t>
      </w:r>
    </w:p>
    <w:p>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firstLine="420" w:firstLineChars="200"/>
        <w:textAlignment w:val="auto"/>
        <w:rPr>
          <w:rFonts w:hint="default"/>
          <w:sz w:val="21"/>
          <w:szCs w:val="21"/>
          <w:lang w:val="en-US" w:eastAsia="zh-CN"/>
        </w:rPr>
      </w:pPr>
      <w:r>
        <w:rPr>
          <w:rFonts w:hint="eastAsia" w:ascii="宋体" w:hAnsi="宋体" w:eastAsia="宋体" w:cs="宋体"/>
          <w:sz w:val="21"/>
          <w:szCs w:val="21"/>
          <w:lang w:val="en-US" w:eastAsia="zh-CN"/>
        </w:rPr>
        <w:t>苏</w:t>
      </w:r>
      <w:r>
        <w:rPr>
          <w:rFonts w:ascii="宋体" w:hAnsi="宋体" w:eastAsia="宋体" w:cs="宋体"/>
          <w:sz w:val="21"/>
          <w:szCs w:val="21"/>
        </w:rPr>
        <w:t>州独墅湖中学将以上述安排，结合具体局势，逐部分阶段实施特定接驳车服务方案。 以上就是苏州独墅湖中学专用接驳车服务的实施方案，希望能够切实解决学校学生交通不便的</w:t>
      </w:r>
      <w:r>
        <w:rPr>
          <w:rFonts w:hint="eastAsia" w:ascii="宋体" w:hAnsi="宋体" w:eastAsia="宋体" w:cs="宋体"/>
          <w:sz w:val="21"/>
          <w:szCs w:val="21"/>
          <w:lang w:val="en-US" w:eastAsia="zh-CN"/>
        </w:rPr>
        <w:t>问题，</w:t>
      </w:r>
      <w:r>
        <w:rPr>
          <w:rFonts w:ascii="宋体" w:hAnsi="宋体" w:eastAsia="宋体" w:cs="宋体"/>
          <w:sz w:val="21"/>
          <w:szCs w:val="21"/>
        </w:rPr>
        <w:t>让学生们安心学习，尽情发挥自身能力。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MzJlYjMxODI4NWE5YzIxODcyYzA0ODA5ZTZhYTgifQ=="/>
  </w:docVars>
  <w:rsids>
    <w:rsidRoot w:val="7F6872AD"/>
    <w:rsid w:val="7F68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Words>
  <Characters>3</Characters>
  <Lines>0</Lines>
  <Paragraphs>0</Paragraphs>
  <TotalTime>1</TotalTime>
  <ScaleCrop>false</ScaleCrop>
  <LinksUpToDate>false</LinksUpToDate>
  <CharactersWithSpaces>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2023-02-24T08:59:00Z</dcterms:created>
  <dc:creator>blaa</dc:creator>
  <cp:lastModifiedBy>blaa</cp:lastModifiedBy>
  <dcterms:modified xsi:type="dcterms:W3CDTF">2023-02-24T09:06:48Z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945729310C7C4BB0AE2005B28809E7FE</vt:lpwstr>
  </property>
</Properties>
</file>