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244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244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244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Content>
            <w:tc>
              <w:tcPr>
                <w:tcW w:w="833" w:type="pct"/>
                <w:vAlign w:val="center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27244E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27244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27244E" w:rsidRPr="00547320" w:rsidTr="00844D51">
        <w:trPr>
          <w:jc w:val="center"/>
        </w:trPr>
        <w:tc>
          <w:tcPr>
            <w:tcW w:w="2500" w:type="pct"/>
          </w:tcPr>
          <w:p w:rsidR="0027244E" w:rsidRPr="00547320" w:rsidRDefault="0027244E" w:rsidP="002724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:rsidR="0027244E" w:rsidRDefault="0027244E" w:rsidP="0027244E">
            <w:r w:rsidRPr="00145307"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27244E" w:rsidRPr="00547320" w:rsidTr="00844D51">
        <w:trPr>
          <w:jc w:val="center"/>
        </w:trPr>
        <w:tc>
          <w:tcPr>
            <w:tcW w:w="2500" w:type="pct"/>
          </w:tcPr>
          <w:p w:rsidR="0027244E" w:rsidRPr="00CC6C61" w:rsidRDefault="0027244E" w:rsidP="002724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27244E" w:rsidRDefault="0027244E" w:rsidP="0027244E">
            <w:r w:rsidRPr="00145307"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844D51">
        <w:trPr>
          <w:trHeight w:val="2519"/>
          <w:jc w:val="center"/>
        </w:trPr>
        <w:tc>
          <w:tcPr>
            <w:tcW w:w="9356" w:type="dxa"/>
          </w:tcPr>
          <w:p w:rsidR="00EE65A6" w:rsidRPr="00547320" w:rsidRDefault="0027244E" w:rsidP="005A4BEF">
            <w:pPr>
              <w:rPr>
                <w:szCs w:val="21"/>
              </w:rPr>
            </w:pPr>
            <w:r w:rsidRPr="0027244E">
              <w:rPr>
                <w:rFonts w:hint="eastAsia"/>
                <w:szCs w:val="21"/>
              </w:rPr>
              <w:t>在装饰装修建筑材料的选择上，应当优先考虑耐久性好、易维护的材料，以确保建筑物长期保持安全可靠和美观整洁的状态。常用的易维护材料包括以下几种：</w:t>
            </w:r>
            <w:r w:rsidRPr="0027244E">
              <w:rPr>
                <w:rFonts w:hint="eastAsia"/>
                <w:szCs w:val="21"/>
              </w:rPr>
              <w:t xml:space="preserve">1. </w:t>
            </w:r>
            <w:r w:rsidRPr="0027244E">
              <w:rPr>
                <w:rFonts w:hint="eastAsia"/>
                <w:szCs w:val="21"/>
              </w:rPr>
              <w:t>瓷砖：具有防水、防潮、防火的特点，易于清洁和维护，且耐久性好，是比较常用的地面和墙面装修材料。</w:t>
            </w:r>
            <w:r w:rsidRPr="0027244E">
              <w:rPr>
                <w:rFonts w:hint="eastAsia"/>
                <w:szCs w:val="21"/>
              </w:rPr>
              <w:t xml:space="preserve">2. </w:t>
            </w:r>
            <w:r w:rsidRPr="0027244E">
              <w:rPr>
                <w:rFonts w:hint="eastAsia"/>
                <w:szCs w:val="21"/>
              </w:rPr>
              <w:t>不锈钢：具有高强度和耐腐蚀性好的特点，表面光洁平滑、易于清洁和消毒，是厨房、卫生间等地方常用的建筑材料。</w:t>
            </w:r>
          </w:p>
        </w:tc>
      </w:tr>
    </w:tbl>
    <w:p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844D51">
        <w:trPr>
          <w:trHeight w:val="2473"/>
          <w:jc w:val="center"/>
        </w:trPr>
        <w:tc>
          <w:tcPr>
            <w:tcW w:w="9356" w:type="dxa"/>
          </w:tcPr>
          <w:p w:rsidR="00EE65A6" w:rsidRPr="00547320" w:rsidRDefault="0027244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C54" w:rsidRDefault="00063C54" w:rsidP="00EE65A6">
      <w:r>
        <w:separator/>
      </w:r>
    </w:p>
  </w:endnote>
  <w:endnote w:type="continuationSeparator" w:id="0">
    <w:p w:rsidR="00063C54" w:rsidRDefault="00063C54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C54" w:rsidRDefault="00063C54" w:rsidP="00EE65A6">
      <w:r>
        <w:separator/>
      </w:r>
    </w:p>
  </w:footnote>
  <w:footnote w:type="continuationSeparator" w:id="0">
    <w:p w:rsidR="00063C54" w:rsidRDefault="00063C54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63C54"/>
    <w:rsid w:val="00071FD9"/>
    <w:rsid w:val="00074A38"/>
    <w:rsid w:val="0027244E"/>
    <w:rsid w:val="003F62D8"/>
    <w:rsid w:val="00844D5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E3A13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C179C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2019-07-12T07:47:00Z</dcterms:created>
  <dcterms:modified xsi:type="dcterms:W3CDTF">2023-03-04T13:36:00Z</dcterms:modified>
</cp:coreProperties>
</file>