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A0ABC" w:rsidRPr="00510D86" w:rsidRDefault="00000000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24439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24439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  <w:r w:rsidR="00924439">
            <w:rPr>
              <w:rFonts w:ascii="Times New Roman" w:eastAsia="宋体" w:hAnsi="Times New Roman" w:cs="Times New Roman" w:hint="eastAsia"/>
              <w:szCs w:val="21"/>
              <w:u w:val="single"/>
            </w:rPr>
            <w:t>一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4F071E" w:rsidRDefault="00924439" w:rsidP="005A4BEF">
            <w:pPr>
              <w:rPr>
                <w:szCs w:val="21"/>
              </w:rPr>
            </w:pPr>
            <w:r w:rsidRPr="00924439">
              <w:rPr>
                <w:rFonts w:hint="eastAsia"/>
                <w:szCs w:val="21"/>
              </w:rPr>
              <w:t>苏州独墅湖中学的储水设备包括水池、水箱等，定期清洗消毒计划是做好储水设备，以保证水质合格、水量充足，有效保障食品卫生安全。清洗消毒工作要求：定期清洗储水设备及周边环境（主要是水池水渠及混水池等），用洗涤剂去污、消毒剂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547320" w:rsidRDefault="0092443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58E" w:rsidRDefault="0031458E" w:rsidP="002A0ABC">
      <w:r>
        <w:separator/>
      </w:r>
    </w:p>
  </w:endnote>
  <w:endnote w:type="continuationSeparator" w:id="0">
    <w:p w:rsidR="0031458E" w:rsidRDefault="0031458E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58E" w:rsidRDefault="0031458E" w:rsidP="002A0ABC">
      <w:r>
        <w:separator/>
      </w:r>
    </w:p>
  </w:footnote>
  <w:footnote w:type="continuationSeparator" w:id="0">
    <w:p w:rsidR="0031458E" w:rsidRDefault="0031458E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2A0ABC"/>
    <w:rsid w:val="0031458E"/>
    <w:rsid w:val="004F071E"/>
    <w:rsid w:val="00696391"/>
    <w:rsid w:val="00924439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BA637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7E39CE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6F218C93-2342-400C-BF1E-2BDBF674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2019-07-12T07:48:00Z</dcterms:created>
  <dcterms:modified xsi:type="dcterms:W3CDTF">2023-02-27T13:49:00Z</dcterms:modified>
</cp:coreProperties>
</file>