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11B4A" w14:textId="77777777" w:rsidR="00AC4DF4" w:rsidRPr="002A7ED7" w:rsidRDefault="00AC4DF4" w:rsidP="00AC4DF4">
      <w:pPr>
        <w:pStyle w:val="4"/>
        <w:rPr>
          <w:sz w:val="24"/>
          <w:szCs w:val="40"/>
        </w:rPr>
      </w:pPr>
      <w:r w:rsidRPr="002A7ED7">
        <w:rPr>
          <w:rFonts w:hint="eastAsia"/>
          <w:sz w:val="24"/>
          <w:szCs w:val="40"/>
        </w:rPr>
        <w:t xml:space="preserve">6.2.6 </w:t>
      </w:r>
      <w:r w:rsidRPr="002A7ED7">
        <w:rPr>
          <w:rFonts w:hint="eastAsia"/>
          <w:sz w:val="24"/>
          <w:szCs w:val="40"/>
        </w:rPr>
        <w:t>设置分类、分级用能自动远传计量系统，且设置能源管理系统实现对建筑能耗的监测、数据分析和管理。（</w:t>
      </w:r>
      <w:r w:rsidRPr="002A7ED7">
        <w:rPr>
          <w:rFonts w:hint="eastAsia"/>
          <w:sz w:val="24"/>
          <w:szCs w:val="40"/>
        </w:rPr>
        <w:t>8</w:t>
      </w:r>
      <w:r w:rsidRPr="002A7ED7">
        <w:rPr>
          <w:rFonts w:hint="eastAsia"/>
          <w:sz w:val="24"/>
          <w:szCs w:val="40"/>
        </w:rPr>
        <w:t>分）</w:t>
      </w:r>
    </w:p>
    <w:p w14:paraId="2FC0D96C" w14:textId="77777777" w:rsidR="00AC4DF4" w:rsidRPr="002A7ED7" w:rsidRDefault="00AC4DF4" w:rsidP="00AC4DF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4961"/>
        <w:gridCol w:w="1701"/>
        <w:gridCol w:w="1625"/>
      </w:tblGrid>
      <w:tr w:rsidR="00AC4DF4" w:rsidRPr="0091481B" w14:paraId="769CA2EB" w14:textId="77777777" w:rsidTr="005A4BEF">
        <w:trPr>
          <w:trHeight w:val="284"/>
          <w:jc w:val="center"/>
        </w:trPr>
        <w:tc>
          <w:tcPr>
            <w:tcW w:w="827" w:type="dxa"/>
            <w:tcBorders>
              <w:top w:val="single" w:sz="4" w:space="0" w:color="auto"/>
              <w:left w:val="single" w:sz="4" w:space="0" w:color="auto"/>
              <w:bottom w:val="single" w:sz="4" w:space="0" w:color="auto"/>
              <w:right w:val="single" w:sz="4" w:space="0" w:color="auto"/>
            </w:tcBorders>
            <w:vAlign w:val="center"/>
            <w:hideMark/>
          </w:tcPr>
          <w:p w14:paraId="1461E1AC" w14:textId="77777777" w:rsidR="00AC4DF4" w:rsidRPr="0091481B" w:rsidRDefault="00AC4DF4" w:rsidP="005A4BEF">
            <w:pPr>
              <w:jc w:val="center"/>
              <w:rPr>
                <w:rFonts w:ascii="Times New Roman" w:hAnsi="Times New Roman" w:cs="Times New Roman"/>
              </w:rPr>
            </w:pPr>
            <w:r w:rsidRPr="0091481B">
              <w:rPr>
                <w:rFonts w:ascii="Times New Roman" w:hAnsi="Times New Roman" w:cs="Times New Roman"/>
              </w:rPr>
              <w:t>序号</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A1B4A5F" w14:textId="77777777" w:rsidR="00AC4DF4" w:rsidRPr="0091481B" w:rsidRDefault="00AC4DF4" w:rsidP="005A4BEF">
            <w:pPr>
              <w:jc w:val="center"/>
              <w:rPr>
                <w:rFonts w:ascii="Times New Roman" w:hAnsi="Times New Roman" w:cs="Times New Roman"/>
              </w:rPr>
            </w:pPr>
            <w:r w:rsidRPr="0091481B">
              <w:rPr>
                <w:rFonts w:ascii="Times New Roman" w:hAnsi="Times New Roman" w:cs="Times New Roman"/>
              </w:rPr>
              <w:t>评价内容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00CB8B" w14:textId="77777777" w:rsidR="00AC4DF4" w:rsidRPr="0091481B" w:rsidRDefault="00AC4DF4" w:rsidP="005A4BEF">
            <w:pPr>
              <w:jc w:val="center"/>
              <w:rPr>
                <w:rFonts w:ascii="Times New Roman" w:hAnsi="Times New Roman" w:cs="Times New Roman"/>
              </w:rPr>
            </w:pPr>
            <w:r w:rsidRPr="0091481B">
              <w:rPr>
                <w:rFonts w:ascii="Times New Roman" w:hAnsi="Times New Roman" w:cs="Times New Roman"/>
              </w:rPr>
              <w:t>评价分值</w:t>
            </w:r>
          </w:p>
        </w:tc>
        <w:tc>
          <w:tcPr>
            <w:tcW w:w="1625" w:type="dxa"/>
            <w:tcBorders>
              <w:top w:val="single" w:sz="4" w:space="0" w:color="auto"/>
              <w:left w:val="single" w:sz="4" w:space="0" w:color="auto"/>
              <w:bottom w:val="single" w:sz="4" w:space="0" w:color="auto"/>
              <w:right w:val="single" w:sz="4" w:space="0" w:color="auto"/>
            </w:tcBorders>
            <w:vAlign w:val="center"/>
            <w:hideMark/>
          </w:tcPr>
          <w:p w14:paraId="3D8D73B4" w14:textId="77777777" w:rsidR="00AC4DF4" w:rsidRPr="0091481B" w:rsidRDefault="00AC4DF4" w:rsidP="005A4BEF">
            <w:pPr>
              <w:jc w:val="center"/>
              <w:rPr>
                <w:rFonts w:ascii="Times New Roman" w:hAnsi="Times New Roman" w:cs="Times New Roman"/>
              </w:rPr>
            </w:pPr>
            <w:r w:rsidRPr="0091481B">
              <w:rPr>
                <w:rFonts w:ascii="Times New Roman" w:hAnsi="Times New Roman" w:cs="Times New Roman"/>
              </w:rPr>
              <w:t>自评得分</w:t>
            </w:r>
          </w:p>
        </w:tc>
      </w:tr>
      <w:tr w:rsidR="00AC4DF4" w:rsidRPr="0091481B" w14:paraId="3FE96D12" w14:textId="77777777" w:rsidTr="005A4BEF">
        <w:trPr>
          <w:trHeight w:val="284"/>
          <w:jc w:val="center"/>
        </w:trPr>
        <w:tc>
          <w:tcPr>
            <w:tcW w:w="827" w:type="dxa"/>
            <w:tcBorders>
              <w:top w:val="single" w:sz="4" w:space="0" w:color="auto"/>
              <w:left w:val="single" w:sz="4" w:space="0" w:color="auto"/>
              <w:bottom w:val="single" w:sz="4" w:space="0" w:color="auto"/>
              <w:right w:val="single" w:sz="4" w:space="0" w:color="auto"/>
            </w:tcBorders>
            <w:vAlign w:val="center"/>
            <w:hideMark/>
          </w:tcPr>
          <w:p w14:paraId="72230C1A" w14:textId="77777777" w:rsidR="00AC4DF4" w:rsidRPr="0091481B" w:rsidRDefault="00AC4DF4" w:rsidP="005A4BEF">
            <w:pPr>
              <w:jc w:val="center"/>
              <w:rPr>
                <w:rFonts w:ascii="Times New Roman" w:hAnsi="Times New Roman" w:cs="Times New Roman"/>
              </w:rPr>
            </w:pPr>
            <w:r w:rsidRPr="0091481B">
              <w:rPr>
                <w:rFonts w:ascii="Times New Roman" w:hAnsi="Times New Roman" w:cs="Times New Roman"/>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5942FAA" w14:textId="77777777" w:rsidR="00AC4DF4" w:rsidRPr="0091481B" w:rsidRDefault="00AC4DF4" w:rsidP="005A4BEF">
            <w:pPr>
              <w:rPr>
                <w:rFonts w:ascii="Times New Roman" w:hAnsi="Times New Roman" w:cs="Times New Roman"/>
              </w:rPr>
            </w:pPr>
            <w:r w:rsidRPr="0091481B">
              <w:rPr>
                <w:rFonts w:ascii="Times New Roman" w:hAnsi="Times New Roman" w:cs="Times New Roman"/>
              </w:rPr>
              <w:t>设置分类、分级用能自动远传计量系统，且设置能源管理系统实现对建筑能耗的监测、数据分析和管理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F56E17" w14:textId="77777777" w:rsidR="00AC4DF4" w:rsidRPr="0091481B" w:rsidRDefault="00AC4DF4" w:rsidP="005A4BEF">
            <w:pPr>
              <w:jc w:val="center"/>
              <w:rPr>
                <w:rFonts w:ascii="Times New Roman" w:hAnsi="Times New Roman" w:cs="Times New Roman"/>
              </w:rPr>
            </w:pPr>
            <w:r w:rsidRPr="0091481B">
              <w:rPr>
                <w:rFonts w:ascii="Times New Roman" w:hAnsi="Times New Roman" w:cs="Times New Roman"/>
              </w:rPr>
              <w:t>8</w:t>
            </w:r>
          </w:p>
        </w:tc>
        <w:sdt>
          <w:sdtPr>
            <w:rPr>
              <w:rFonts w:ascii="Times New Roman" w:eastAsia="宋体" w:hAnsi="Times New Roman" w:cs="Times New Roman"/>
              <w:szCs w:val="21"/>
            </w:rPr>
            <w:id w:val="997538376"/>
            <w:placeholder>
              <w:docPart w:val="49A1C301E8BC4FE3928745E59466F833"/>
            </w:placeholder>
            <w:text/>
          </w:sdtPr>
          <w:sdtEndPr>
            <w:rPr>
              <w:rFonts w:hint="eastAsia"/>
            </w:rPr>
          </w:sdtEndPr>
          <w:sdtContent>
            <w:tc>
              <w:tcPr>
                <w:tcW w:w="1625" w:type="dxa"/>
                <w:tcBorders>
                  <w:top w:val="single" w:sz="4" w:space="0" w:color="auto"/>
                  <w:left w:val="single" w:sz="4" w:space="0" w:color="auto"/>
                  <w:bottom w:val="single" w:sz="4" w:space="0" w:color="auto"/>
                  <w:right w:val="single" w:sz="4" w:space="0" w:color="auto"/>
                </w:tcBorders>
                <w:vAlign w:val="center"/>
              </w:tcPr>
              <w:p w14:paraId="428D4052" w14:textId="705EB947" w:rsidR="00AC4DF4" w:rsidRPr="0091481B" w:rsidRDefault="00AC4DF4" w:rsidP="005A4BEF">
                <w:pPr>
                  <w:jc w:val="center"/>
                  <w:rPr>
                    <w:rFonts w:ascii="Times New Roman" w:hAnsi="Times New Roman" w:cs="Times New Roman"/>
                  </w:rPr>
                </w:pPr>
                <w:r>
                  <w:rPr>
                    <w:rFonts w:ascii="Times New Roman" w:eastAsia="宋体" w:hAnsi="Times New Roman" w:cs="Times New Roman" w:hint="eastAsia"/>
                    <w:szCs w:val="21"/>
                  </w:rPr>
                  <w:t xml:space="preserve"> </w:t>
                </w:r>
                <w:r w:rsidR="00863FB6">
                  <w:rPr>
                    <w:rFonts w:ascii="Times New Roman" w:eastAsia="宋体" w:hAnsi="Times New Roman" w:cs="Times New Roman"/>
                    <w:szCs w:val="21"/>
                  </w:rPr>
                  <w:t>6</w:t>
                </w:r>
                <w:r>
                  <w:rPr>
                    <w:rFonts w:ascii="Times New Roman" w:eastAsia="宋体" w:hAnsi="Times New Roman" w:cs="Times New Roman" w:hint="eastAsia"/>
                    <w:szCs w:val="21"/>
                  </w:rPr>
                  <w:t xml:space="preserve"> </w:t>
                </w:r>
              </w:p>
            </w:tc>
          </w:sdtContent>
        </w:sdt>
      </w:tr>
      <w:tr w:rsidR="00AC4DF4" w:rsidRPr="0091481B" w14:paraId="54C14C81" w14:textId="77777777" w:rsidTr="005A4BEF">
        <w:trPr>
          <w:trHeight w:val="284"/>
          <w:jc w:val="center"/>
        </w:trPr>
        <w:tc>
          <w:tcPr>
            <w:tcW w:w="5788" w:type="dxa"/>
            <w:gridSpan w:val="2"/>
            <w:tcBorders>
              <w:top w:val="single" w:sz="4" w:space="0" w:color="auto"/>
              <w:left w:val="single" w:sz="4" w:space="0" w:color="auto"/>
              <w:bottom w:val="single" w:sz="4" w:space="0" w:color="auto"/>
              <w:right w:val="single" w:sz="4" w:space="0" w:color="auto"/>
            </w:tcBorders>
            <w:vAlign w:val="center"/>
            <w:hideMark/>
          </w:tcPr>
          <w:p w14:paraId="790A18DD" w14:textId="77777777" w:rsidR="00AC4DF4" w:rsidRPr="0091481B" w:rsidRDefault="00AC4DF4" w:rsidP="005A4BEF">
            <w:pPr>
              <w:jc w:val="center"/>
              <w:rPr>
                <w:rFonts w:ascii="Times New Roman" w:hAnsi="Times New Roman" w:cs="Times New Roman"/>
              </w:rPr>
            </w:pPr>
            <w:r w:rsidRPr="0091481B">
              <w:rPr>
                <w:rFonts w:ascii="Times New Roman" w:hAnsi="Times New Roman" w:cs="Times New Roman"/>
              </w:rPr>
              <w:t>合计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68C183" w14:textId="77777777" w:rsidR="00AC4DF4" w:rsidRPr="0091481B" w:rsidRDefault="00AC4DF4" w:rsidP="005A4BEF">
            <w:pPr>
              <w:jc w:val="center"/>
              <w:rPr>
                <w:rFonts w:ascii="Times New Roman" w:hAnsi="Times New Roman" w:cs="Times New Roman"/>
              </w:rPr>
            </w:pPr>
            <w:r w:rsidRPr="0091481B">
              <w:rPr>
                <w:rFonts w:ascii="Times New Roman" w:hAnsi="Times New Roman" w:cs="Times New Roman"/>
              </w:rPr>
              <w:t>8</w:t>
            </w:r>
          </w:p>
        </w:tc>
        <w:sdt>
          <w:sdtPr>
            <w:rPr>
              <w:rFonts w:ascii="Times New Roman" w:eastAsia="宋体" w:hAnsi="Times New Roman" w:cs="Times New Roman"/>
              <w:szCs w:val="21"/>
            </w:rPr>
            <w:id w:val="-131176146"/>
            <w:placeholder>
              <w:docPart w:val="A1ABD55A2DB04DA2B12FA6C4D300A804"/>
            </w:placeholder>
            <w:text/>
          </w:sdtPr>
          <w:sdtEndPr>
            <w:rPr>
              <w:rFonts w:hint="eastAsia"/>
            </w:rPr>
          </w:sdtEndPr>
          <w:sdtContent>
            <w:tc>
              <w:tcPr>
                <w:tcW w:w="1625" w:type="dxa"/>
                <w:tcBorders>
                  <w:top w:val="single" w:sz="4" w:space="0" w:color="auto"/>
                  <w:left w:val="single" w:sz="4" w:space="0" w:color="auto"/>
                  <w:bottom w:val="single" w:sz="4" w:space="0" w:color="auto"/>
                  <w:right w:val="single" w:sz="4" w:space="0" w:color="auto"/>
                </w:tcBorders>
                <w:vAlign w:val="center"/>
              </w:tcPr>
              <w:p w14:paraId="34D46F5F" w14:textId="7CF6DA0A" w:rsidR="00AC4DF4" w:rsidRPr="0091481B" w:rsidRDefault="00AC4DF4" w:rsidP="005A4BEF">
                <w:pPr>
                  <w:jc w:val="center"/>
                  <w:rPr>
                    <w:rFonts w:ascii="Times New Roman" w:hAnsi="Times New Roman" w:cs="Times New Roman"/>
                  </w:rPr>
                </w:pPr>
                <w:r>
                  <w:rPr>
                    <w:rFonts w:ascii="Times New Roman" w:eastAsia="宋体" w:hAnsi="Times New Roman" w:cs="Times New Roman" w:hint="eastAsia"/>
                    <w:szCs w:val="21"/>
                  </w:rPr>
                  <w:t xml:space="preserve"> </w:t>
                </w:r>
                <w:r w:rsidR="00863FB6">
                  <w:rPr>
                    <w:rFonts w:ascii="Times New Roman" w:eastAsia="宋体" w:hAnsi="Times New Roman" w:cs="Times New Roman"/>
                    <w:szCs w:val="21"/>
                  </w:rPr>
                  <w:t>6</w:t>
                </w:r>
                <w:r>
                  <w:rPr>
                    <w:rFonts w:ascii="Times New Roman" w:eastAsia="宋体" w:hAnsi="Times New Roman" w:cs="Times New Roman" w:hint="eastAsia"/>
                    <w:szCs w:val="21"/>
                  </w:rPr>
                  <w:t xml:space="preserve"> </w:t>
                </w:r>
              </w:p>
            </w:tc>
          </w:sdtContent>
        </w:sdt>
      </w:tr>
    </w:tbl>
    <w:p w14:paraId="16A0C529" w14:textId="77777777" w:rsidR="00AC4DF4" w:rsidRPr="00547320" w:rsidRDefault="00AC4DF4" w:rsidP="00AC4DF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0B876A2" w14:textId="6EB0312F" w:rsidR="00AC4DF4" w:rsidRDefault="00AC4DF4" w:rsidP="00AC4DF4">
      <w:pPr>
        <w:rPr>
          <w:lang w:val="zh-CN"/>
        </w:rPr>
      </w:pPr>
      <w:r>
        <w:rPr>
          <w:rFonts w:hint="eastAsia"/>
        </w:rPr>
        <w:t>以下实行能耗分项计量的部分：</w:t>
      </w:r>
      <w:sdt>
        <w:sdtPr>
          <w:rPr>
            <w:rFonts w:hint="eastAsia"/>
          </w:rPr>
          <w:id w:val="-198234952"/>
        </w:sdtPr>
        <w:sdtContent>
          <w:sdt>
            <w:sdtPr>
              <w:rPr>
                <w:rFonts w:hint="eastAsia"/>
                <w:szCs w:val="21"/>
              </w:rPr>
              <w:id w:val="10748772"/>
            </w:sdtPr>
            <w:sdtContent>
              <w:sdt>
                <w:sdtPr>
                  <w:rPr>
                    <w:rFonts w:hint="eastAsia"/>
                  </w:rPr>
                  <w:id w:val="7479965"/>
                </w:sdtPr>
                <w:sdtContent>
                  <w:sdt>
                    <w:sdtPr>
                      <w:rPr>
                        <w:rFonts w:hint="eastAsia"/>
                        <w:sz w:val="28"/>
                      </w:rPr>
                      <w:id w:val="1955828616"/>
                      <w14:checkbox>
                        <w14:checked w14:val="1"/>
                        <w14:checkedState w14:val="0052" w14:font="Wingdings 2"/>
                        <w14:uncheckedState w14:val="00A3" w14:font="Wingdings 2"/>
                      </w14:checkbox>
                    </w:sdtPr>
                    <w:sdtContent>
                      <w:r w:rsidR="00F355E7">
                        <w:rPr>
                          <w:rFonts w:hint="eastAsia"/>
                          <w:sz w:val="28"/>
                        </w:rPr>
                        <w:sym w:font="Wingdings 2" w:char="F052"/>
                      </w:r>
                    </w:sdtContent>
                  </w:sdt>
                </w:sdtContent>
              </w:sdt>
            </w:sdtContent>
          </w:sdt>
        </w:sdtContent>
      </w:sdt>
      <w:r>
        <w:rPr>
          <w:rFonts w:hint="eastAsia"/>
          <w:lang w:val="zh-CN"/>
        </w:rPr>
        <w:t>空调冷热源</w:t>
      </w:r>
      <w:sdt>
        <w:sdtPr>
          <w:rPr>
            <w:rFonts w:hint="eastAsia"/>
          </w:rPr>
          <w:id w:val="-435213338"/>
        </w:sdtPr>
        <w:sdtContent>
          <w:sdt>
            <w:sdtPr>
              <w:rPr>
                <w:rFonts w:hint="eastAsia"/>
                <w:szCs w:val="21"/>
              </w:rPr>
              <w:id w:val="10748773"/>
            </w:sdtPr>
            <w:sdtContent>
              <w:sdt>
                <w:sdtPr>
                  <w:rPr>
                    <w:rFonts w:hint="eastAsia"/>
                  </w:rPr>
                  <w:id w:val="7479966"/>
                </w:sdtPr>
                <w:sdtContent>
                  <w:r>
                    <w:rPr>
                      <w:rFonts w:hint="eastAsia"/>
                    </w:rPr>
                    <w:t xml:space="preserve"> </w:t>
                  </w:r>
                  <w:sdt>
                    <w:sdtPr>
                      <w:rPr>
                        <w:rFonts w:hint="eastAsia"/>
                        <w:sz w:val="28"/>
                      </w:rPr>
                      <w:id w:val="2003234229"/>
                      <w14:checkbox>
                        <w14:checked w14:val="1"/>
                        <w14:checkedState w14:val="0052" w14:font="Wingdings 2"/>
                        <w14:uncheckedState w14:val="00A3" w14:font="Wingdings 2"/>
                      </w14:checkbox>
                    </w:sdtPr>
                    <w:sdtContent>
                      <w:r w:rsidR="00F355E7">
                        <w:rPr>
                          <w:rFonts w:hint="eastAsia"/>
                          <w:sz w:val="28"/>
                        </w:rPr>
                        <w:sym w:font="Wingdings 2" w:char="F052"/>
                      </w:r>
                    </w:sdtContent>
                  </w:sdt>
                </w:sdtContent>
              </w:sdt>
            </w:sdtContent>
          </w:sdt>
        </w:sdtContent>
      </w:sdt>
      <w:r>
        <w:rPr>
          <w:rFonts w:hint="eastAsia"/>
        </w:rPr>
        <w:t>输配系统</w:t>
      </w:r>
      <w:sdt>
        <w:sdtPr>
          <w:rPr>
            <w:rFonts w:hint="eastAsia"/>
          </w:rPr>
          <w:id w:val="1888303636"/>
        </w:sdtPr>
        <w:sdtContent>
          <w:sdt>
            <w:sdtPr>
              <w:rPr>
                <w:rFonts w:hint="eastAsia"/>
                <w:szCs w:val="21"/>
              </w:rPr>
              <w:id w:val="10748774"/>
            </w:sdtPr>
            <w:sdtContent>
              <w:sdt>
                <w:sdtPr>
                  <w:rPr>
                    <w:rFonts w:hint="eastAsia"/>
                  </w:rPr>
                  <w:id w:val="7479967"/>
                </w:sdtPr>
                <w:sdtContent>
                  <w:r>
                    <w:rPr>
                      <w:rFonts w:hint="eastAsia"/>
                    </w:rPr>
                    <w:t xml:space="preserve"> </w:t>
                  </w:r>
                  <w:sdt>
                    <w:sdtPr>
                      <w:rPr>
                        <w:rFonts w:hint="eastAsia"/>
                        <w:sz w:val="28"/>
                      </w:rPr>
                      <w:id w:val="-2125452709"/>
                      <w14:checkbox>
                        <w14:checked w14:val="1"/>
                        <w14:checkedState w14:val="0052" w14:font="Wingdings 2"/>
                        <w14:uncheckedState w14:val="00A3" w14:font="Wingdings 2"/>
                      </w14:checkbox>
                    </w:sdtPr>
                    <w:sdtContent>
                      <w:r w:rsidR="00F355E7">
                        <w:rPr>
                          <w:rFonts w:hint="eastAsia"/>
                          <w:sz w:val="28"/>
                        </w:rPr>
                        <w:sym w:font="Wingdings 2" w:char="F052"/>
                      </w:r>
                    </w:sdtContent>
                  </w:sdt>
                </w:sdtContent>
              </w:sdt>
            </w:sdtContent>
          </w:sdt>
        </w:sdtContent>
      </w:sdt>
      <w:r>
        <w:rPr>
          <w:rFonts w:hint="eastAsia"/>
        </w:rPr>
        <w:t>照明插座</w:t>
      </w:r>
      <w:sdt>
        <w:sdtPr>
          <w:rPr>
            <w:rFonts w:hint="eastAsia"/>
          </w:rPr>
          <w:id w:val="1377900777"/>
        </w:sdtPr>
        <w:sdtContent>
          <w:sdt>
            <w:sdtPr>
              <w:rPr>
                <w:rFonts w:hint="eastAsia"/>
                <w:szCs w:val="21"/>
              </w:rPr>
              <w:id w:val="10748775"/>
            </w:sdtPr>
            <w:sdtContent>
              <w:sdt>
                <w:sdtPr>
                  <w:rPr>
                    <w:rFonts w:hint="eastAsia"/>
                  </w:rPr>
                  <w:id w:val="7479968"/>
                </w:sdtPr>
                <w:sdtContent>
                  <w:r>
                    <w:rPr>
                      <w:rFonts w:hint="eastAsia"/>
                    </w:rPr>
                    <w:t xml:space="preserve"> </w:t>
                  </w:r>
                  <w:sdt>
                    <w:sdtPr>
                      <w:rPr>
                        <w:rFonts w:hint="eastAsia"/>
                        <w:sz w:val="28"/>
                      </w:rPr>
                      <w:id w:val="1158657455"/>
                      <w14:checkbox>
                        <w14:checked w14:val="1"/>
                        <w14:checkedState w14:val="0052" w14:font="Wingdings 2"/>
                        <w14:uncheckedState w14:val="00A3" w14:font="Wingdings 2"/>
                      </w14:checkbox>
                    </w:sdtPr>
                    <w:sdtContent>
                      <w:r w:rsidR="00F355E7">
                        <w:rPr>
                          <w:rFonts w:hint="eastAsia"/>
                          <w:sz w:val="28"/>
                        </w:rPr>
                        <w:sym w:font="Wingdings 2" w:char="F052"/>
                      </w:r>
                    </w:sdtContent>
                  </w:sdt>
                </w:sdtContent>
              </w:sdt>
            </w:sdtContent>
          </w:sdt>
        </w:sdtContent>
      </w:sdt>
      <w:r>
        <w:rPr>
          <w:rFonts w:hint="eastAsia"/>
        </w:rPr>
        <w:t>动力</w:t>
      </w:r>
      <w:sdt>
        <w:sdtPr>
          <w:rPr>
            <w:rFonts w:hint="eastAsia"/>
          </w:rPr>
          <w:id w:val="-2082588170"/>
        </w:sdtPr>
        <w:sdtContent>
          <w:sdt>
            <w:sdtPr>
              <w:rPr>
                <w:rFonts w:hint="eastAsia"/>
                <w:szCs w:val="21"/>
              </w:rPr>
              <w:id w:val="10748776"/>
            </w:sdtPr>
            <w:sdtContent>
              <w:sdt>
                <w:sdtPr>
                  <w:rPr>
                    <w:rFonts w:hint="eastAsia"/>
                  </w:rPr>
                  <w:id w:val="7479969"/>
                </w:sdtPr>
                <w:sdtContent>
                  <w:r>
                    <w:rPr>
                      <w:rFonts w:hint="eastAsia"/>
                    </w:rPr>
                    <w:t xml:space="preserve"> </w:t>
                  </w:r>
                  <w:sdt>
                    <w:sdtPr>
                      <w:rPr>
                        <w:rFonts w:hint="eastAsia"/>
                        <w:sz w:val="28"/>
                      </w:rPr>
                      <w:id w:val="-9680771"/>
                      <w14:checkbox>
                        <w14:checked w14:val="1"/>
                        <w14:checkedState w14:val="0052" w14:font="Wingdings 2"/>
                        <w14:uncheckedState w14:val="00A3" w14:font="Wingdings 2"/>
                      </w14:checkbox>
                    </w:sdtPr>
                    <w:sdtContent>
                      <w:r w:rsidR="00F355E7">
                        <w:rPr>
                          <w:rFonts w:hint="eastAsia"/>
                          <w:sz w:val="28"/>
                        </w:rPr>
                        <w:sym w:font="Wingdings 2" w:char="F052"/>
                      </w:r>
                    </w:sdtContent>
                  </w:sdt>
                </w:sdtContent>
              </w:sdt>
            </w:sdtContent>
          </w:sdt>
        </w:sdtContent>
      </w:sdt>
      <w:r>
        <w:rPr>
          <w:rFonts w:hint="eastAsia"/>
        </w:rPr>
        <w:t>特殊用电</w:t>
      </w:r>
      <w:sdt>
        <w:sdtPr>
          <w:rPr>
            <w:rFonts w:hint="eastAsia"/>
          </w:rPr>
          <w:id w:val="-290439922"/>
        </w:sdtPr>
        <w:sdtContent>
          <w:r>
            <w:rPr>
              <w:rFonts w:hint="eastAsia"/>
            </w:rPr>
            <w:t xml:space="preserve"> </w:t>
          </w:r>
          <w:sdt>
            <w:sdtPr>
              <w:rPr>
                <w:rFonts w:hint="eastAsia"/>
                <w:sz w:val="28"/>
              </w:rPr>
              <w:id w:val="-1539426062"/>
              <w14:checkbox>
                <w14:checked w14:val="0"/>
                <w14:checkedState w14:val="0052" w14:font="Wingdings 2"/>
                <w14:uncheckedState w14:val="00A3" w14:font="Wingdings 2"/>
              </w14:checkbox>
            </w:sdtPr>
            <w:sdtContent>
              <w:r>
                <w:rPr>
                  <w:rFonts w:hint="eastAsia"/>
                  <w:sz w:val="28"/>
                </w:rPr>
                <w:sym w:font="Wingdings 2" w:char="F0A3"/>
              </w:r>
            </w:sdtContent>
          </w:sdt>
        </w:sdtContent>
      </w:sdt>
      <w:r>
        <w:rPr>
          <w:rFonts w:hint="eastAsia"/>
          <w:lang w:val="zh-CN"/>
        </w:rPr>
        <w:t>其他</w:t>
      </w:r>
    </w:p>
    <w:p w14:paraId="2FABFC4B" w14:textId="77777777" w:rsidR="00AC4DF4" w:rsidRDefault="00AC4DF4" w:rsidP="00AC4DF4">
      <w:pPr>
        <w:rPr>
          <w:lang w:val="zh-CN"/>
        </w:rPr>
      </w:pPr>
      <w:r>
        <w:rPr>
          <w:rFonts w:hint="eastAsia"/>
          <w:lang w:val="zh-CN"/>
        </w:rPr>
        <w:t>能源管理系统是否具备建筑能耗进行监测、数据分析及管理功能：</w:t>
      </w:r>
      <w:sdt>
        <w:sdtPr>
          <w:rPr>
            <w:rFonts w:hint="eastAsia"/>
          </w:rPr>
          <w:id w:val="-1550367256"/>
        </w:sdtPr>
        <w:sdtContent>
          <w:sdt>
            <w:sdtPr>
              <w:rPr>
                <w:rFonts w:hint="eastAsia"/>
                <w:sz w:val="28"/>
              </w:rPr>
              <w:id w:val="1461837444"/>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lang w:val="zh-CN"/>
            </w:rPr>
            <w:t>是</w:t>
          </w:r>
        </w:sdtContent>
      </w:sdt>
      <w:sdt>
        <w:sdtPr>
          <w:rPr>
            <w:rFonts w:hint="eastAsia"/>
          </w:rPr>
          <w:id w:val="459695151"/>
        </w:sdtPr>
        <w:sdtContent>
          <w:sdt>
            <w:sdtPr>
              <w:rPr>
                <w:rFonts w:hint="eastAsia"/>
                <w:szCs w:val="21"/>
              </w:rPr>
              <w:id w:val="-1532329264"/>
            </w:sdtPr>
            <w:sdtContent>
              <w:sdt>
                <w:sdtPr>
                  <w:rPr>
                    <w:rFonts w:hint="eastAsia"/>
                  </w:rPr>
                  <w:id w:val="-993558794"/>
                </w:sdtPr>
                <w:sdtContent>
                  <w:r>
                    <w:rPr>
                      <w:rFonts w:hint="eastAsia"/>
                    </w:rPr>
                    <w:t xml:space="preserve"> </w:t>
                  </w:r>
                  <w:sdt>
                    <w:sdtPr>
                      <w:rPr>
                        <w:rFonts w:hint="eastAsia"/>
                        <w:sz w:val="28"/>
                      </w:rPr>
                      <w:id w:val="1402180289"/>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sdtContent>
          </w:sdt>
        </w:sdtContent>
      </w:sdt>
    </w:p>
    <w:p w14:paraId="73FAA21C" w14:textId="77777777" w:rsidR="00AC4DF4" w:rsidRPr="00547320" w:rsidRDefault="00AC4DF4" w:rsidP="00AC4DF4">
      <w:pPr>
        <w:rPr>
          <w:rFonts w:ascii="Times New Roman" w:eastAsia="宋体" w:hAnsi="Times New Roman" w:cs="Times New Roman"/>
          <w:szCs w:val="21"/>
        </w:rPr>
      </w:pPr>
      <w:r>
        <w:rPr>
          <w:rFonts w:hint="eastAsia"/>
        </w:rPr>
        <w:t>请简要说明自动远传计量系统以及能源管理系统的设置、使用情况。</w:t>
      </w:r>
    </w:p>
    <w:tbl>
      <w:tblPr>
        <w:tblStyle w:val="1"/>
        <w:tblW w:w="0" w:type="auto"/>
        <w:jc w:val="center"/>
        <w:tblLook w:val="04A0" w:firstRow="1" w:lastRow="0" w:firstColumn="1" w:lastColumn="0" w:noHBand="0" w:noVBand="1"/>
      </w:tblPr>
      <w:tblGrid>
        <w:gridCol w:w="8296"/>
      </w:tblGrid>
      <w:tr w:rsidR="00AC4DF4" w:rsidRPr="00547320" w14:paraId="31C06857" w14:textId="77777777" w:rsidTr="00A81B3B">
        <w:trPr>
          <w:trHeight w:val="2634"/>
          <w:jc w:val="center"/>
        </w:trPr>
        <w:tc>
          <w:tcPr>
            <w:tcW w:w="9356" w:type="dxa"/>
          </w:tcPr>
          <w:p w14:paraId="38EA4642" w14:textId="77777777" w:rsidR="00F355E7" w:rsidRDefault="00F355E7" w:rsidP="00F355E7">
            <w:pPr>
              <w:ind w:firstLineChars="200" w:firstLine="400"/>
              <w:rPr>
                <w:szCs w:val="21"/>
              </w:rPr>
            </w:pPr>
            <w:r w:rsidRPr="00F355E7">
              <w:rPr>
                <w:rFonts w:hint="eastAsia"/>
                <w:szCs w:val="21"/>
              </w:rPr>
              <w:t>自动远传计量系统和能源管理系统是常用的节能管理工具，主要用于建筑物内能源的监测、分析和管理。</w:t>
            </w:r>
          </w:p>
          <w:p w14:paraId="0A816C90" w14:textId="3263C787" w:rsidR="00F355E7" w:rsidRPr="00F355E7" w:rsidRDefault="00F355E7" w:rsidP="00F355E7">
            <w:pPr>
              <w:pStyle w:val="a9"/>
              <w:numPr>
                <w:ilvl w:val="0"/>
                <w:numId w:val="1"/>
              </w:numPr>
              <w:ind w:firstLineChars="0"/>
              <w:rPr>
                <w:rFonts w:ascii="Times New Roman" w:eastAsia="宋体" w:hAnsi="Times New Roman" w:cs="Times New Roman" w:hint="eastAsia"/>
                <w:kern w:val="0"/>
                <w:sz w:val="20"/>
                <w:szCs w:val="21"/>
              </w:rPr>
            </w:pPr>
            <w:r w:rsidRPr="00F355E7">
              <w:rPr>
                <w:rFonts w:ascii="Times New Roman" w:eastAsia="宋体" w:hAnsi="Times New Roman" w:cs="Times New Roman" w:hint="eastAsia"/>
                <w:kern w:val="0"/>
                <w:sz w:val="20"/>
                <w:szCs w:val="21"/>
              </w:rPr>
              <w:t>其主要功能如下：</w:t>
            </w:r>
          </w:p>
          <w:p w14:paraId="222E843D" w14:textId="77777777" w:rsidR="00F355E7" w:rsidRPr="00F355E7" w:rsidRDefault="00F355E7" w:rsidP="00F355E7">
            <w:pPr>
              <w:pStyle w:val="a9"/>
              <w:numPr>
                <w:ilvl w:val="0"/>
                <w:numId w:val="3"/>
              </w:numPr>
              <w:ind w:firstLineChars="0"/>
              <w:rPr>
                <w:rFonts w:ascii="Times New Roman" w:eastAsia="宋体" w:hAnsi="Times New Roman" w:cs="Times New Roman" w:hint="eastAsia"/>
                <w:kern w:val="0"/>
                <w:sz w:val="20"/>
                <w:szCs w:val="21"/>
              </w:rPr>
            </w:pPr>
            <w:r w:rsidRPr="00F355E7">
              <w:rPr>
                <w:rFonts w:ascii="Times New Roman" w:eastAsia="宋体" w:hAnsi="Times New Roman" w:cs="Times New Roman" w:hint="eastAsia"/>
                <w:kern w:val="0"/>
                <w:sz w:val="20"/>
                <w:szCs w:val="21"/>
              </w:rPr>
              <w:t>自动远传计量系统：该系统通过安装传感器和远传通讯设备，实现对建筑物内能源消耗情况的实时监测和远程管理。通过采集和分析数据，可以了解建筑物内不同区域的能源消耗情况，并根据实际情况进行能源管理，实现能源的高效利用。</w:t>
            </w:r>
          </w:p>
          <w:p w14:paraId="6D93ED47" w14:textId="77777777" w:rsidR="00F355E7" w:rsidRPr="00F355E7" w:rsidRDefault="00F355E7" w:rsidP="00F355E7">
            <w:pPr>
              <w:pStyle w:val="a9"/>
              <w:numPr>
                <w:ilvl w:val="0"/>
                <w:numId w:val="3"/>
              </w:numPr>
              <w:ind w:firstLineChars="0"/>
              <w:rPr>
                <w:rFonts w:ascii="Times New Roman" w:eastAsia="宋体" w:hAnsi="Times New Roman" w:cs="Times New Roman" w:hint="eastAsia"/>
                <w:kern w:val="0"/>
                <w:sz w:val="20"/>
                <w:szCs w:val="21"/>
              </w:rPr>
            </w:pPr>
            <w:r w:rsidRPr="00F355E7">
              <w:rPr>
                <w:rFonts w:ascii="Times New Roman" w:eastAsia="宋体" w:hAnsi="Times New Roman" w:cs="Times New Roman" w:hint="eastAsia"/>
                <w:kern w:val="0"/>
                <w:sz w:val="20"/>
                <w:szCs w:val="21"/>
              </w:rPr>
              <w:t>能源管理系统：该系统是基于自动远传计量系统，结合建筑物的能源消耗情况、用能规律和能源需求预测等，通过计算机系统进行数据分析和处理，提供能源管理决策的支持工具。能源管理系统可以对建筑物内各个用能区域的能源消耗进行分析，提供优化建议和预测，帮助实现能源节约和管理。</w:t>
            </w:r>
          </w:p>
          <w:p w14:paraId="03537FD7" w14:textId="57E61FEE" w:rsidR="00F355E7" w:rsidRPr="00F355E7" w:rsidRDefault="00F355E7" w:rsidP="00F355E7">
            <w:pPr>
              <w:pStyle w:val="a9"/>
              <w:numPr>
                <w:ilvl w:val="0"/>
                <w:numId w:val="1"/>
              </w:numPr>
              <w:ind w:firstLineChars="0"/>
              <w:rPr>
                <w:rFonts w:ascii="Times New Roman" w:eastAsia="宋体" w:hAnsi="Times New Roman" w:cs="Times New Roman" w:hint="eastAsia"/>
                <w:kern w:val="0"/>
                <w:sz w:val="20"/>
                <w:szCs w:val="21"/>
              </w:rPr>
            </w:pPr>
            <w:r w:rsidRPr="00F355E7">
              <w:rPr>
                <w:rFonts w:ascii="Times New Roman" w:eastAsia="宋体" w:hAnsi="Times New Roman" w:cs="Times New Roman" w:hint="eastAsia"/>
                <w:kern w:val="0"/>
                <w:sz w:val="20"/>
                <w:szCs w:val="21"/>
              </w:rPr>
              <w:t>自动远传计量系统和能源管理系统的设置和使用情况应考虑以下几个方面：</w:t>
            </w:r>
          </w:p>
          <w:p w14:paraId="355C18B3" w14:textId="77777777" w:rsidR="00F355E7" w:rsidRPr="00F355E7" w:rsidRDefault="00F355E7" w:rsidP="00F355E7">
            <w:pPr>
              <w:pStyle w:val="a9"/>
              <w:numPr>
                <w:ilvl w:val="0"/>
                <w:numId w:val="2"/>
              </w:numPr>
              <w:ind w:firstLineChars="0"/>
              <w:rPr>
                <w:rFonts w:ascii="Times New Roman" w:eastAsia="宋体" w:hAnsi="Times New Roman" w:cs="Times New Roman" w:hint="eastAsia"/>
                <w:kern w:val="0"/>
                <w:sz w:val="20"/>
                <w:szCs w:val="21"/>
              </w:rPr>
            </w:pPr>
            <w:r w:rsidRPr="00F355E7">
              <w:rPr>
                <w:rFonts w:ascii="Times New Roman" w:eastAsia="宋体" w:hAnsi="Times New Roman" w:cs="Times New Roman" w:hint="eastAsia"/>
                <w:kern w:val="0"/>
                <w:sz w:val="20"/>
                <w:szCs w:val="21"/>
              </w:rPr>
              <w:t>设备安装：自动远传计量系统和能源管理系统需要安装传感器和远传通讯设备，以实现数据采集和远程管理。设备安装应该根据实际情况进行规划，避免影响建筑物正常使用。</w:t>
            </w:r>
          </w:p>
          <w:p w14:paraId="292C4A59" w14:textId="77777777" w:rsidR="00F355E7" w:rsidRPr="00F355E7" w:rsidRDefault="00F355E7" w:rsidP="00F355E7">
            <w:pPr>
              <w:pStyle w:val="a9"/>
              <w:numPr>
                <w:ilvl w:val="0"/>
                <w:numId w:val="2"/>
              </w:numPr>
              <w:ind w:firstLineChars="0"/>
              <w:rPr>
                <w:rFonts w:ascii="Times New Roman" w:eastAsia="宋体" w:hAnsi="Times New Roman" w:cs="Times New Roman" w:hint="eastAsia"/>
                <w:kern w:val="0"/>
                <w:sz w:val="20"/>
                <w:szCs w:val="21"/>
              </w:rPr>
            </w:pPr>
            <w:r w:rsidRPr="00F355E7">
              <w:rPr>
                <w:rFonts w:ascii="Times New Roman" w:eastAsia="宋体" w:hAnsi="Times New Roman" w:cs="Times New Roman" w:hint="eastAsia"/>
                <w:kern w:val="0"/>
                <w:sz w:val="20"/>
                <w:szCs w:val="21"/>
              </w:rPr>
              <w:t>数据采集：自动远传计量系统需要对能源消耗进行实时监测和采集，应确保数据采集准确、及时和完整。采集到的数据可以通过云计算等技术进行处理和分析，提供有价值的信息。</w:t>
            </w:r>
          </w:p>
          <w:p w14:paraId="232CEF1B" w14:textId="77777777" w:rsidR="00F355E7" w:rsidRPr="00F355E7" w:rsidRDefault="00F355E7" w:rsidP="00F355E7">
            <w:pPr>
              <w:pStyle w:val="a9"/>
              <w:numPr>
                <w:ilvl w:val="0"/>
                <w:numId w:val="2"/>
              </w:numPr>
              <w:ind w:firstLineChars="0"/>
              <w:rPr>
                <w:rFonts w:ascii="Times New Roman" w:eastAsia="宋体" w:hAnsi="Times New Roman" w:cs="Times New Roman" w:hint="eastAsia"/>
                <w:kern w:val="0"/>
                <w:sz w:val="20"/>
                <w:szCs w:val="21"/>
              </w:rPr>
            </w:pPr>
            <w:r w:rsidRPr="00F355E7">
              <w:rPr>
                <w:rFonts w:ascii="Times New Roman" w:eastAsia="宋体" w:hAnsi="Times New Roman" w:cs="Times New Roman" w:hint="eastAsia"/>
                <w:kern w:val="0"/>
                <w:sz w:val="20"/>
                <w:szCs w:val="21"/>
              </w:rPr>
              <w:t>数据分析和管理：能源管理系统需要对采集到的数据进行分析和管理，以提供建议和预测。数据分析和管理应充分考虑建筑物的特点、用能规律和需求预测等因素。</w:t>
            </w:r>
          </w:p>
          <w:p w14:paraId="0DDDB02F" w14:textId="77777777" w:rsidR="00F355E7" w:rsidRPr="00F355E7" w:rsidRDefault="00F355E7" w:rsidP="00F355E7">
            <w:pPr>
              <w:pStyle w:val="a9"/>
              <w:numPr>
                <w:ilvl w:val="0"/>
                <w:numId w:val="2"/>
              </w:numPr>
              <w:ind w:firstLineChars="0"/>
              <w:rPr>
                <w:rFonts w:ascii="Times New Roman" w:eastAsia="宋体" w:hAnsi="Times New Roman" w:cs="Times New Roman" w:hint="eastAsia"/>
                <w:kern w:val="0"/>
                <w:sz w:val="20"/>
                <w:szCs w:val="21"/>
              </w:rPr>
            </w:pPr>
            <w:r w:rsidRPr="00F355E7">
              <w:rPr>
                <w:rFonts w:ascii="Times New Roman" w:eastAsia="宋体" w:hAnsi="Times New Roman" w:cs="Times New Roman" w:hint="eastAsia"/>
                <w:kern w:val="0"/>
                <w:sz w:val="20"/>
                <w:szCs w:val="21"/>
              </w:rPr>
              <w:t>操作与维护：自动远传计量系统和能源管理系统需要定期操作和维护，以保证设备正常运行和数据的准确性。同时，系统应具有一定的安全性和保密性，以确保数据的安全。</w:t>
            </w:r>
          </w:p>
          <w:p w14:paraId="71DC76A4" w14:textId="0CBCB898" w:rsidR="002A34ED" w:rsidRPr="002A34ED" w:rsidRDefault="00F355E7" w:rsidP="00F355E7">
            <w:pPr>
              <w:ind w:firstLineChars="200" w:firstLine="400"/>
              <w:rPr>
                <w:szCs w:val="21"/>
              </w:rPr>
            </w:pPr>
            <w:r w:rsidRPr="00F355E7">
              <w:rPr>
                <w:rFonts w:hint="eastAsia"/>
                <w:szCs w:val="21"/>
              </w:rPr>
              <w:t>综上所述，自动远传计量系统和能源管理系统是现代建筑节能管理的重要工具。通过正确的设置和使用，可以实现建筑能源的高效利用和管理，减少能源浪费，提高能源使用效率，降低能源消耗和排放，同时也有助于保护环境和可持续发展。</w:t>
            </w:r>
          </w:p>
        </w:tc>
      </w:tr>
    </w:tbl>
    <w:p w14:paraId="3D6FA7B3" w14:textId="77777777" w:rsidR="00AC4DF4" w:rsidRPr="00547320" w:rsidRDefault="00AC4DF4" w:rsidP="00AC4DF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F814C8C" w14:textId="77777777" w:rsidR="00AC4DF4" w:rsidRDefault="00AC4DF4" w:rsidP="00AC4DF4">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E62A4DA" w14:textId="77777777" w:rsidR="00AC4DF4" w:rsidRPr="00286E4C" w:rsidRDefault="00AC4DF4" w:rsidP="00AC4DF4">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）电气专业竣工图</w:t>
      </w:r>
      <w:r>
        <w:rPr>
          <w:rFonts w:ascii="Times New Roman" w:hAnsi="Times New Roman" w:cs="Times New Roman" w:hint="eastAsia"/>
        </w:rPr>
        <w:t>纸</w:t>
      </w:r>
      <w:r w:rsidRPr="00286E4C">
        <w:rPr>
          <w:rFonts w:ascii="Times New Roman" w:hAnsi="Times New Roman" w:cs="Times New Roman" w:hint="eastAsia"/>
        </w:rPr>
        <w:t>及设计说明，应</w:t>
      </w:r>
      <w:r>
        <w:rPr>
          <w:rFonts w:ascii="Times New Roman" w:hAnsi="Times New Roman" w:cs="Times New Roman" w:hint="eastAsia"/>
        </w:rPr>
        <w:t>包括用能系统、自动远传计量系统、能源管理系统、</w:t>
      </w:r>
      <w:r>
        <w:rPr>
          <w:rFonts w:ascii="Times New Roman" w:hAnsi="Times New Roman" w:cs="Times New Roman" w:hint="eastAsia"/>
        </w:rPr>
        <w:lastRenderedPageBreak/>
        <w:t>系统配置的设计内容</w:t>
      </w:r>
      <w:r w:rsidRPr="00286E4C">
        <w:rPr>
          <w:rFonts w:ascii="Times New Roman" w:hAnsi="Times New Roman" w:cs="Times New Roman" w:hint="eastAsia"/>
        </w:rPr>
        <w:t>；</w:t>
      </w:r>
    </w:p>
    <w:p w14:paraId="495AFAC3" w14:textId="77777777" w:rsidR="00AC4DF4" w:rsidRDefault="00AC4DF4" w:rsidP="00AC4DF4">
      <w:pPr>
        <w:rPr>
          <w:rFonts w:ascii="Times New Roman" w:hAnsi="Times New Roman" w:cs="Times New Roman"/>
        </w:rPr>
      </w:pPr>
      <w:r w:rsidRPr="00286E4C">
        <w:rPr>
          <w:rFonts w:ascii="Times New Roman" w:hAnsi="Times New Roman" w:cs="Times New Roman" w:hint="eastAsia"/>
        </w:rPr>
        <w:t>2</w:t>
      </w:r>
      <w:r w:rsidRPr="00286E4C">
        <w:rPr>
          <w:rFonts w:ascii="Times New Roman" w:hAnsi="Times New Roman" w:cs="Times New Roman" w:hint="eastAsia"/>
        </w:rPr>
        <w:t>）</w:t>
      </w:r>
      <w:r>
        <w:rPr>
          <w:rFonts w:ascii="Times New Roman" w:hAnsi="Times New Roman" w:cs="Times New Roman" w:hint="eastAsia"/>
        </w:rPr>
        <w:t>能源系统原理图，应体现数据的传输、存储、分析功能；</w:t>
      </w:r>
    </w:p>
    <w:p w14:paraId="4252F430" w14:textId="77777777" w:rsidR="00AC4DF4" w:rsidRPr="00286E4C" w:rsidRDefault="00AC4DF4" w:rsidP="00AC4DF4">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）相关产品型式检验报告</w:t>
      </w:r>
      <w:r w:rsidRPr="00286E4C">
        <w:rPr>
          <w:rFonts w:ascii="Times New Roman" w:hAnsi="Times New Roman" w:cs="Times New Roman" w:hint="eastAsia"/>
        </w:rPr>
        <w:t>；</w:t>
      </w:r>
    </w:p>
    <w:p w14:paraId="036EBE1E" w14:textId="77777777" w:rsidR="00AC4DF4" w:rsidRDefault="00AC4DF4" w:rsidP="00AC4DF4">
      <w:pPr>
        <w:rPr>
          <w:rFonts w:ascii="Times New Roman" w:hAnsi="Times New Roman" w:cs="Times New Roman"/>
        </w:rPr>
      </w:pPr>
      <w:r>
        <w:rPr>
          <w:rFonts w:ascii="Times New Roman" w:hAnsi="Times New Roman" w:cs="Times New Roman" w:hint="eastAsia"/>
        </w:rPr>
        <w:t>4</w:t>
      </w:r>
      <w:r w:rsidRPr="00286E4C">
        <w:rPr>
          <w:rFonts w:ascii="Times New Roman" w:hAnsi="Times New Roman" w:cs="Times New Roman" w:hint="eastAsia"/>
        </w:rPr>
        <w:t>）能源管理系统使用和维护的管理制度、历史检测数据、运行记录。</w:t>
      </w:r>
    </w:p>
    <w:p w14:paraId="4A802EDC" w14:textId="77777777" w:rsidR="00AC4DF4" w:rsidRPr="00A239FB" w:rsidRDefault="00AC4DF4" w:rsidP="00AC4DF4">
      <w:pPr>
        <w:rPr>
          <w:rFonts w:ascii="Times New Roman" w:hAnsi="Times New Roman" w:cs="Times New Roman"/>
        </w:rPr>
      </w:pPr>
    </w:p>
    <w:p w14:paraId="32927CF9" w14:textId="77777777" w:rsidR="00AC4DF4" w:rsidRPr="00547320" w:rsidRDefault="00AC4DF4" w:rsidP="00AC4DF4">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AC4DF4" w:rsidRPr="00547320" w14:paraId="4AFD8BB9" w14:textId="77777777" w:rsidTr="00A81B3B">
        <w:trPr>
          <w:trHeight w:val="2634"/>
          <w:jc w:val="center"/>
        </w:trPr>
        <w:tc>
          <w:tcPr>
            <w:tcW w:w="9356" w:type="dxa"/>
          </w:tcPr>
          <w:p w14:paraId="38D12823" w14:textId="30959760" w:rsidR="00AC4DF4" w:rsidRPr="00547320" w:rsidRDefault="00F355E7" w:rsidP="005A4BEF">
            <w:pPr>
              <w:rPr>
                <w:szCs w:val="21"/>
              </w:rPr>
            </w:pPr>
            <w:r>
              <w:rPr>
                <w:rFonts w:hint="eastAsia"/>
                <w:szCs w:val="21"/>
              </w:rPr>
              <w:t>已提交至网页。</w:t>
            </w:r>
          </w:p>
        </w:tc>
      </w:tr>
    </w:tbl>
    <w:p w14:paraId="7BE61D35"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F971" w14:textId="77777777" w:rsidR="00746370" w:rsidRDefault="00746370" w:rsidP="00AC4DF4">
      <w:r>
        <w:separator/>
      </w:r>
    </w:p>
  </w:endnote>
  <w:endnote w:type="continuationSeparator" w:id="0">
    <w:p w14:paraId="66A40227" w14:textId="77777777" w:rsidR="00746370" w:rsidRDefault="00746370" w:rsidP="00AC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A0465" w14:textId="77777777" w:rsidR="00746370" w:rsidRDefault="00746370" w:rsidP="00AC4DF4">
      <w:r>
        <w:separator/>
      </w:r>
    </w:p>
  </w:footnote>
  <w:footnote w:type="continuationSeparator" w:id="0">
    <w:p w14:paraId="3F227983" w14:textId="77777777" w:rsidR="00746370" w:rsidRDefault="00746370" w:rsidP="00AC4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F3101"/>
    <w:multiLevelType w:val="hybridMultilevel"/>
    <w:tmpl w:val="4A1A2A16"/>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 w15:restartNumberingAfterBreak="0">
    <w:nsid w:val="2E77379C"/>
    <w:multiLevelType w:val="hybridMultilevel"/>
    <w:tmpl w:val="2A0A39AC"/>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15:restartNumberingAfterBreak="0">
    <w:nsid w:val="44FB26A0"/>
    <w:multiLevelType w:val="hybridMultilevel"/>
    <w:tmpl w:val="8DFC5D60"/>
    <w:lvl w:ilvl="0" w:tplc="0409000F">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16cid:durableId="244723759">
    <w:abstractNumId w:val="2"/>
  </w:num>
  <w:num w:numId="2" w16cid:durableId="1145197547">
    <w:abstractNumId w:val="0"/>
  </w:num>
  <w:num w:numId="3" w16cid:durableId="188096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1C"/>
    <w:rsid w:val="00074A38"/>
    <w:rsid w:val="00082D2A"/>
    <w:rsid w:val="002A34ED"/>
    <w:rsid w:val="003875B8"/>
    <w:rsid w:val="0057541C"/>
    <w:rsid w:val="00746370"/>
    <w:rsid w:val="00863FB6"/>
    <w:rsid w:val="009C0EAB"/>
    <w:rsid w:val="00A81B3B"/>
    <w:rsid w:val="00AC4DF4"/>
    <w:rsid w:val="00B019F8"/>
    <w:rsid w:val="00E62222"/>
    <w:rsid w:val="00F35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89EFD"/>
  <w15:chartTrackingRefBased/>
  <w15:docId w15:val="{68085C94-8624-4081-A21E-5CF2E313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DF4"/>
    <w:pPr>
      <w:widowControl w:val="0"/>
      <w:jc w:val="both"/>
    </w:pPr>
  </w:style>
  <w:style w:type="paragraph" w:styleId="3">
    <w:name w:val="heading 3"/>
    <w:basedOn w:val="a"/>
    <w:next w:val="a"/>
    <w:link w:val="30"/>
    <w:uiPriority w:val="9"/>
    <w:semiHidden/>
    <w:unhideWhenUsed/>
    <w:qFormat/>
    <w:rsid w:val="00AC4DF4"/>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AC4DF4"/>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D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C4DF4"/>
    <w:rPr>
      <w:sz w:val="18"/>
      <w:szCs w:val="18"/>
    </w:rPr>
  </w:style>
  <w:style w:type="paragraph" w:styleId="a5">
    <w:name w:val="footer"/>
    <w:basedOn w:val="a"/>
    <w:link w:val="a6"/>
    <w:uiPriority w:val="99"/>
    <w:unhideWhenUsed/>
    <w:rsid w:val="00AC4DF4"/>
    <w:pPr>
      <w:tabs>
        <w:tab w:val="center" w:pos="4153"/>
        <w:tab w:val="right" w:pos="8306"/>
      </w:tabs>
      <w:snapToGrid w:val="0"/>
      <w:jc w:val="left"/>
    </w:pPr>
    <w:rPr>
      <w:sz w:val="18"/>
      <w:szCs w:val="18"/>
    </w:rPr>
  </w:style>
  <w:style w:type="character" w:customStyle="1" w:styleId="a6">
    <w:name w:val="页脚 字符"/>
    <w:basedOn w:val="a0"/>
    <w:link w:val="a5"/>
    <w:uiPriority w:val="99"/>
    <w:rsid w:val="00AC4DF4"/>
    <w:rPr>
      <w:sz w:val="18"/>
      <w:szCs w:val="18"/>
    </w:rPr>
  </w:style>
  <w:style w:type="character" w:customStyle="1" w:styleId="40">
    <w:name w:val="标题 4 字符"/>
    <w:basedOn w:val="a0"/>
    <w:link w:val="4"/>
    <w:rsid w:val="00AC4DF4"/>
    <w:rPr>
      <w:rFonts w:ascii="Times New Roman" w:eastAsia="宋体" w:hAnsi="Times New Roman" w:cs="Times New Roman"/>
      <w:b/>
      <w:bCs/>
      <w:szCs w:val="32"/>
    </w:rPr>
  </w:style>
  <w:style w:type="character" w:styleId="a7">
    <w:name w:val="Placeholder Text"/>
    <w:basedOn w:val="a0"/>
    <w:uiPriority w:val="99"/>
    <w:semiHidden/>
    <w:rsid w:val="00AC4DF4"/>
    <w:rPr>
      <w:color w:val="808080"/>
    </w:rPr>
  </w:style>
  <w:style w:type="table" w:customStyle="1" w:styleId="1">
    <w:name w:val="网格型1"/>
    <w:basedOn w:val="a1"/>
    <w:next w:val="a8"/>
    <w:uiPriority w:val="59"/>
    <w:rsid w:val="00AC4DF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AC4DF4"/>
    <w:rPr>
      <w:rFonts w:eastAsiaTheme="minorEastAsia"/>
      <w:sz w:val="21"/>
    </w:rPr>
  </w:style>
  <w:style w:type="character" w:customStyle="1" w:styleId="30">
    <w:name w:val="标题 3 字符"/>
    <w:basedOn w:val="a0"/>
    <w:link w:val="3"/>
    <w:uiPriority w:val="9"/>
    <w:semiHidden/>
    <w:rsid w:val="00AC4DF4"/>
    <w:rPr>
      <w:b/>
      <w:bCs/>
      <w:sz w:val="32"/>
      <w:szCs w:val="32"/>
    </w:rPr>
  </w:style>
  <w:style w:type="table" w:styleId="a8">
    <w:name w:val="Table Grid"/>
    <w:basedOn w:val="a1"/>
    <w:uiPriority w:val="39"/>
    <w:rsid w:val="00AC4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355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A1C301E8BC4FE3928745E59466F833"/>
        <w:category>
          <w:name w:val="常规"/>
          <w:gallery w:val="placeholder"/>
        </w:category>
        <w:types>
          <w:type w:val="bbPlcHdr"/>
        </w:types>
        <w:behaviors>
          <w:behavior w:val="content"/>
        </w:behaviors>
        <w:guid w:val="{0B04182D-2E4C-48D4-A8F5-9A8B511674F0}"/>
      </w:docPartPr>
      <w:docPartBody>
        <w:p w:rsidR="00D83B5B" w:rsidRDefault="00444649" w:rsidP="00444649">
          <w:pPr>
            <w:pStyle w:val="49A1C301E8BC4FE3928745E59466F833"/>
          </w:pPr>
          <w:r w:rsidRPr="00D61CCF">
            <w:rPr>
              <w:rStyle w:val="a3"/>
              <w:rFonts w:hint="eastAsia"/>
            </w:rPr>
            <w:t>单击此处输入文字。</w:t>
          </w:r>
        </w:p>
      </w:docPartBody>
    </w:docPart>
    <w:docPart>
      <w:docPartPr>
        <w:name w:val="A1ABD55A2DB04DA2B12FA6C4D300A804"/>
        <w:category>
          <w:name w:val="常规"/>
          <w:gallery w:val="placeholder"/>
        </w:category>
        <w:types>
          <w:type w:val="bbPlcHdr"/>
        </w:types>
        <w:behaviors>
          <w:behavior w:val="content"/>
        </w:behaviors>
        <w:guid w:val="{0863E7BD-AA84-4548-8BD4-57C0F4F696F8}"/>
      </w:docPartPr>
      <w:docPartBody>
        <w:p w:rsidR="00D83B5B" w:rsidRDefault="00444649" w:rsidP="00444649">
          <w:pPr>
            <w:pStyle w:val="A1ABD55A2DB04DA2B12FA6C4D300A804"/>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649"/>
    <w:rsid w:val="00147859"/>
    <w:rsid w:val="0028197D"/>
    <w:rsid w:val="00444649"/>
    <w:rsid w:val="009D6142"/>
    <w:rsid w:val="00B606F4"/>
    <w:rsid w:val="00D83B5B"/>
    <w:rsid w:val="00F3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649"/>
    <w:rPr>
      <w:color w:val="808080"/>
    </w:rPr>
  </w:style>
  <w:style w:type="paragraph" w:customStyle="1" w:styleId="49A1C301E8BC4FE3928745E59466F833">
    <w:name w:val="49A1C301E8BC4FE3928745E59466F833"/>
    <w:rsid w:val="00444649"/>
    <w:pPr>
      <w:widowControl w:val="0"/>
      <w:jc w:val="both"/>
    </w:pPr>
  </w:style>
  <w:style w:type="paragraph" w:customStyle="1" w:styleId="A1ABD55A2DB04DA2B12FA6C4D300A804">
    <w:name w:val="A1ABD55A2DB04DA2B12FA6C4D300A804"/>
    <w:rsid w:val="0044464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616</Characters>
  <Application>Microsoft Office Word</Application>
  <DocSecurity>0</DocSecurity>
  <Lines>44</Lines>
  <Paragraphs>58</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焦 文杰</cp:lastModifiedBy>
  <cp:revision>8</cp:revision>
  <dcterms:created xsi:type="dcterms:W3CDTF">2019-07-12T07:59:00Z</dcterms:created>
  <dcterms:modified xsi:type="dcterms:W3CDTF">2023-03-01T07:52:00Z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f22cdc8b895b2bcbc64d1a79f8d396dad7075745fa9f674752d1535495dad97b</vt:lpwstr>
  </property>
</Properties>
</file>