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99561" w14:textId="77777777" w:rsidR="00E37D1A" w:rsidRPr="002A7ED7" w:rsidRDefault="00E37D1A" w:rsidP="00E37D1A">
      <w:pPr>
        <w:pStyle w:val="4"/>
        <w:rPr>
          <w:sz w:val="24"/>
          <w:szCs w:val="40"/>
        </w:rPr>
      </w:pPr>
      <w:r w:rsidRPr="002A7ED7">
        <w:rPr>
          <w:sz w:val="24"/>
          <w:szCs w:val="40"/>
        </w:rPr>
        <w:t xml:space="preserve">7.1.6 </w:t>
      </w:r>
      <w:r w:rsidRPr="002A7ED7">
        <w:rPr>
          <w:rFonts w:hint="eastAsia"/>
          <w:sz w:val="24"/>
          <w:szCs w:val="40"/>
        </w:rPr>
        <w:t>垂直电梯应采取群控、变频调速或能量反馈等节能措施；自动扶梯应采用变频感应启动等节能控制措施。</w:t>
      </w:r>
    </w:p>
    <w:p w14:paraId="46645E2A" w14:textId="77777777" w:rsidR="00E37D1A" w:rsidRPr="002A7ED7" w:rsidRDefault="00E37D1A" w:rsidP="00E37D1A">
      <w:pPr>
        <w:spacing w:beforeLines="50" w:before="156" w:afterLines="50" w:after="156"/>
        <w:rPr>
          <w:rFonts w:ascii="Times New Roman" w:eastAsia="宋体" w:hAnsi="Times New Roman" w:cs="Times New Roman"/>
          <w:b/>
          <w:szCs w:val="21"/>
        </w:rPr>
      </w:pPr>
      <w:r w:rsidRPr="002A7ED7">
        <w:rPr>
          <w:rFonts w:ascii="Times New Roman" w:eastAsia="宋体" w:hAnsi="Times New Roman" w:cs="Times New Roman"/>
          <w:b/>
          <w:szCs w:val="21"/>
        </w:rPr>
        <w:t xml:space="preserve">1 </w:t>
      </w:r>
      <w:r w:rsidRPr="002A7ED7">
        <w:rPr>
          <w:rFonts w:ascii="Times New Roman" w:eastAsia="宋体" w:hAnsi="Times New Roman" w:cs="Times New Roman"/>
          <w:b/>
          <w:szCs w:val="21"/>
        </w:rPr>
        <w:t>达标自评</w:t>
      </w:r>
    </w:p>
    <w:p w14:paraId="137D4661" w14:textId="77777777" w:rsidR="00E37D1A" w:rsidRPr="00510D86" w:rsidRDefault="00000000" w:rsidP="00E37D1A">
      <w:pPr>
        <w:rPr>
          <w:rFonts w:ascii="Times New Roman" w:hAnsi="Times New Roman" w:cs="Times New Roman"/>
          <w:szCs w:val="21"/>
        </w:rPr>
      </w:pPr>
      <w:sdt>
        <w:sdtPr>
          <w:rPr>
            <w:rFonts w:hint="eastAsia"/>
            <w:sz w:val="28"/>
          </w:rPr>
          <w:id w:val="519522636"/>
          <w14:checkbox>
            <w14:checked w14:val="0"/>
            <w14:checkedState w14:val="0052" w14:font="Wingdings 2"/>
            <w14:uncheckedState w14:val="00A3" w14:font="Wingdings 2"/>
          </w14:checkbox>
        </w:sdtPr>
        <w:sdtContent>
          <w:r w:rsidR="00E37D1A">
            <w:rPr>
              <w:rFonts w:hint="eastAsia"/>
              <w:sz w:val="28"/>
            </w:rPr>
            <w:sym w:font="Wingdings 2" w:char="F0A3"/>
          </w:r>
        </w:sdtContent>
      </w:sdt>
      <w:r w:rsidR="00E37D1A" w:rsidRPr="00510D86">
        <w:rPr>
          <w:rFonts w:ascii="Times New Roman" w:hAnsi="Times New Roman" w:cs="Times New Roman"/>
          <w:szCs w:val="21"/>
        </w:rPr>
        <w:t>达标；</w:t>
      </w:r>
      <w:sdt>
        <w:sdtPr>
          <w:rPr>
            <w:rFonts w:hint="eastAsia"/>
            <w:sz w:val="28"/>
          </w:rPr>
          <w:id w:val="1251545500"/>
          <w14:checkbox>
            <w14:checked w14:val="0"/>
            <w14:checkedState w14:val="0052" w14:font="Wingdings 2"/>
            <w14:uncheckedState w14:val="00A3" w14:font="Wingdings 2"/>
          </w14:checkbox>
        </w:sdtPr>
        <w:sdtContent>
          <w:r w:rsidR="00E37D1A">
            <w:rPr>
              <w:rFonts w:hint="eastAsia"/>
              <w:sz w:val="28"/>
            </w:rPr>
            <w:sym w:font="Wingdings 2" w:char="F0A3"/>
          </w:r>
        </w:sdtContent>
      </w:sdt>
      <w:r w:rsidR="00E37D1A" w:rsidRPr="00510D86">
        <w:rPr>
          <w:rFonts w:ascii="Times New Roman" w:hAnsi="Times New Roman" w:cs="Times New Roman"/>
          <w:szCs w:val="21"/>
        </w:rPr>
        <w:t>不达标</w:t>
      </w:r>
    </w:p>
    <w:p w14:paraId="4801B7E7" w14:textId="77777777" w:rsidR="00E37D1A" w:rsidRPr="00547320" w:rsidRDefault="00E37D1A" w:rsidP="00E37D1A">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04F8E965" w14:textId="4D9E0D2F" w:rsidR="00E37D1A" w:rsidRDefault="00E37D1A" w:rsidP="00E37D1A">
      <w:pPr>
        <w:spacing w:line="288" w:lineRule="auto"/>
        <w:rPr>
          <w:rFonts w:cs="宋体"/>
          <w:u w:val="single"/>
        </w:rPr>
      </w:pPr>
      <w:r>
        <w:rPr>
          <w:rFonts w:cs="宋体" w:hint="eastAsia"/>
        </w:rPr>
        <w:t>垂直电梯节能措施：</w:t>
      </w:r>
      <w:sdt>
        <w:sdtPr>
          <w:rPr>
            <w:rFonts w:hint="eastAsia"/>
            <w:sz w:val="28"/>
          </w:rPr>
          <w:id w:val="-376854319"/>
          <w14:checkbox>
            <w14:checked w14:val="0"/>
            <w14:checkedState w14:val="0052" w14:font="Wingdings 2"/>
            <w14:uncheckedState w14:val="00A3" w14:font="Wingdings 2"/>
          </w14:checkbox>
        </w:sdtPr>
        <w:sdtContent>
          <w:r>
            <w:rPr>
              <w:rFonts w:hint="eastAsia"/>
              <w:sz w:val="28"/>
            </w:rPr>
            <w:sym w:font="Wingdings 2" w:char="F0A3"/>
          </w:r>
        </w:sdtContent>
      </w:sdt>
      <w:r>
        <w:rPr>
          <w:rFonts w:cs="宋体" w:hint="eastAsia"/>
        </w:rPr>
        <w:t>群控</w:t>
      </w:r>
      <w:r>
        <w:rPr>
          <w:rFonts w:cs="宋体" w:hint="eastAsia"/>
        </w:rPr>
        <w:t xml:space="preserve">   </w:t>
      </w:r>
      <w:sdt>
        <w:sdtPr>
          <w:rPr>
            <w:rFonts w:hint="eastAsia"/>
            <w:sz w:val="28"/>
          </w:rPr>
          <w:id w:val="894317343"/>
          <w14:checkbox>
            <w14:checked w14:val="1"/>
            <w14:checkedState w14:val="0052" w14:font="Wingdings 2"/>
            <w14:uncheckedState w14:val="00A3" w14:font="Wingdings 2"/>
          </w14:checkbox>
        </w:sdtPr>
        <w:sdtContent>
          <w:r w:rsidR="0033115D">
            <w:rPr>
              <w:rFonts w:hint="eastAsia"/>
              <w:sz w:val="28"/>
            </w:rPr>
            <w:sym w:font="Wingdings 2" w:char="F052"/>
          </w:r>
        </w:sdtContent>
      </w:sdt>
      <w:r>
        <w:rPr>
          <w:rFonts w:cs="宋体" w:hint="eastAsia"/>
        </w:rPr>
        <w:t>变频调速</w:t>
      </w:r>
      <w:r>
        <w:rPr>
          <w:rFonts w:cs="宋体" w:hint="eastAsia"/>
        </w:rPr>
        <w:t xml:space="preserve">   </w:t>
      </w:r>
      <w:sdt>
        <w:sdtPr>
          <w:rPr>
            <w:rFonts w:hint="eastAsia"/>
            <w:sz w:val="28"/>
          </w:rPr>
          <w:id w:val="-1751421832"/>
          <w14:checkbox>
            <w14:checked w14:val="1"/>
            <w14:checkedState w14:val="0052" w14:font="Wingdings 2"/>
            <w14:uncheckedState w14:val="00A3" w14:font="Wingdings 2"/>
          </w14:checkbox>
        </w:sdtPr>
        <w:sdtContent>
          <w:r w:rsidR="0033115D">
            <w:rPr>
              <w:rFonts w:hint="eastAsia"/>
              <w:sz w:val="28"/>
            </w:rPr>
            <w:sym w:font="Wingdings 2" w:char="F052"/>
          </w:r>
        </w:sdtContent>
      </w:sdt>
      <w:r>
        <w:rPr>
          <w:rFonts w:cs="宋体" w:hint="eastAsia"/>
        </w:rPr>
        <w:t>能量反馈</w:t>
      </w:r>
      <w:r>
        <w:rPr>
          <w:rFonts w:cs="宋体" w:hint="eastAsia"/>
        </w:rPr>
        <w:t xml:space="preserve">   </w:t>
      </w:r>
      <w:sdt>
        <w:sdtPr>
          <w:rPr>
            <w:rFonts w:hint="eastAsia"/>
            <w:sz w:val="28"/>
          </w:rPr>
          <w:id w:val="616334937"/>
          <w14:checkbox>
            <w14:checked w14:val="0"/>
            <w14:checkedState w14:val="0052" w14:font="Wingdings 2"/>
            <w14:uncheckedState w14:val="00A3" w14:font="Wingdings 2"/>
          </w14:checkbox>
        </w:sdtPr>
        <w:sdtContent>
          <w:r>
            <w:rPr>
              <w:rFonts w:hint="eastAsia"/>
              <w:sz w:val="28"/>
            </w:rPr>
            <w:sym w:font="Wingdings 2" w:char="F0A3"/>
          </w:r>
        </w:sdtContent>
      </w:sdt>
      <w:r>
        <w:rPr>
          <w:rFonts w:cs="宋体" w:hint="eastAsia"/>
        </w:rPr>
        <w:t>其他</w:t>
      </w:r>
      <w:r>
        <w:rPr>
          <w:rFonts w:cs="宋体"/>
          <w:u w:val="single"/>
        </w:rPr>
        <w:t xml:space="preserve"> </w:t>
      </w:r>
      <w:r>
        <w:rPr>
          <w:rFonts w:cs="宋体" w:hint="eastAsia"/>
          <w:u w:val="single"/>
        </w:rPr>
        <w:t xml:space="preserve">          </w:t>
      </w:r>
    </w:p>
    <w:p w14:paraId="5C1E7E50" w14:textId="25E8AF29" w:rsidR="00E37D1A" w:rsidRPr="00F347AA" w:rsidRDefault="00E37D1A" w:rsidP="00E37D1A">
      <w:pPr>
        <w:spacing w:line="288" w:lineRule="auto"/>
        <w:rPr>
          <w:rFonts w:cs="宋体"/>
        </w:rPr>
      </w:pPr>
      <w:r w:rsidRPr="00F347AA">
        <w:rPr>
          <w:rFonts w:cs="宋体" w:hint="eastAsia"/>
        </w:rPr>
        <w:t>自动扶梯</w:t>
      </w:r>
      <w:r>
        <w:rPr>
          <w:rFonts w:cs="宋体" w:hint="eastAsia"/>
        </w:rPr>
        <w:t>节能措施：</w:t>
      </w:r>
      <w:sdt>
        <w:sdtPr>
          <w:rPr>
            <w:rFonts w:hint="eastAsia"/>
            <w:sz w:val="28"/>
          </w:rPr>
          <w:id w:val="-568735088"/>
          <w14:checkbox>
            <w14:checked w14:val="1"/>
            <w14:checkedState w14:val="0052" w14:font="Wingdings 2"/>
            <w14:uncheckedState w14:val="00A3" w14:font="Wingdings 2"/>
          </w14:checkbox>
        </w:sdtPr>
        <w:sdtContent>
          <w:r w:rsidR="0033115D">
            <w:rPr>
              <w:rFonts w:hint="eastAsia"/>
              <w:sz w:val="28"/>
            </w:rPr>
            <w:sym w:font="Wingdings 2" w:char="F052"/>
          </w:r>
        </w:sdtContent>
      </w:sdt>
      <w:r>
        <w:rPr>
          <w:rFonts w:cs="宋体" w:hint="eastAsia"/>
        </w:rPr>
        <w:t>变频感应启停</w:t>
      </w:r>
      <w:r>
        <w:rPr>
          <w:rFonts w:cs="宋体" w:hint="eastAsia"/>
        </w:rPr>
        <w:t xml:space="preserve">   </w:t>
      </w:r>
      <w:sdt>
        <w:sdtPr>
          <w:rPr>
            <w:rFonts w:hint="eastAsia"/>
            <w:sz w:val="28"/>
          </w:rPr>
          <w:id w:val="-655144345"/>
          <w14:checkbox>
            <w14:checked w14:val="0"/>
            <w14:checkedState w14:val="0052" w14:font="Wingdings 2"/>
            <w14:uncheckedState w14:val="00A3" w14:font="Wingdings 2"/>
          </w14:checkbox>
        </w:sdtPr>
        <w:sdtContent>
          <w:r>
            <w:rPr>
              <w:rFonts w:hint="eastAsia"/>
              <w:sz w:val="28"/>
            </w:rPr>
            <w:sym w:font="Wingdings 2" w:char="F0A3"/>
          </w:r>
        </w:sdtContent>
      </w:sdt>
      <w:r>
        <w:rPr>
          <w:rFonts w:cs="宋体" w:hint="eastAsia"/>
        </w:rPr>
        <w:t>其他</w:t>
      </w:r>
      <w:r>
        <w:rPr>
          <w:rFonts w:cs="宋体" w:hint="eastAsia"/>
          <w:u w:val="single"/>
        </w:rPr>
        <w:t xml:space="preserve">     </w:t>
      </w:r>
    </w:p>
    <w:p w14:paraId="18E0ACDD" w14:textId="77777777" w:rsidR="00E37D1A" w:rsidRPr="00547320" w:rsidRDefault="00E37D1A" w:rsidP="00E37D1A">
      <w:pPr>
        <w:rPr>
          <w:rFonts w:ascii="Times New Roman" w:eastAsia="宋体" w:hAnsi="Times New Roman" w:cs="Times New Roman"/>
          <w:szCs w:val="21"/>
        </w:rPr>
      </w:pPr>
      <w:r>
        <w:rPr>
          <w:rFonts w:cs="宋体" w:hint="eastAsia"/>
        </w:rPr>
        <w:t>请简要说明电梯和自动扶梯的节能控制措施。</w:t>
      </w:r>
      <w:r>
        <w:t xml:space="preserve"> </w:t>
      </w:r>
      <w:bookmarkStart w:id="0" w:name="_Toc9944742"/>
      <w:bookmarkStart w:id="1" w:name="_Toc9945022"/>
      <w:bookmarkStart w:id="2" w:name="_Toc9945166"/>
      <w:bookmarkStart w:id="3" w:name="_Toc9945308"/>
      <w:bookmarkStart w:id="4" w:name="_Toc9945449"/>
    </w:p>
    <w:tbl>
      <w:tblPr>
        <w:tblStyle w:val="1"/>
        <w:tblW w:w="0" w:type="auto"/>
        <w:jc w:val="center"/>
        <w:tblLook w:val="04A0" w:firstRow="1" w:lastRow="0" w:firstColumn="1" w:lastColumn="0" w:noHBand="0" w:noVBand="1"/>
      </w:tblPr>
      <w:tblGrid>
        <w:gridCol w:w="8272"/>
      </w:tblGrid>
      <w:tr w:rsidR="00E37D1A" w:rsidRPr="00547320" w14:paraId="0B0E49A1" w14:textId="77777777" w:rsidTr="00A30344">
        <w:trPr>
          <w:trHeight w:val="2634"/>
          <w:jc w:val="center"/>
        </w:trPr>
        <w:tc>
          <w:tcPr>
            <w:tcW w:w="8272" w:type="dxa"/>
          </w:tcPr>
          <w:p w14:paraId="37EB721C" w14:textId="77777777" w:rsidR="0033115D" w:rsidRPr="0033115D" w:rsidRDefault="0033115D" w:rsidP="0033115D">
            <w:pPr>
              <w:pStyle w:val="a9"/>
              <w:numPr>
                <w:ilvl w:val="0"/>
                <w:numId w:val="1"/>
              </w:numPr>
              <w:ind w:firstLineChars="0"/>
              <w:rPr>
                <w:rFonts w:ascii="Times New Roman" w:eastAsia="宋体" w:hAnsi="Times New Roman" w:cs="Times New Roman" w:hint="eastAsia"/>
                <w:kern w:val="0"/>
                <w:sz w:val="20"/>
                <w:szCs w:val="21"/>
              </w:rPr>
            </w:pPr>
            <w:r w:rsidRPr="0033115D">
              <w:rPr>
                <w:rFonts w:ascii="Times New Roman" w:eastAsia="宋体" w:hAnsi="Times New Roman" w:cs="Times New Roman" w:hint="eastAsia"/>
                <w:kern w:val="0"/>
                <w:sz w:val="20"/>
                <w:szCs w:val="21"/>
              </w:rPr>
              <w:t>采用变频调速器：通过在电梯或自动扶梯上安装变频调速器，可以调节电机转速，从而实现能源的节约。变频调速器可以根据电梯或自动扶梯的载重情况和使用频率，调整电机的转速和电流，实现节能控制。</w:t>
            </w:r>
          </w:p>
          <w:p w14:paraId="5E8578EE" w14:textId="77777777" w:rsidR="0033115D" w:rsidRPr="0033115D" w:rsidRDefault="0033115D" w:rsidP="0033115D">
            <w:pPr>
              <w:pStyle w:val="a9"/>
              <w:numPr>
                <w:ilvl w:val="0"/>
                <w:numId w:val="1"/>
              </w:numPr>
              <w:ind w:firstLineChars="0"/>
              <w:rPr>
                <w:rFonts w:ascii="Times New Roman" w:eastAsia="宋体" w:hAnsi="Times New Roman" w:cs="Times New Roman" w:hint="eastAsia"/>
                <w:kern w:val="0"/>
                <w:sz w:val="20"/>
                <w:szCs w:val="21"/>
              </w:rPr>
            </w:pPr>
            <w:r w:rsidRPr="0033115D">
              <w:rPr>
                <w:rFonts w:ascii="Times New Roman" w:eastAsia="宋体" w:hAnsi="Times New Roman" w:cs="Times New Roman" w:hint="eastAsia"/>
                <w:kern w:val="0"/>
                <w:sz w:val="20"/>
                <w:szCs w:val="21"/>
              </w:rPr>
              <w:t>使用</w:t>
            </w:r>
            <w:r w:rsidRPr="0033115D">
              <w:rPr>
                <w:rFonts w:ascii="Times New Roman" w:eastAsia="宋体" w:hAnsi="Times New Roman" w:cs="Times New Roman" w:hint="eastAsia"/>
                <w:kern w:val="0"/>
                <w:sz w:val="20"/>
                <w:szCs w:val="21"/>
              </w:rPr>
              <w:t>LED</w:t>
            </w:r>
            <w:r w:rsidRPr="0033115D">
              <w:rPr>
                <w:rFonts w:ascii="Times New Roman" w:eastAsia="宋体" w:hAnsi="Times New Roman" w:cs="Times New Roman" w:hint="eastAsia"/>
                <w:kern w:val="0"/>
                <w:sz w:val="20"/>
                <w:szCs w:val="21"/>
              </w:rPr>
              <w:t>照明：在电梯或自动扶梯中使用</w:t>
            </w:r>
            <w:r w:rsidRPr="0033115D">
              <w:rPr>
                <w:rFonts w:ascii="Times New Roman" w:eastAsia="宋体" w:hAnsi="Times New Roman" w:cs="Times New Roman" w:hint="eastAsia"/>
                <w:kern w:val="0"/>
                <w:sz w:val="20"/>
                <w:szCs w:val="21"/>
              </w:rPr>
              <w:t>LED</w:t>
            </w:r>
            <w:r w:rsidRPr="0033115D">
              <w:rPr>
                <w:rFonts w:ascii="Times New Roman" w:eastAsia="宋体" w:hAnsi="Times New Roman" w:cs="Times New Roman" w:hint="eastAsia"/>
                <w:kern w:val="0"/>
                <w:sz w:val="20"/>
                <w:szCs w:val="21"/>
              </w:rPr>
              <w:t>照明可以减少能源消耗。与传统的白炽灯或荧光灯相比，</w:t>
            </w:r>
            <w:r w:rsidRPr="0033115D">
              <w:rPr>
                <w:rFonts w:ascii="Times New Roman" w:eastAsia="宋体" w:hAnsi="Times New Roman" w:cs="Times New Roman" w:hint="eastAsia"/>
                <w:kern w:val="0"/>
                <w:sz w:val="20"/>
                <w:szCs w:val="21"/>
              </w:rPr>
              <w:t>LED</w:t>
            </w:r>
            <w:r w:rsidRPr="0033115D">
              <w:rPr>
                <w:rFonts w:ascii="Times New Roman" w:eastAsia="宋体" w:hAnsi="Times New Roman" w:cs="Times New Roman" w:hint="eastAsia"/>
                <w:kern w:val="0"/>
                <w:sz w:val="20"/>
                <w:szCs w:val="21"/>
              </w:rPr>
              <w:t>照明具有更高的能效和寿命，且使用寿命更长，减少了更换灯具的次数，从而降低了能源消耗和维护成本。</w:t>
            </w:r>
          </w:p>
          <w:p w14:paraId="417D3DB8" w14:textId="77777777" w:rsidR="0033115D" w:rsidRPr="0033115D" w:rsidRDefault="0033115D" w:rsidP="0033115D">
            <w:pPr>
              <w:pStyle w:val="a9"/>
              <w:numPr>
                <w:ilvl w:val="0"/>
                <w:numId w:val="1"/>
              </w:numPr>
              <w:ind w:firstLineChars="0"/>
              <w:rPr>
                <w:rFonts w:ascii="Times New Roman" w:eastAsia="宋体" w:hAnsi="Times New Roman" w:cs="Times New Roman" w:hint="eastAsia"/>
                <w:kern w:val="0"/>
                <w:sz w:val="20"/>
                <w:szCs w:val="21"/>
              </w:rPr>
            </w:pPr>
            <w:r w:rsidRPr="0033115D">
              <w:rPr>
                <w:rFonts w:ascii="Times New Roman" w:eastAsia="宋体" w:hAnsi="Times New Roman" w:cs="Times New Roman" w:hint="eastAsia"/>
                <w:kern w:val="0"/>
                <w:sz w:val="20"/>
                <w:szCs w:val="21"/>
              </w:rPr>
              <w:t>使用节能型门机系统：节能型门机系统采用自动感应控制，只有当电梯或自动扶梯需要运行时才启动，减少了不必要的能耗。同时，采用优化的控制方式，可以降低门机电机的功率，进一步减少能源消耗。</w:t>
            </w:r>
          </w:p>
          <w:p w14:paraId="7CB58DF6" w14:textId="77777777" w:rsidR="0033115D" w:rsidRPr="0033115D" w:rsidRDefault="0033115D" w:rsidP="0033115D">
            <w:pPr>
              <w:pStyle w:val="a9"/>
              <w:numPr>
                <w:ilvl w:val="0"/>
                <w:numId w:val="1"/>
              </w:numPr>
              <w:ind w:firstLineChars="0"/>
              <w:rPr>
                <w:rFonts w:ascii="Times New Roman" w:eastAsia="宋体" w:hAnsi="Times New Roman" w:cs="Times New Roman" w:hint="eastAsia"/>
                <w:kern w:val="0"/>
                <w:sz w:val="20"/>
                <w:szCs w:val="21"/>
              </w:rPr>
            </w:pPr>
            <w:r w:rsidRPr="0033115D">
              <w:rPr>
                <w:rFonts w:ascii="Times New Roman" w:eastAsia="宋体" w:hAnsi="Times New Roman" w:cs="Times New Roman" w:hint="eastAsia"/>
                <w:kern w:val="0"/>
                <w:sz w:val="20"/>
                <w:szCs w:val="21"/>
              </w:rPr>
              <w:t>定期维护保养：电梯和自动扶梯的定期维护保养可以确保其正常运行，减少能源浪费。维护保养包括清洁、润滑、检查等方面，可确保电梯和自动扶梯运行的安全、稳定和高效。</w:t>
            </w:r>
          </w:p>
          <w:p w14:paraId="7E54600A" w14:textId="5C141991" w:rsidR="00237A61" w:rsidRPr="0033115D" w:rsidRDefault="0033115D" w:rsidP="0033115D">
            <w:pPr>
              <w:pStyle w:val="a9"/>
              <w:numPr>
                <w:ilvl w:val="0"/>
                <w:numId w:val="1"/>
              </w:numPr>
              <w:ind w:firstLineChars="0"/>
              <w:rPr>
                <w:szCs w:val="21"/>
              </w:rPr>
            </w:pPr>
            <w:r w:rsidRPr="0033115D">
              <w:rPr>
                <w:rFonts w:hint="eastAsia"/>
                <w:szCs w:val="21"/>
              </w:rPr>
              <w:t>综上所述，采用变频调速器、使用</w:t>
            </w:r>
            <w:r w:rsidRPr="0033115D">
              <w:rPr>
                <w:rFonts w:hint="eastAsia"/>
                <w:szCs w:val="21"/>
              </w:rPr>
              <w:t>LED</w:t>
            </w:r>
            <w:r w:rsidRPr="0033115D">
              <w:rPr>
                <w:rFonts w:hint="eastAsia"/>
                <w:szCs w:val="21"/>
              </w:rPr>
              <w:t>照明、使用节能型门机系统和定期维护保养是电梯和自动扶梯的常用节能控制措施，可以有效减少能源消耗，降低运营成本，同时也有助于减少环境污染。</w:t>
            </w:r>
          </w:p>
          <w:p w14:paraId="32087F74" w14:textId="0A3F4D7D" w:rsidR="00237A61" w:rsidRPr="00237A61" w:rsidRDefault="00237A61" w:rsidP="0039667F">
            <w:pPr>
              <w:ind w:firstLineChars="200" w:firstLine="400"/>
              <w:rPr>
                <w:szCs w:val="21"/>
              </w:rPr>
            </w:pPr>
          </w:p>
        </w:tc>
      </w:tr>
    </w:tbl>
    <w:p w14:paraId="3E2B59B7" w14:textId="77777777" w:rsidR="00E37D1A" w:rsidRPr="00547320" w:rsidRDefault="00E37D1A" w:rsidP="00E37D1A">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201D8C1C" w14:textId="77777777" w:rsidR="00E37D1A" w:rsidRPr="00547320" w:rsidRDefault="00E37D1A" w:rsidP="00E37D1A">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2894E4B7" w14:textId="77777777" w:rsidR="00E37D1A" w:rsidRPr="007726F4" w:rsidRDefault="00E37D1A" w:rsidP="00E37D1A">
      <w:pPr>
        <w:rPr>
          <w:rFonts w:ascii="Times New Roman" w:eastAsiaTheme="majorEastAsia" w:hAnsi="Times New Roman" w:cs="Times New Roman"/>
        </w:rPr>
      </w:pPr>
      <w:r>
        <w:rPr>
          <w:rFonts w:ascii="Times New Roman" w:eastAsiaTheme="majorEastAsia" w:hAnsi="Times New Roman" w:cs="Times New Roman" w:hint="eastAsia"/>
        </w:rPr>
        <w:t>1</w:t>
      </w:r>
      <w:r>
        <w:rPr>
          <w:rFonts w:ascii="Times New Roman" w:eastAsiaTheme="majorEastAsia" w:hAnsi="Times New Roman" w:cs="Times New Roman" w:hint="eastAsia"/>
        </w:rPr>
        <w:t>）建筑</w:t>
      </w:r>
      <w:r>
        <w:rPr>
          <w:rFonts w:ascii="Times New Roman" w:eastAsiaTheme="majorEastAsia" w:hAnsi="Times New Roman" w:cs="Times New Roman"/>
        </w:rPr>
        <w:t>专业竣工图及设计说明</w:t>
      </w:r>
      <w:r>
        <w:rPr>
          <w:rFonts w:ascii="Times New Roman" w:eastAsiaTheme="majorEastAsia" w:hAnsi="Times New Roman" w:cs="Times New Roman" w:hint="eastAsia"/>
        </w:rPr>
        <w:t>，</w:t>
      </w:r>
      <w:r>
        <w:rPr>
          <w:rFonts w:ascii="Times New Roman" w:eastAsiaTheme="majorEastAsia" w:hAnsi="Times New Roman" w:cs="Times New Roman"/>
        </w:rPr>
        <w:t>应包含设备表等设计文件</w:t>
      </w:r>
      <w:r w:rsidRPr="007726F4">
        <w:rPr>
          <w:rFonts w:ascii="Times New Roman" w:eastAsiaTheme="majorEastAsia" w:hAnsi="Times New Roman" w:cs="Times New Roman" w:hint="eastAsia"/>
        </w:rPr>
        <w:t>；</w:t>
      </w:r>
    </w:p>
    <w:p w14:paraId="73171273" w14:textId="77777777" w:rsidR="00E37D1A" w:rsidRDefault="00E37D1A" w:rsidP="00E37D1A">
      <w:pPr>
        <w:rPr>
          <w:rFonts w:ascii="Times New Roman" w:eastAsiaTheme="majorEastAsia" w:hAnsi="Times New Roman" w:cs="Times New Roman"/>
        </w:rPr>
      </w:pPr>
      <w:r>
        <w:rPr>
          <w:rFonts w:ascii="Times New Roman" w:eastAsiaTheme="majorEastAsia" w:hAnsi="Times New Roman" w:cs="Times New Roman" w:hint="eastAsia"/>
        </w:rPr>
        <w:t>2</w:t>
      </w:r>
      <w:r>
        <w:rPr>
          <w:rFonts w:ascii="Times New Roman" w:eastAsiaTheme="majorEastAsia" w:hAnsi="Times New Roman" w:cs="Times New Roman" w:hint="eastAsia"/>
        </w:rPr>
        <w:t>）</w:t>
      </w:r>
      <w:r w:rsidRPr="007726F4">
        <w:rPr>
          <w:rFonts w:ascii="Times New Roman" w:eastAsiaTheme="majorEastAsia" w:hAnsi="Times New Roman" w:cs="Times New Roman" w:hint="eastAsia"/>
        </w:rPr>
        <w:t>电梯及扶梯订货清单及产品资料</w:t>
      </w:r>
      <w:r>
        <w:rPr>
          <w:rFonts w:ascii="Times New Roman" w:eastAsiaTheme="majorEastAsia" w:hAnsi="Times New Roman" w:cs="Times New Roman" w:hint="eastAsia"/>
        </w:rPr>
        <w:t>、</w:t>
      </w:r>
      <w:r w:rsidRPr="007726F4">
        <w:rPr>
          <w:rFonts w:ascii="Times New Roman" w:eastAsiaTheme="majorEastAsia" w:hAnsi="Times New Roman" w:cs="Times New Roman" w:hint="eastAsia"/>
        </w:rPr>
        <w:t>电梯产品性能检测报告；</w:t>
      </w:r>
    </w:p>
    <w:p w14:paraId="572BBB0A" w14:textId="77777777" w:rsidR="00E37D1A" w:rsidRPr="007726F4" w:rsidRDefault="00E37D1A" w:rsidP="00E37D1A">
      <w:pPr>
        <w:rPr>
          <w:rFonts w:ascii="Times New Roman" w:eastAsiaTheme="majorEastAsia" w:hAnsi="Times New Roman" w:cs="Times New Roman"/>
        </w:rPr>
      </w:pPr>
      <w:r>
        <w:rPr>
          <w:rFonts w:ascii="Times New Roman" w:eastAsiaTheme="majorEastAsia" w:hAnsi="Times New Roman" w:cs="Times New Roman" w:hint="eastAsia"/>
        </w:rPr>
        <w:t>3</w:t>
      </w:r>
      <w:r>
        <w:rPr>
          <w:rFonts w:ascii="Times New Roman" w:eastAsiaTheme="majorEastAsia" w:hAnsi="Times New Roman" w:cs="Times New Roman" w:hint="eastAsia"/>
        </w:rPr>
        <w:t>）</w:t>
      </w:r>
      <w:r w:rsidRPr="007726F4">
        <w:rPr>
          <w:rFonts w:ascii="Times New Roman" w:eastAsiaTheme="majorEastAsia" w:hAnsi="Times New Roman" w:cs="Times New Roman" w:hint="eastAsia"/>
        </w:rPr>
        <w:t>电梯</w:t>
      </w:r>
      <w:r>
        <w:rPr>
          <w:rFonts w:ascii="Times New Roman" w:eastAsiaTheme="majorEastAsia" w:hAnsi="Times New Roman" w:cs="Times New Roman" w:hint="eastAsia"/>
        </w:rPr>
        <w:t>与自动</w:t>
      </w:r>
      <w:r>
        <w:rPr>
          <w:rFonts w:ascii="Times New Roman" w:eastAsiaTheme="majorEastAsia" w:hAnsi="Times New Roman" w:cs="Times New Roman"/>
        </w:rPr>
        <w:t>扶梯人流平衡计算分析报告。</w:t>
      </w:r>
    </w:p>
    <w:bookmarkEnd w:id="0"/>
    <w:bookmarkEnd w:id="1"/>
    <w:bookmarkEnd w:id="2"/>
    <w:bookmarkEnd w:id="3"/>
    <w:bookmarkEnd w:id="4"/>
    <w:p w14:paraId="43B352D0" w14:textId="77777777" w:rsidR="00E37D1A" w:rsidRDefault="00E37D1A" w:rsidP="00E37D1A"/>
    <w:p w14:paraId="517CC9C8" w14:textId="77777777" w:rsidR="00E37D1A" w:rsidRPr="00547320" w:rsidRDefault="00E37D1A" w:rsidP="00E37D1A">
      <w:pPr>
        <w:rPr>
          <w:rFonts w:ascii="Times New Roman" w:eastAsia="宋体" w:hAnsi="Times New Roman" w:cs="Times New Roman"/>
          <w:szCs w:val="21"/>
        </w:rPr>
      </w:pPr>
      <w:r w:rsidRPr="00262CF0">
        <w:t>实际提交材料：</w:t>
      </w:r>
    </w:p>
    <w:tbl>
      <w:tblPr>
        <w:tblStyle w:val="1"/>
        <w:tblW w:w="0" w:type="auto"/>
        <w:jc w:val="center"/>
        <w:tblLook w:val="04A0" w:firstRow="1" w:lastRow="0" w:firstColumn="1" w:lastColumn="0" w:noHBand="0" w:noVBand="1"/>
      </w:tblPr>
      <w:tblGrid>
        <w:gridCol w:w="8296"/>
      </w:tblGrid>
      <w:tr w:rsidR="00E37D1A" w:rsidRPr="00547320" w14:paraId="682A69F1" w14:textId="77777777" w:rsidTr="00A30344">
        <w:trPr>
          <w:trHeight w:val="2634"/>
          <w:jc w:val="center"/>
        </w:trPr>
        <w:tc>
          <w:tcPr>
            <w:tcW w:w="9356" w:type="dxa"/>
          </w:tcPr>
          <w:p w14:paraId="3B55DDCA" w14:textId="067A1533" w:rsidR="00E37D1A" w:rsidRPr="00547320" w:rsidRDefault="00585AF4" w:rsidP="005A4BEF">
            <w:pPr>
              <w:rPr>
                <w:szCs w:val="21"/>
              </w:rPr>
            </w:pPr>
            <w:r>
              <w:rPr>
                <w:rFonts w:hint="eastAsia"/>
                <w:szCs w:val="21"/>
              </w:rPr>
              <w:t>已提交至网页。</w:t>
            </w:r>
          </w:p>
        </w:tc>
      </w:tr>
    </w:tbl>
    <w:p w14:paraId="3E2F4168" w14:textId="77777777" w:rsidR="00074A38" w:rsidRDefault="00074A38"/>
    <w:sectPr w:rsidR="00074A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89D20" w14:textId="77777777" w:rsidR="00C26320" w:rsidRDefault="00C26320" w:rsidP="00E37D1A">
      <w:r>
        <w:separator/>
      </w:r>
    </w:p>
  </w:endnote>
  <w:endnote w:type="continuationSeparator" w:id="0">
    <w:p w14:paraId="0B702774" w14:textId="77777777" w:rsidR="00C26320" w:rsidRDefault="00C26320" w:rsidP="00E37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19108" w14:textId="77777777" w:rsidR="00C26320" w:rsidRDefault="00C26320" w:rsidP="00E37D1A">
      <w:r>
        <w:separator/>
      </w:r>
    </w:p>
  </w:footnote>
  <w:footnote w:type="continuationSeparator" w:id="0">
    <w:p w14:paraId="23DC87E3" w14:textId="77777777" w:rsidR="00C26320" w:rsidRDefault="00C26320" w:rsidP="00E37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BC397C"/>
    <w:multiLevelType w:val="hybridMultilevel"/>
    <w:tmpl w:val="38BE233C"/>
    <w:lvl w:ilvl="0" w:tplc="04090001">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num w:numId="1" w16cid:durableId="170222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EAD"/>
    <w:rsid w:val="00074A38"/>
    <w:rsid w:val="00237A61"/>
    <w:rsid w:val="0033115D"/>
    <w:rsid w:val="00393ED3"/>
    <w:rsid w:val="0039667F"/>
    <w:rsid w:val="00585AF4"/>
    <w:rsid w:val="005A5F8D"/>
    <w:rsid w:val="0081414D"/>
    <w:rsid w:val="008F0E61"/>
    <w:rsid w:val="00A30344"/>
    <w:rsid w:val="00AB2127"/>
    <w:rsid w:val="00C26320"/>
    <w:rsid w:val="00E37D1A"/>
    <w:rsid w:val="00FA7EAD"/>
    <w:rsid w:val="00FC52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B4481C"/>
  <w15:chartTrackingRefBased/>
  <w15:docId w15:val="{9C8380BB-EB1A-4F92-8664-9C414459A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7D1A"/>
    <w:pPr>
      <w:widowControl w:val="0"/>
      <w:jc w:val="both"/>
    </w:pPr>
  </w:style>
  <w:style w:type="paragraph" w:styleId="3">
    <w:name w:val="heading 3"/>
    <w:basedOn w:val="a"/>
    <w:next w:val="a"/>
    <w:link w:val="30"/>
    <w:uiPriority w:val="9"/>
    <w:semiHidden/>
    <w:unhideWhenUsed/>
    <w:qFormat/>
    <w:rsid w:val="00E37D1A"/>
    <w:pPr>
      <w:keepNext/>
      <w:keepLines/>
      <w:spacing w:before="260" w:after="260" w:line="416" w:lineRule="auto"/>
      <w:outlineLvl w:val="2"/>
    </w:pPr>
    <w:rPr>
      <w:b/>
      <w:bCs/>
      <w:sz w:val="32"/>
      <w:szCs w:val="32"/>
    </w:rPr>
  </w:style>
  <w:style w:type="paragraph" w:styleId="4">
    <w:name w:val="heading 4"/>
    <w:basedOn w:val="3"/>
    <w:next w:val="a"/>
    <w:link w:val="40"/>
    <w:unhideWhenUsed/>
    <w:qFormat/>
    <w:rsid w:val="00E37D1A"/>
    <w:pPr>
      <w:spacing w:line="240" w:lineRule="auto"/>
      <w:jc w:val="left"/>
      <w:outlineLvl w:val="3"/>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7D1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37D1A"/>
    <w:rPr>
      <w:sz w:val="18"/>
      <w:szCs w:val="18"/>
    </w:rPr>
  </w:style>
  <w:style w:type="paragraph" w:styleId="a5">
    <w:name w:val="footer"/>
    <w:basedOn w:val="a"/>
    <w:link w:val="a6"/>
    <w:uiPriority w:val="99"/>
    <w:unhideWhenUsed/>
    <w:rsid w:val="00E37D1A"/>
    <w:pPr>
      <w:tabs>
        <w:tab w:val="center" w:pos="4153"/>
        <w:tab w:val="right" w:pos="8306"/>
      </w:tabs>
      <w:snapToGrid w:val="0"/>
      <w:jc w:val="left"/>
    </w:pPr>
    <w:rPr>
      <w:sz w:val="18"/>
      <w:szCs w:val="18"/>
    </w:rPr>
  </w:style>
  <w:style w:type="character" w:customStyle="1" w:styleId="a6">
    <w:name w:val="页脚 字符"/>
    <w:basedOn w:val="a0"/>
    <w:link w:val="a5"/>
    <w:uiPriority w:val="99"/>
    <w:rsid w:val="00E37D1A"/>
    <w:rPr>
      <w:sz w:val="18"/>
      <w:szCs w:val="18"/>
    </w:rPr>
  </w:style>
  <w:style w:type="character" w:customStyle="1" w:styleId="40">
    <w:name w:val="标题 4 字符"/>
    <w:basedOn w:val="a0"/>
    <w:link w:val="4"/>
    <w:rsid w:val="00E37D1A"/>
    <w:rPr>
      <w:rFonts w:ascii="Times New Roman" w:eastAsia="宋体" w:hAnsi="Times New Roman" w:cs="Times New Roman"/>
      <w:b/>
      <w:bCs/>
      <w:szCs w:val="32"/>
    </w:rPr>
  </w:style>
  <w:style w:type="character" w:styleId="a7">
    <w:name w:val="Placeholder Text"/>
    <w:basedOn w:val="a0"/>
    <w:uiPriority w:val="99"/>
    <w:semiHidden/>
    <w:rsid w:val="00E37D1A"/>
    <w:rPr>
      <w:color w:val="808080"/>
    </w:rPr>
  </w:style>
  <w:style w:type="table" w:customStyle="1" w:styleId="1">
    <w:name w:val="网格型1"/>
    <w:basedOn w:val="a1"/>
    <w:next w:val="a8"/>
    <w:uiPriority w:val="59"/>
    <w:rsid w:val="00E37D1A"/>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样式1"/>
    <w:basedOn w:val="a0"/>
    <w:uiPriority w:val="1"/>
    <w:rsid w:val="00E37D1A"/>
    <w:rPr>
      <w:rFonts w:eastAsiaTheme="minorEastAsia"/>
      <w:sz w:val="21"/>
    </w:rPr>
  </w:style>
  <w:style w:type="character" w:customStyle="1" w:styleId="30">
    <w:name w:val="标题 3 字符"/>
    <w:basedOn w:val="a0"/>
    <w:link w:val="3"/>
    <w:uiPriority w:val="9"/>
    <w:semiHidden/>
    <w:rsid w:val="00E37D1A"/>
    <w:rPr>
      <w:b/>
      <w:bCs/>
      <w:sz w:val="32"/>
      <w:szCs w:val="32"/>
    </w:rPr>
  </w:style>
  <w:style w:type="table" w:styleId="a8">
    <w:name w:val="Table Grid"/>
    <w:basedOn w:val="a1"/>
    <w:uiPriority w:val="39"/>
    <w:rsid w:val="00E37D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33115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373</Words>
  <Characters>377</Characters>
  <Application>Microsoft Office Word</Application>
  <DocSecurity>0</DocSecurity>
  <Lines>29</Lines>
  <Paragraphs>41</Paragraphs>
  <ScaleCrop>false</ScaleCrop>
  <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dongYP</dc:creator>
  <cp:keywords/>
  <dc:description/>
  <cp:lastModifiedBy>焦 文杰</cp:lastModifiedBy>
  <cp:revision>9</cp:revision>
  <dcterms:created xsi:type="dcterms:W3CDTF">2019-07-12T08:04:00Z</dcterms:created>
  <dcterms:modified xsi:type="dcterms:W3CDTF">2023-03-01T07:47:00Z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eb569af2ee206cbb0b8b8ef7f82734be43be6f550245c8d5f58e34668f3867ab</vt:lpwstr>
  </property>
</Properties>
</file>