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节能设计部分</w:t>
      </w:r>
    </w:p>
    <w:p>
      <w:pPr>
        <w:ind w:firstLine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本方案在设计阶段采用了许多节能上的巧思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推动建筑建造与运行的绿色节能与环保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Low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E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玻璃</w:t>
      </w:r>
    </w:p>
    <w:p>
      <w:pPr>
        <w:ind w:firstLine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外门窗玻璃的热损失是建筑物能耗的主要部分，占建筑物能耗的50%以上。有关研究资料表明，玻璃内表面的传热以辐射为主，可高达58%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本方案中的幕墙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窗扇玻璃采用了low</w:t>
      </w:r>
      <w:r>
        <w:rPr>
          <w:rFonts w:hint="default"/>
          <w:lang w:eastAsia="zh-Hans"/>
        </w:rPr>
        <w:t>-</w:t>
      </w:r>
      <w:r>
        <w:rPr>
          <w:rFonts w:hint="eastAsia"/>
          <w:lang w:val="en-US" w:eastAsia="zh-Hans"/>
        </w:rPr>
        <w:t>e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玻璃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实验中Low-E2玻璃隔热能力可高达30.6°C</w:t>
      </w:r>
      <w:r>
        <w:rPr>
          <w:rFonts w:hint="default"/>
          <w:lang w:eastAsia="zh-Hans"/>
        </w:rPr>
        <w:t>，能够阻止紫外线、红外线的热辐射进入，同时留住阳光透明度；夏天，降低太阳的辐射热能进入室内，减少冷气需求；冬天，降低室内热量外流，减少暖气需求。Low-E玻璃能够实现冬天和夏天的要求，既能保温又能隔热，起到环保低碳的效果。</w:t>
      </w:r>
    </w:p>
    <w:p>
      <w:pPr>
        <w:ind w:firstLine="420" w:firstLineChars="0"/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屋顶绿化</w:t>
      </w:r>
    </w:p>
    <w:p>
      <w:pPr>
        <w:numPr>
          <w:numId w:val="0"/>
        </w:numPr>
        <w:ind w:firstLine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考虑到北京夏季气候炎热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日照时间过长会导致建筑内部过热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本方案在建筑南向的屋顶上增加了屋顶绿化的设计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尽可能起到夏季保温隔热的作用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减少空调的使用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节约能源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缓解城市热岛效应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与此同时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本方案在设计之初充分考虑到建筑南部办公区域对安静环境的需要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与南部道路人流量大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噪声大的基地条件产生冲突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屋顶绿化可以尽可能削弱城市噪音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起到了</w:t>
      </w:r>
      <w:r>
        <w:rPr>
          <w:rFonts w:hint="default"/>
          <w:lang w:eastAsia="zh-Hans"/>
        </w:rPr>
        <w:t>既能兼顾建筑景观，同时又能改善</w:t>
      </w:r>
      <w:r>
        <w:rPr>
          <w:rFonts w:hint="eastAsia"/>
          <w:lang w:val="en-US" w:eastAsia="zh-Hans"/>
        </w:rPr>
        <w:t>校内</w:t>
      </w:r>
      <w:r>
        <w:rPr>
          <w:rFonts w:hint="default"/>
          <w:lang w:eastAsia="zh-Hans"/>
        </w:rPr>
        <w:t>生态环境</w:t>
      </w:r>
      <w:r>
        <w:rPr>
          <w:rFonts w:hint="eastAsia"/>
          <w:lang w:val="en-US" w:eastAsia="zh-Hans"/>
        </w:rPr>
        <w:t>的作用</w:t>
      </w:r>
      <w:r>
        <w:rPr>
          <w:rFonts w:hint="default"/>
          <w:lang w:eastAsia="zh-Hans"/>
        </w:rPr>
        <w:t>。</w:t>
      </w:r>
    </w:p>
    <w:p>
      <w:pPr>
        <w:numPr>
          <w:numId w:val="0"/>
        </w:numPr>
        <w:ind w:firstLine="420" w:firstLineChars="0"/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交流空间垂吊植物</w:t>
      </w:r>
    </w:p>
    <w:p>
      <w:pPr>
        <w:numPr>
          <w:numId w:val="0"/>
        </w:numPr>
        <w:ind w:firstLine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本方案为促进师生之间的交流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在各自的教学区域外还设计了大量的公共空间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以起到交流沟通的作用</w:t>
      </w:r>
      <w:r>
        <w:rPr>
          <w:rFonts w:hint="default"/>
          <w:lang w:eastAsia="zh-Hans"/>
        </w:rPr>
        <w:t>；</w:t>
      </w:r>
      <w:r>
        <w:rPr>
          <w:rFonts w:hint="eastAsia"/>
          <w:lang w:val="en-US" w:eastAsia="zh-Hans"/>
        </w:rPr>
        <w:t>在交流空间中结合不同区域的通高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方案设计了大量垂吊植物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除观赏价值外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垂吊植物还能够调节室内空气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调节室内采光</w:t>
      </w:r>
      <w:r>
        <w:rPr>
          <w:rFonts w:hint="default"/>
          <w:lang w:eastAsia="zh-Hans"/>
        </w:rPr>
        <w:t>。</w:t>
      </w:r>
    </w:p>
    <w:p>
      <w:pPr>
        <w:numPr>
          <w:numId w:val="0"/>
        </w:numPr>
        <w:ind w:firstLine="420" w:firstLineChars="0"/>
        <w:rPr>
          <w:rFonts w:hint="default"/>
          <w:lang w:val="en-US" w:eastAsia="zh-Hans"/>
        </w:rPr>
      </w:pP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可移动墙体</w:t>
      </w:r>
    </w:p>
    <w:p>
      <w:pPr>
        <w:numPr>
          <w:numId w:val="0"/>
        </w:numPr>
        <w:ind w:firstLine="420" w:firstLine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建筑作为视觉艺术效果学科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系馆部分房间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例如美术教室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专业教师以及个别实验室会提出特殊的室内采光要求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本项目没懂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FAC0C"/>
    <w:multiLevelType w:val="multilevel"/>
    <w:tmpl w:val="F7EFAC0C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D9846"/>
    <w:rsid w:val="313B5BBE"/>
    <w:rsid w:val="3DF323FA"/>
    <w:rsid w:val="3DFB8677"/>
    <w:rsid w:val="537B3ACC"/>
    <w:rsid w:val="556D9846"/>
    <w:rsid w:val="5E2DDA70"/>
    <w:rsid w:val="5FF763AA"/>
    <w:rsid w:val="6ABD2287"/>
    <w:rsid w:val="6AEBAAEB"/>
    <w:rsid w:val="6BF4BF96"/>
    <w:rsid w:val="755BD567"/>
    <w:rsid w:val="7AFE1EA6"/>
    <w:rsid w:val="7BFB0E57"/>
    <w:rsid w:val="7D6BA6C6"/>
    <w:rsid w:val="7DD66365"/>
    <w:rsid w:val="7F7F794B"/>
    <w:rsid w:val="7FDF13E4"/>
    <w:rsid w:val="ADDFD2C9"/>
    <w:rsid w:val="B4FF3F9E"/>
    <w:rsid w:val="B7D2BD43"/>
    <w:rsid w:val="BFFEAD8B"/>
    <w:rsid w:val="CB4FE5A9"/>
    <w:rsid w:val="DEDAAF95"/>
    <w:rsid w:val="DFFFBB44"/>
    <w:rsid w:val="E0759988"/>
    <w:rsid w:val="EE9F0F2A"/>
    <w:rsid w:val="EFEF8EC8"/>
    <w:rsid w:val="EFFAE403"/>
    <w:rsid w:val="F657E377"/>
    <w:rsid w:val="F73FD234"/>
    <w:rsid w:val="F97EE08E"/>
    <w:rsid w:val="FCFFE4CF"/>
    <w:rsid w:val="FEEF4A72"/>
    <w:rsid w:val="FEF7298F"/>
    <w:rsid w:val="FF3E4C7D"/>
    <w:rsid w:val="FFBEB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2023-02-16T16:45:00Z</dcterms:created>
  <dc:creator>Sans objet.Amour</dc:creator>
  <cp:lastModifiedBy>Sans objet.Amour</cp:lastModifiedBy>
  <dcterms:modified xsi:type="dcterms:W3CDTF">2023-02-16T17:11:21Z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E4E6F301D61600E446EDED632991D60C</vt:lpwstr>
  </property>
</Properties>
</file>