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bCs w:val="0"/>
        </w:rPr>
      </w:pPr>
      <w:r>
        <w:rPr>
          <w:rFonts w:eastAsiaTheme="minorEastAsia"/>
          <w:sz w:val="24"/>
          <w:szCs w:val="40"/>
        </w:rPr>
        <w:t>5.2.5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所有给排水管道、设备、设施设置明确、清晰的永久性标识。（8分）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4364"/>
        <w:gridCol w:w="1575"/>
        <w:gridCol w:w="1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设置明确、清晰的永久性标识</w:t>
            </w:r>
          </w:p>
        </w:tc>
        <w:tc>
          <w:tcPr>
            <w:tcW w:w="98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1013656107"/>
            <w:placeholder>
              <w:docPart w:val="859EC14FF8064A7E887AA4A50F7C724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请对永久性</w:t>
      </w:r>
      <w:r>
        <w:rPr>
          <w:rFonts w:ascii="Times New Roman" w:hAnsi="Times New Roman" w:eastAsia="宋体" w:cs="Times New Roman"/>
          <w:szCs w:val="21"/>
        </w:rPr>
        <w:t>标识的</w:t>
      </w:r>
      <w:r>
        <w:rPr>
          <w:rFonts w:hint="eastAsia" w:ascii="Times New Roman" w:hAnsi="Times New Roman" w:eastAsia="宋体" w:cs="Times New Roman"/>
          <w:szCs w:val="21"/>
        </w:rPr>
        <w:t>设置情况进行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参照给水排水、暖通空调相关施工验收规范对管道进行顺序标注，并定期对标注完好度进行检查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）给排水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、管道标识设置说明；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2）设备、设施相关</w:t>
      </w:r>
      <w:r>
        <w:rPr>
          <w:rFonts w:ascii="Times New Roman" w:hAnsi="Times New Roman" w:eastAsia="宋体" w:cs="Times New Roman"/>
          <w:szCs w:val="21"/>
        </w:rPr>
        <w:t>标识设置说明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3）现场</w:t>
      </w:r>
      <w:r>
        <w:rPr>
          <w:rFonts w:ascii="Times New Roman" w:hAnsi="Times New Roman" w:eastAsia="宋体" w:cs="Times New Roman"/>
          <w:szCs w:val="21"/>
        </w:rPr>
        <w:t>照片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）给排水</w:t>
            </w:r>
            <w:r>
              <w:rPr>
                <w:rFonts w:ascii="Times New Roman" w:hAnsi="Times New Roman" w:eastAsia="宋体" w:cs="Times New Roman"/>
                <w:szCs w:val="21"/>
              </w:rPr>
              <w:t>竣工图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、管道标识设置说明；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zMjk2ZDJiZDU2MjcyMGY5YzM5ZWIxMzZkMDFlNjUifQ=="/>
    <w:docVar w:name="KSO_WPS_MARK_KEY" w:val="1d266d2a-3c60-4183-86a0-b425a0f6cfe0"/>
  </w:docVars>
  <w:rsids>
    <w:rsidRoot w:val="000A73FA"/>
    <w:rsid w:val="00074A38"/>
    <w:rsid w:val="000A73FA"/>
    <w:rsid w:val="007710A8"/>
    <w:rsid w:val="00A46E43"/>
    <w:rsid w:val="00CA7FDD"/>
    <w:rsid w:val="00F47928"/>
    <w:rsid w:val="34BE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859EC14FF8064A7E887AA4A50F7C72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AFA185-FACF-4826-9A41-D08A1EDCF8EF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AEC"/>
    <w:rsid w:val="00602AEC"/>
    <w:rsid w:val="00651A71"/>
    <w:rsid w:val="00A1017F"/>
    <w:rsid w:val="00F1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859EC14FF8064A7E887AA4A50F7C72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2F106E47A014A36AF55FA24BD15F6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F00B1386B6084449B5BEC886CE08929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155</Characters>
  <Lines>1</Lines>
  <Paragraphs>1</Paragraphs>
  <TotalTime>0</TotalTime>
  <ScaleCrop>false</ScaleCrop>
  <LinksUpToDate>false</LinksUpToDate>
  <CharactersWithSpaces>161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cp:lastModifiedBy>是蓝色啊</cp:lastModifiedBy>
  <dcterms:modified xsi:type="dcterms:W3CDTF">2023-02-28T05:19:44Z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4FEBC3A4BC834068823BC97B700584CA</vt:lpwstr>
  </property>
</Properties>
</file>