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sz w:val="24"/>
          <w:szCs w:val="40"/>
        </w:rPr>
        <w:t xml:space="preserve">7.1.6 </w:t>
      </w:r>
      <w:r>
        <w:rPr>
          <w:rFonts w:hint="eastAsia"/>
          <w:sz w:val="24"/>
          <w:szCs w:val="40"/>
        </w:rPr>
        <w:t>垂直电梯应采取群控、变频调速或能量反馈等节能措施；自动扶梯应采用变频感应启动等节能控制措施。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519522636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251545500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288" w:lineRule="auto"/>
        <w:rPr>
          <w:rFonts w:cs="宋体"/>
          <w:u w:val="single"/>
        </w:rPr>
      </w:pPr>
      <w:r>
        <w:rPr>
          <w:rFonts w:hint="eastAsia" w:cs="宋体"/>
        </w:rPr>
        <w:t>垂直电梯节能措施：</w:t>
      </w:r>
      <w:sdt>
        <w:sdtPr>
          <w:rPr>
            <w:rFonts w:hint="eastAsia"/>
            <w:sz w:val="28"/>
          </w:rPr>
          <w:id w:val="-37685431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</w:rPr>
        <w:t xml:space="preserve">群控   </w:t>
      </w:r>
      <w:sdt>
        <w:sdtPr>
          <w:rPr>
            <w:rFonts w:hint="eastAsia"/>
            <w:sz w:val="28"/>
          </w:rPr>
          <w:id w:val="89431734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/>
        </w:rPr>
        <w:t xml:space="preserve">变频调速   </w:t>
      </w:r>
      <w:sdt>
        <w:sdtPr>
          <w:rPr>
            <w:rFonts w:hint="eastAsia"/>
            <w:sz w:val="28"/>
          </w:rPr>
          <w:id w:val="-175142183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</w:rPr>
        <w:t xml:space="preserve">能量反馈   </w:t>
      </w:r>
      <w:sdt>
        <w:sdtPr>
          <w:rPr>
            <w:rFonts w:hint="eastAsia"/>
            <w:sz w:val="28"/>
          </w:rPr>
          <w:id w:val="61633493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</w:rPr>
        <w:t>其他</w:t>
      </w:r>
      <w:r>
        <w:rPr>
          <w:rFonts w:cs="宋体"/>
          <w:u w:val="single"/>
        </w:rPr>
        <w:t xml:space="preserve"> </w:t>
      </w:r>
      <w:r>
        <w:rPr>
          <w:rFonts w:hint="eastAsia" w:cs="宋体"/>
          <w:u w:val="single"/>
        </w:rPr>
        <w:t xml:space="preserve">          </w:t>
      </w:r>
    </w:p>
    <w:p>
      <w:pPr>
        <w:spacing w:line="288" w:lineRule="auto"/>
        <w:rPr>
          <w:rFonts w:cs="宋体"/>
        </w:rPr>
      </w:pPr>
      <w:r>
        <w:rPr>
          <w:rFonts w:hint="eastAsia" w:cs="宋体"/>
        </w:rPr>
        <w:t>自动扶梯节能措施：</w:t>
      </w:r>
      <w:sdt>
        <w:sdtPr>
          <w:rPr>
            <w:rFonts w:hint="eastAsia"/>
            <w:sz w:val="28"/>
          </w:rPr>
          <w:id w:val="-56873508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</w:rPr>
        <w:t xml:space="preserve">变频感应启停   </w:t>
      </w:r>
      <w:sdt>
        <w:sdtPr>
          <w:rPr>
            <w:rFonts w:hint="eastAsia"/>
            <w:sz w:val="28"/>
          </w:rPr>
          <w:id w:val="-655144345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/>
        </w:rPr>
        <w:t>其他</w:t>
      </w:r>
      <w:r>
        <w:rPr>
          <w:rFonts w:hint="eastAsia" w:cs="宋体"/>
          <w:u w:val="single"/>
        </w:rPr>
        <w:t xml:space="preserve">     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cs="宋体"/>
        </w:rPr>
        <w:t>请简要说明电梯和自动扶梯的节能控制措施。</w:t>
      </w:r>
      <w:r>
        <w:t xml:space="preserve"> </w:t>
      </w:r>
      <w:bookmarkStart w:id="0" w:name="_Toc9945308"/>
      <w:bookmarkStart w:id="1" w:name="_Toc9945166"/>
      <w:bookmarkStart w:id="2" w:name="_Toc9944742"/>
      <w:bookmarkStart w:id="3" w:name="_Toc9945449"/>
      <w:bookmarkStart w:id="4" w:name="_Toc9945022"/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两台电梯采用并联控制方式。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电梯无厅外召唤信号，且在一段时间内也没有轿内指令时，自动切断照明、风扇电源，以利节能。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电梯采用无齿轮永磁同步电梯；电梯安装电能回馈装置，使得损耗的电能得以回收、利用，消除电阻发热原件，大大降低机房温度；在电梯中安装变频驱动装置；制定合理的电梯运行规程，在日常工作中尽量合理疏导乘客集中乘梯，减少电梯运行次数，通过疏导尽量平衡各电梯使用时间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1）建筑</w:t>
      </w:r>
      <w:r>
        <w:rPr>
          <w:rFonts w:ascii="Times New Roman" w:hAnsi="Times New Roman" w:cs="Times New Roman" w:eastAsiaTheme="majorEastAsia"/>
        </w:rPr>
        <w:t>专业竣工图及设计说明</w:t>
      </w:r>
      <w:r>
        <w:rPr>
          <w:rFonts w:hint="eastAsia" w:ascii="Times New Roman" w:hAnsi="Times New Roman" w:cs="Times New Roman" w:eastAsiaTheme="majorEastAsia"/>
        </w:rPr>
        <w:t>，</w:t>
      </w:r>
      <w:r>
        <w:rPr>
          <w:rFonts w:ascii="Times New Roman" w:hAnsi="Times New Roman" w:cs="Times New Roman" w:eastAsiaTheme="majorEastAsia"/>
        </w:rPr>
        <w:t>应包含设备表等设计文件</w:t>
      </w:r>
      <w:r>
        <w:rPr>
          <w:rFonts w:hint="eastAsia" w:ascii="Times New Roman" w:hAnsi="Times New Roman" w:cs="Times New Roman" w:eastAsiaTheme="majorEastAsia"/>
        </w:rPr>
        <w:t>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2）电梯及扶梯订货清单及产品资料、电梯产品性能检测报告；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3）电梯与自动</w:t>
      </w:r>
      <w:r>
        <w:rPr>
          <w:rFonts w:ascii="Times New Roman" w:hAnsi="Times New Roman" w:cs="Times New Roman" w:eastAsiaTheme="majorEastAsia"/>
        </w:rPr>
        <w:t>扶梯人流平衡计算分析报告。</w:t>
      </w:r>
    </w:p>
    <w:bookmarkEnd w:id="0"/>
    <w:bookmarkEnd w:id="1"/>
    <w:bookmarkEnd w:id="2"/>
    <w:bookmarkEnd w:id="3"/>
    <w:bookmarkEnd w:id="4"/>
    <w:p/>
    <w:p>
      <w:pPr>
        <w:rPr>
          <w:rFonts w:ascii="Times New Roman" w:hAnsi="Times New Roman" w:eastAsia="宋体" w:cs="Times New Roman"/>
          <w:szCs w:val="21"/>
        </w:rPr>
      </w:pPr>
      <w: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cs="Times New Roman" w:eastAsiaTheme="majorEastAsia"/>
              </w:rPr>
              <w:t>1）建筑</w:t>
            </w:r>
            <w:r>
              <w:rPr>
                <w:rFonts w:ascii="Times New Roman" w:hAnsi="Times New Roman" w:cs="Times New Roman" w:eastAsiaTheme="majorEastAsia"/>
              </w:rPr>
              <w:t>专业竣工图及设计说明</w:t>
            </w:r>
            <w:bookmarkStart w:id="5" w:name="_GoBack"/>
            <w:bookmarkEnd w:id="5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YzMjk2ZDJiZDU2MjcyMGY5YzM5ZWIxMzZkMDFlNjUifQ=="/>
    <w:docVar w:name="KSO_WPS_MARK_KEY" w:val="d02ace23-9c3e-43de-a6e6-a16df18a33a5"/>
  </w:docVars>
  <w:rsids>
    <w:rsidRoot w:val="00FA7EAD"/>
    <w:rsid w:val="00074A38"/>
    <w:rsid w:val="00237A61"/>
    <w:rsid w:val="00393ED3"/>
    <w:rsid w:val="0039667F"/>
    <w:rsid w:val="005A5F8D"/>
    <w:rsid w:val="0081414D"/>
    <w:rsid w:val="008F0E61"/>
    <w:rsid w:val="00A30344"/>
    <w:rsid w:val="00AB2127"/>
    <w:rsid w:val="00E37D1A"/>
    <w:rsid w:val="00FA7EAD"/>
    <w:rsid w:val="00FC5248"/>
    <w:rsid w:val="7ADE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407</Words>
  <Characters>411</Characters>
  <Lines>3</Lines>
  <Paragraphs>1</Paragraphs>
  <TotalTime>0</TotalTime>
  <ScaleCrop>false</ScaleCrop>
  <LinksUpToDate>false</LinksUpToDate>
  <CharactersWithSpaces>444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2019-07-12T08:04:00Z</dcterms:created>
  <dc:creator>dongYP</dc:creator>
  <cp:lastModifiedBy>是蓝色啊</cp:lastModifiedBy>
  <dcterms:modified xsi:type="dcterms:W3CDTF">2023-02-24T02:01:40Z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212CAAD589E4451F8FBD3BF5958A9671</vt:lpwstr>
  </property>
</Properties>
</file>