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7.2.18选用</w:t>
      </w:r>
      <w:r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3976"/>
        <w:gridCol w:w="184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3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12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</w:t>
      </w:r>
      <w:r>
        <w:t>绿色建材</w:t>
      </w:r>
      <w:r>
        <w:rPr>
          <w:rFonts w:hint="eastAsia"/>
        </w:rPr>
        <w:t>的</w:t>
      </w:r>
      <w:r>
        <w:rPr>
          <w:rFonts w:hint="eastAsia" w:cs="宋体"/>
          <w:lang w:val="zh-CN"/>
        </w:rPr>
        <w:t>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t>主要包括绿色的墙体材料、保温隔热材料以及绿色装饰材料。在建筑产业中推广新型环保材料，不但能够促进建筑产业的可持续发展，而且能够推进对于资源和能源的节约和利用，减少了能源的消耗，同时保</w:t>
            </w:r>
            <w:bookmarkStart w:id="0" w:name="_GoBack"/>
            <w:bookmarkEnd w:id="0"/>
            <w:r>
              <w:t>护生态系统的安全。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土建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装修专业的</w:t>
      </w:r>
      <w:r>
        <w:rPr>
          <w:rFonts w:hint="eastAsia" w:ascii="Times New Roman" w:hAnsi="Times New Roman" w:cs="Times New Roman" w:eastAsiaTheme="majorEastAsia"/>
        </w:rPr>
        <w:t>竣工图及设计说明、工程决算材料清单；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2）绿色建材应用比例计算分析报告、绿色</w:t>
      </w:r>
      <w:r>
        <w:rPr>
          <w:rFonts w:ascii="Times New Roman" w:hAnsi="Times New Roman" w:cs="Times New Roman" w:eastAsiaTheme="majorEastAsia"/>
        </w:rPr>
        <w:t>建材标识证书、</w:t>
      </w:r>
      <w:r>
        <w:rPr>
          <w:rFonts w:hint="eastAsia" w:ascii="Times New Roman" w:hAnsi="Times New Roman" w:cs="Times New Roman" w:eastAsiaTheme="majorEastAsia"/>
        </w:rPr>
        <w:t>相关产品性能检测报告；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3）施工记录</w:t>
      </w:r>
      <w:r>
        <w:rPr>
          <w:rFonts w:ascii="Times New Roman" w:hAnsi="Times New Roman" w:cs="Times New Roman" w:eastAsiaTheme="majorEastAsia"/>
        </w:rPr>
        <w:t>文件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OTJmZDM2NzBhMjM0Y2I3NDAxYjc3NGIwOTdhZjUifQ=="/>
  </w:docVars>
  <w:rsids>
    <w:rsidRoot w:val="00A31D8F"/>
    <w:rsid w:val="00074A38"/>
    <w:rsid w:val="000F5F80"/>
    <w:rsid w:val="001D2421"/>
    <w:rsid w:val="004A337C"/>
    <w:rsid w:val="004C0BE5"/>
    <w:rsid w:val="00811FE7"/>
    <w:rsid w:val="008903E0"/>
    <w:rsid w:val="00A31D8F"/>
    <w:rsid w:val="1AFC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210</Characters>
  <Lines>1</Lines>
  <Paragraphs>1</Paragraphs>
  <TotalTime>6</TotalTime>
  <ScaleCrop>false</ScaleCrop>
  <LinksUpToDate>false</LinksUpToDate>
  <CharactersWithSpaces>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HP</cp:lastModifiedBy>
  <dcterms:modified xsi:type="dcterms:W3CDTF">2023-02-25T08:48:13Z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123EE0B6A4DC4DA58C12A87287697397</vt:lpwstr>
  </property>
</Properties>
</file>