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日照、太阳能分析</w:t>
      </w:r>
    </w:p>
    <w:p>
      <w:pPr>
        <w:jc w:val="left"/>
        <w:rPr>
          <w:rFonts w:hint="eastAsia"/>
          <w:b/>
          <w:bCs/>
          <w:lang w:val="en-US" w:eastAsia="zh-CN"/>
        </w:rPr>
      </w:pPr>
    </w:p>
    <w:p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一、建筑日照区域分析图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40075" cy="2277745"/>
            <wp:effectExtent l="0" t="0" r="14605" b="8255"/>
            <wp:docPr id="3" name="图片 3" descr="20221231160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212311601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0075" cy="227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Theme="minorEastAsia"/>
          <w:lang w:eastAsia="zh-CN"/>
        </w:rPr>
      </w:pPr>
    </w:p>
    <w:p>
      <w:pPr>
        <w:jc w:val="left"/>
        <w:rPr>
          <w:rFonts w:hint="eastAsia" w:eastAsiaTheme="minorEastAsia"/>
          <w:lang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太阳能分析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建筑全景辐射图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136265" cy="1691640"/>
            <wp:effectExtent l="0" t="0" r="3175" b="0"/>
            <wp:docPr id="15" name="图片 15" descr="太阳能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太阳能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6265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太阳能光伏板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254375" cy="1755775"/>
            <wp:effectExtent l="0" t="0" r="6985" b="12065"/>
            <wp:docPr id="14" name="图片 14" descr="太阳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太阳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节能分析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239895" cy="1367790"/>
            <wp:effectExtent l="0" t="0" r="12065" b="3810"/>
            <wp:docPr id="1" name="图片 1" descr="20230103045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01030455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989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225925" cy="1942465"/>
            <wp:effectExtent l="0" t="0" r="10795" b="8255"/>
            <wp:docPr id="16" name="图片 16" descr="20230101145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202301011459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5925" cy="194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</w:pPr>
      <w:r>
        <w:drawing>
          <wp:inline distT="0" distB="0" distL="114300" distR="114300">
            <wp:extent cx="4173220" cy="2007235"/>
            <wp:effectExtent l="4445" t="5080" r="13335" b="14605"/>
            <wp:docPr id="1059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drawing>
          <wp:inline distT="0" distB="0" distL="114300" distR="114300">
            <wp:extent cx="4220845" cy="2306955"/>
            <wp:effectExtent l="4445" t="4445" r="11430" b="5080"/>
            <wp:docPr id="1060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由图可知光伏发电太阳能总辐照量为1268.3</w:t>
      </w:r>
    </w:p>
    <w:p>
      <w:pPr>
        <w:widowControl w:val="0"/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年总发电量为24.8MWh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AA8A2"/>
    <w:multiLevelType w:val="singleLevel"/>
    <w:tmpl w:val="831AA8A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YjczYmM2ZjEwNWM4ODRjYzdhNGNmZmFhOTAwYmMifQ=="/>
  </w:docVars>
  <w:rsids>
    <w:rsidRoot w:val="11A72169"/>
    <w:rsid w:val="11A72169"/>
    <w:rsid w:val="67B8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hart" Target="charts/chart2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PV&#32452;&#20214;&#21457;&#30005;&#37327;&#25253;&#21578;&#20070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PV&#32452;&#20214;&#21457;&#30005;&#37327;&#25253;&#21578;&#20070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0926332638913409"/>
          <c:y val="0.184724075095709"/>
          <c:w val="0.855475845410628"/>
          <c:h val="0.5223391343597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[PV组件发电量报告书1.xlsx]光伏发电!$B$17</c:f>
              <c:strCache>
                <c:ptCount val="1"/>
                <c:pt idx="0">
                  <c:v>太阳能总辐照量kWh/㎡</c:v>
                </c:pt>
              </c:strCache>
            </c:strRef>
          </c:tx>
          <c:spPr>
            <a:solidFill>
              <a:schemeClr val="accent5"/>
            </a:solidFill>
          </c:spPr>
          <c:invertIfNegative val="0"/>
          <c:dLbls>
            <c:delete val="1"/>
          </c:dLbls>
          <c:cat>
            <c:strRef>
              <c:f>[PV组件发电量报告书1.xlsx]光伏发电!$A$18:$A$29</c:f>
              <c:strCache>
                <c:ptCount val="12"/>
                <c:pt idx="0">
                  <c:v> 1月</c:v>
                </c:pt>
                <c:pt idx="1">
                  <c:v> 2月</c:v>
                </c:pt>
                <c:pt idx="2">
                  <c:v> 3月</c:v>
                </c:pt>
                <c:pt idx="3">
                  <c:v> 4月</c:v>
                </c:pt>
                <c:pt idx="4">
                  <c:v> 5月</c:v>
                </c:pt>
                <c:pt idx="5">
                  <c:v> 6月</c:v>
                </c:pt>
                <c:pt idx="6">
                  <c:v> 7月</c:v>
                </c:pt>
                <c:pt idx="7">
                  <c:v> 8月</c:v>
                </c:pt>
                <c:pt idx="8">
                  <c:v> 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[PV组件发电量报告书1.xlsx]光伏发电!$B$18:$B$29</c:f>
              <c:numCache>
                <c:formatCode>General</c:formatCode>
                <c:ptCount val="12"/>
                <c:pt idx="0">
                  <c:v>84.3</c:v>
                </c:pt>
                <c:pt idx="1">
                  <c:v>98.3</c:v>
                </c:pt>
                <c:pt idx="2">
                  <c:v>103.3</c:v>
                </c:pt>
                <c:pt idx="3">
                  <c:v>102.6</c:v>
                </c:pt>
                <c:pt idx="4">
                  <c:v>116.2</c:v>
                </c:pt>
                <c:pt idx="5">
                  <c:v>108.3</c:v>
                </c:pt>
                <c:pt idx="6">
                  <c:v>125.3</c:v>
                </c:pt>
                <c:pt idx="7">
                  <c:v>116.7</c:v>
                </c:pt>
                <c:pt idx="8">
                  <c:v>122.2</c:v>
                </c:pt>
                <c:pt idx="9">
                  <c:v>121.4</c:v>
                </c:pt>
                <c:pt idx="10">
                  <c:v>80.5</c:v>
                </c:pt>
                <c:pt idx="11">
                  <c:v>89.2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9080784"/>
        <c:axId val="1"/>
      </c:barChart>
      <c:catAx>
        <c:axId val="399080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990807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6833690082235"/>
          <c:y val="0.829329113288885"/>
          <c:w val="0.389982962528481"/>
          <c:h val="0.122596477616618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0948644476765245"/>
          <c:y val="0.184724075095709"/>
          <c:w val="0.853275120772947"/>
          <c:h val="0.5305555276927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[PV组件发电量报告书1.xlsx]光伏发电!$C$17</c:f>
              <c:strCache>
                <c:ptCount val="1"/>
                <c:pt idx="0">
                  <c:v>交流发电量MWh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dLbls>
            <c:delete val="1"/>
          </c:dLbls>
          <c:val>
            <c:numRef>
              <c:f>[PV组件发电量报告书1.xlsx]光伏发电!$C$18:$C$29</c:f>
              <c:numCache>
                <c:formatCode>0.00</c:formatCode>
                <c:ptCount val="12"/>
                <c:pt idx="0">
                  <c:v>1.6481</c:v>
                </c:pt>
                <c:pt idx="1">
                  <c:v>1.92237</c:v>
                </c:pt>
                <c:pt idx="2">
                  <c:v>2.02075</c:v>
                </c:pt>
                <c:pt idx="3">
                  <c:v>2.00749</c:v>
                </c:pt>
                <c:pt idx="4">
                  <c:v>2.27355</c:v>
                </c:pt>
                <c:pt idx="5">
                  <c:v>2.11933</c:v>
                </c:pt>
                <c:pt idx="6">
                  <c:v>2.45173</c:v>
                </c:pt>
                <c:pt idx="7">
                  <c:v>2.28245</c:v>
                </c:pt>
                <c:pt idx="8">
                  <c:v>2.38982</c:v>
                </c:pt>
                <c:pt idx="9">
                  <c:v>2.37403</c:v>
                </c:pt>
                <c:pt idx="10">
                  <c:v>1.57395</c:v>
                </c:pt>
                <c:pt idx="11">
                  <c:v>1.74556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9075536"/>
        <c:axId val="1"/>
      </c:barChart>
      <c:catAx>
        <c:axId val="399075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990755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70909667162569"/>
          <c:y val="0.855423448078683"/>
          <c:w val="0.350909636090077"/>
          <c:h val="0.0819278795342964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</Words>
  <Characters>41</Characters>
  <Lines>0</Lines>
  <Paragraphs>0</Paragraphs>
  <TotalTime>2</TotalTime>
  <ScaleCrop>false</ScaleCrop>
  <LinksUpToDate>false</LinksUpToDate>
  <CharactersWithSpaces>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2023-01-02T20:47:00Z</dcterms:created>
  <dc:creator>有缘</dc:creator>
  <cp:lastModifiedBy>有缘</cp:lastModifiedBy>
  <dcterms:modified xsi:type="dcterms:W3CDTF">2023-01-03T08:47:34Z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B26776000AB94880982FD6ED53F428AD</vt:lpwstr>
  </property>
</Properties>
</file>