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CA99B" w14:textId="77777777" w:rsidR="003D1B37" w:rsidRPr="00D928BB" w:rsidRDefault="003D1B37" w:rsidP="003D1B3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应具有安全防护的警示和引导标识系统。</w:t>
      </w:r>
    </w:p>
    <w:p w14:paraId="08A35CE7" w14:textId="77777777" w:rsidR="003D1B37" w:rsidRPr="002A7ED7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E2FC93B" w14:textId="6A001E9D" w:rsidR="003D1B37" w:rsidRPr="00510D86" w:rsidRDefault="00000000" w:rsidP="003D1B3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9621C7">
            <w:rPr>
              <w:rFonts w:hint="eastAsia"/>
              <w:sz w:val="28"/>
            </w:rPr>
            <w:sym w:font="Wingdings 2" w:char="F052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不达标</w:t>
      </w:r>
    </w:p>
    <w:p w14:paraId="0A47C8EF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EF42CE5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请对安全防护的警示和引导</w:t>
      </w:r>
      <w:r>
        <w:rPr>
          <w:rFonts w:ascii="Times New Roman" w:eastAsia="宋体" w:hAnsi="Times New Roman" w:cs="Times New Roman" w:hint="eastAsia"/>
          <w:szCs w:val="21"/>
        </w:rPr>
        <w:t>标识</w:t>
      </w:r>
      <w:r w:rsidRPr="00547320">
        <w:rPr>
          <w:rFonts w:ascii="Times New Roman" w:eastAsia="宋体" w:hAnsi="Times New Roman" w:cs="Times New Roman"/>
          <w:szCs w:val="21"/>
        </w:rPr>
        <w:t>系统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48E67D9B" w14:textId="77777777" w:rsidTr="005363EF">
        <w:trPr>
          <w:trHeight w:val="2634"/>
          <w:jc w:val="center"/>
        </w:trPr>
        <w:tc>
          <w:tcPr>
            <w:tcW w:w="9356" w:type="dxa"/>
          </w:tcPr>
          <w:p w14:paraId="786B569B" w14:textId="77777777" w:rsidR="003D1B37" w:rsidRPr="005363EF" w:rsidRDefault="003D1B37" w:rsidP="005A4BEF">
            <w:pPr>
              <w:rPr>
                <w:szCs w:val="21"/>
              </w:rPr>
            </w:pPr>
          </w:p>
        </w:tc>
      </w:tr>
    </w:tbl>
    <w:p w14:paraId="4D6D828B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D35E329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758A5D7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标识系统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设计与设置说明文件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EDEEC04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911372A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</w:p>
    <w:p w14:paraId="747DF456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4993A581" w14:textId="77777777" w:rsidTr="005363EF">
        <w:trPr>
          <w:trHeight w:val="2634"/>
          <w:jc w:val="center"/>
        </w:trPr>
        <w:tc>
          <w:tcPr>
            <w:tcW w:w="9356" w:type="dxa"/>
          </w:tcPr>
          <w:p w14:paraId="1F137C48" w14:textId="77777777" w:rsidR="003D1B37" w:rsidRPr="00547320" w:rsidRDefault="003D1B37" w:rsidP="005A4BEF">
            <w:pPr>
              <w:rPr>
                <w:szCs w:val="21"/>
              </w:rPr>
            </w:pPr>
          </w:p>
        </w:tc>
      </w:tr>
    </w:tbl>
    <w:p w14:paraId="40412D6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EC7E7" w14:textId="77777777" w:rsidR="00DA0588" w:rsidRDefault="00DA0588" w:rsidP="003D1B37">
      <w:r>
        <w:separator/>
      </w:r>
    </w:p>
  </w:endnote>
  <w:endnote w:type="continuationSeparator" w:id="0">
    <w:p w14:paraId="7BEA6DDA" w14:textId="77777777" w:rsidR="00DA0588" w:rsidRDefault="00DA0588" w:rsidP="003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1446F" w14:textId="77777777" w:rsidR="00DA0588" w:rsidRDefault="00DA0588" w:rsidP="003D1B37">
      <w:r>
        <w:separator/>
      </w:r>
    </w:p>
  </w:footnote>
  <w:footnote w:type="continuationSeparator" w:id="0">
    <w:p w14:paraId="1A1A1E2C" w14:textId="77777777" w:rsidR="00DA0588" w:rsidRDefault="00DA0588" w:rsidP="003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8C"/>
    <w:rsid w:val="00074A38"/>
    <w:rsid w:val="003D1B37"/>
    <w:rsid w:val="005363EF"/>
    <w:rsid w:val="006B53F0"/>
    <w:rsid w:val="009621C7"/>
    <w:rsid w:val="00D7238C"/>
    <w:rsid w:val="00DA0588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E656D"/>
  <w15:chartTrackingRefBased/>
  <w15:docId w15:val="{105B40C3-0153-4ED6-8C12-E5D4BC7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B37"/>
    <w:rPr>
      <w:sz w:val="18"/>
      <w:szCs w:val="18"/>
    </w:rPr>
  </w:style>
  <w:style w:type="character" w:customStyle="1" w:styleId="40">
    <w:name w:val="标题 4 字符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8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8">
    <w:name w:val="Table Grid"/>
    <w:basedOn w:val="a1"/>
    <w:uiPriority w:val="39"/>
    <w:rsid w:val="003D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5</cp:revision>
  <dcterms:created xsi:type="dcterms:W3CDTF">2019-07-12T07:40:00Z</dcterms:created>
  <dcterms:modified xsi:type="dcterms:W3CDTF">2023-03-05T14:01:00Z</dcterms:modified>
</cp:coreProperties>
</file>