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ADBE" w14:textId="77777777" w:rsidR="00430F4D" w:rsidRPr="002A7ED7" w:rsidRDefault="00430F4D" w:rsidP="00430F4D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6.2.9 </w:t>
      </w:r>
      <w:r w:rsidRPr="002A7ED7">
        <w:rPr>
          <w:rFonts w:hint="eastAsia"/>
          <w:sz w:val="24"/>
          <w:szCs w:val="40"/>
        </w:rPr>
        <w:t>具有智能化服务系统。（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24E345CA" w14:textId="77777777" w:rsidR="00430F4D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961"/>
        <w:gridCol w:w="1701"/>
        <w:gridCol w:w="1594"/>
      </w:tblGrid>
      <w:tr w:rsidR="00430F4D" w:rsidRPr="00FE06D8" w14:paraId="25EF21C0" w14:textId="77777777" w:rsidTr="005A4BEF">
        <w:trPr>
          <w:trHeight w:val="176"/>
          <w:jc w:val="center"/>
        </w:trPr>
        <w:tc>
          <w:tcPr>
            <w:tcW w:w="796" w:type="dxa"/>
            <w:vAlign w:val="center"/>
          </w:tcPr>
          <w:p w14:paraId="3DF92249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19A52470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F738EF6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3F406F00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FE06D8" w14:paraId="56B9ADE5" w14:textId="77777777" w:rsidTr="005A4BEF">
        <w:trPr>
          <w:trHeight w:val="520"/>
          <w:jc w:val="center"/>
        </w:trPr>
        <w:tc>
          <w:tcPr>
            <w:tcW w:w="796" w:type="dxa"/>
            <w:vAlign w:val="center"/>
          </w:tcPr>
          <w:p w14:paraId="61EE98EA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196D44DE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具有家电控制、照明控制、安全报警、环境监测、建筑设备控制、公共生活服务等</w:t>
            </w:r>
            <w:r w:rsidRPr="00FE06D8">
              <w:rPr>
                <w:rFonts w:ascii="Times New Roman" w:hAnsi="Times New Roman" w:cs="Times New Roman"/>
              </w:rPr>
              <w:t>3</w:t>
            </w:r>
            <w:r w:rsidRPr="00FE06D8">
              <w:rPr>
                <w:rFonts w:ascii="Times New Roman" w:hAnsi="Times New Roman" w:cs="Times New Roman"/>
              </w:rPr>
              <w:t>种及以上的服务功能</w:t>
            </w:r>
          </w:p>
        </w:tc>
        <w:tc>
          <w:tcPr>
            <w:tcW w:w="1701" w:type="dxa"/>
            <w:vAlign w:val="center"/>
          </w:tcPr>
          <w:p w14:paraId="0FF7B5CB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Content>
            <w:tc>
              <w:tcPr>
                <w:tcW w:w="1594" w:type="dxa"/>
                <w:vAlign w:val="center"/>
              </w:tcPr>
              <w:p w14:paraId="2D05E89E" w14:textId="0C25EC63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AD5D00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30F4D" w:rsidRPr="00FE06D8" w14:paraId="1A454F1D" w14:textId="77777777" w:rsidTr="005A4BEF">
        <w:trPr>
          <w:trHeight w:val="143"/>
          <w:jc w:val="center"/>
        </w:trPr>
        <w:tc>
          <w:tcPr>
            <w:tcW w:w="796" w:type="dxa"/>
            <w:vAlign w:val="center"/>
          </w:tcPr>
          <w:p w14:paraId="2C510262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AD53B6D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21558590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Content>
            <w:tc>
              <w:tcPr>
                <w:tcW w:w="1594" w:type="dxa"/>
              </w:tcPr>
              <w:p w14:paraId="68F1AB4B" w14:textId="2EB4E7B6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30F4D" w:rsidRPr="00FE06D8" w14:paraId="3FCCE404" w14:textId="77777777" w:rsidTr="005A4BEF">
        <w:trPr>
          <w:trHeight w:val="77"/>
          <w:jc w:val="center"/>
        </w:trPr>
        <w:tc>
          <w:tcPr>
            <w:tcW w:w="796" w:type="dxa"/>
            <w:vAlign w:val="center"/>
          </w:tcPr>
          <w:p w14:paraId="6FF8D077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376269A1" w14:textId="77777777" w:rsidR="00430F4D" w:rsidRPr="00FE06D8" w:rsidRDefault="00430F4D" w:rsidP="005A4BEF">
            <w:pPr>
              <w:rPr>
                <w:rFonts w:ascii="Times New Roman" w:hAnsi="Times New Roman" w:cs="Times New Roman"/>
                <w:kern w:val="0"/>
              </w:rPr>
            </w:pPr>
            <w:r w:rsidRPr="00FE06D8"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557B1DD4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Content>
            <w:tc>
              <w:tcPr>
                <w:tcW w:w="1594" w:type="dxa"/>
              </w:tcPr>
              <w:p w14:paraId="6F342DC5" w14:textId="00B8056D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D5D00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2A9EA490" w14:textId="77777777" w:rsidTr="005A4BEF">
        <w:trPr>
          <w:jc w:val="center"/>
        </w:trPr>
        <w:tc>
          <w:tcPr>
            <w:tcW w:w="5757" w:type="dxa"/>
            <w:gridSpan w:val="2"/>
          </w:tcPr>
          <w:p w14:paraId="32543443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365BAC4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Content>
            <w:tc>
              <w:tcPr>
                <w:tcW w:w="1594" w:type="dxa"/>
                <w:vAlign w:val="center"/>
              </w:tcPr>
              <w:p w14:paraId="50BAD588" w14:textId="27123640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AD5D00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6</w:t>
                </w:r>
              </w:p>
            </w:tc>
          </w:sdtContent>
        </w:sdt>
      </w:tr>
    </w:tbl>
    <w:p w14:paraId="231C0035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440A735" w14:textId="00102066" w:rsidR="00430F4D" w:rsidRDefault="00430F4D" w:rsidP="00430F4D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Content>
          <w:sdt>
            <w:sdtPr>
              <w:rPr>
                <w:rFonts w:hint="eastAsia"/>
                <w:szCs w:val="21"/>
              </w:rPr>
              <w:id w:val="687256905"/>
            </w:sdtPr>
            <w:sdtContent>
              <w:sdt>
                <w:sdtPr>
                  <w:rPr>
                    <w:rFonts w:hint="eastAsia"/>
                  </w:rPr>
                  <w:id w:val="197515083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AD5D00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Content>
          <w:sdt>
            <w:sdtPr>
              <w:rPr>
                <w:rFonts w:hint="eastAsia"/>
                <w:szCs w:val="21"/>
              </w:rPr>
              <w:id w:val="591140133"/>
            </w:sdtPr>
            <w:sdtContent>
              <w:sdt>
                <w:sdtPr>
                  <w:rPr>
                    <w:rFonts w:hint="eastAsia"/>
                  </w:rPr>
                  <w:id w:val="2076082858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2056"/>
        <w:gridCol w:w="2369"/>
        <w:gridCol w:w="2066"/>
      </w:tblGrid>
      <w:tr w:rsidR="00430F4D" w14:paraId="0D766A0B" w14:textId="77777777" w:rsidTr="005A4BEF">
        <w:trPr>
          <w:jc w:val="center"/>
        </w:trPr>
        <w:tc>
          <w:tcPr>
            <w:tcW w:w="1853" w:type="dxa"/>
            <w:vAlign w:val="center"/>
          </w:tcPr>
          <w:p w14:paraId="3F5B4757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</w:p>
        </w:tc>
        <w:tc>
          <w:tcPr>
            <w:tcW w:w="2112" w:type="dxa"/>
            <w:vAlign w:val="center"/>
          </w:tcPr>
          <w:p w14:paraId="2BCC9917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6319E1F1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72FDCB8A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:rsidR="00430F4D" w14:paraId="07CBAD1C" w14:textId="77777777" w:rsidTr="005A4BEF">
        <w:trPr>
          <w:jc w:val="center"/>
        </w:trPr>
        <w:tc>
          <w:tcPr>
            <w:tcW w:w="1853" w:type="dxa"/>
            <w:vAlign w:val="center"/>
          </w:tcPr>
          <w:p w14:paraId="12CED3AF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239B9015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21F32F40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96877E1" w14:textId="6F2DE863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D5D0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18174551" w14:textId="77777777" w:rsidTr="005A4BEF">
        <w:trPr>
          <w:jc w:val="center"/>
        </w:trPr>
        <w:tc>
          <w:tcPr>
            <w:tcW w:w="1853" w:type="dxa"/>
            <w:vAlign w:val="center"/>
          </w:tcPr>
          <w:p w14:paraId="2BBCD1C2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05C7B701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59C44554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9A4888C" w14:textId="5DBADC38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D5D0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760CA8F5" w14:textId="77777777" w:rsidTr="005A4BEF">
        <w:trPr>
          <w:jc w:val="center"/>
        </w:trPr>
        <w:tc>
          <w:tcPr>
            <w:tcW w:w="1853" w:type="dxa"/>
            <w:vAlign w:val="center"/>
          </w:tcPr>
          <w:p w14:paraId="4FCB01D3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3A11EDD8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5CDE4A6A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6D9A145" w14:textId="49083FE9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D5D0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682214F5" w14:textId="77777777" w:rsidTr="005A4BEF">
        <w:trPr>
          <w:jc w:val="center"/>
        </w:trPr>
        <w:tc>
          <w:tcPr>
            <w:tcW w:w="1853" w:type="dxa"/>
            <w:vAlign w:val="center"/>
          </w:tcPr>
          <w:p w14:paraId="5EBAB77D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3C1E133F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68D533BF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62F1AC0" w14:textId="014BF4B3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D5D0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2BF9B85F" w14:textId="77777777" w:rsidTr="005A4BEF">
        <w:trPr>
          <w:jc w:val="center"/>
        </w:trPr>
        <w:tc>
          <w:tcPr>
            <w:tcW w:w="1853" w:type="dxa"/>
            <w:vAlign w:val="center"/>
          </w:tcPr>
          <w:p w14:paraId="7E8AF9B4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349A7483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2474A4D3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9E40753" w14:textId="770A2C5B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D5D0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461CD5E5" w14:textId="77777777" w:rsidTr="005A4BEF">
        <w:trPr>
          <w:jc w:val="center"/>
        </w:trPr>
        <w:tc>
          <w:tcPr>
            <w:tcW w:w="1853" w:type="dxa"/>
            <w:vAlign w:val="center"/>
          </w:tcPr>
          <w:p w14:paraId="2622D75A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21AC4C13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69EF271A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16BC051D" w14:textId="35ADDC3E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D5D0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1579F0AC" w14:textId="77777777" w:rsidTr="005A4BEF">
        <w:trPr>
          <w:jc w:val="center"/>
        </w:trPr>
        <w:tc>
          <w:tcPr>
            <w:tcW w:w="1853" w:type="dxa"/>
            <w:vAlign w:val="center"/>
          </w:tcPr>
          <w:p w14:paraId="5B467A0C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39C4FF9E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558F2165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F010717" w14:textId="4035FCDB" w:rsidR="00430F4D" w:rsidRDefault="0000000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D5D0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</w:tbl>
    <w:p w14:paraId="0212BEF2" w14:textId="390BA84B" w:rsidR="00430F4D" w:rsidRDefault="00430F4D" w:rsidP="00430F4D">
      <w:r>
        <w:rPr>
          <w:rFonts w:hint="eastAsia"/>
        </w:rPr>
        <w:t>是否具有接入智慧城市（城区、社区）的功能：</w:t>
      </w:r>
      <w:sdt>
        <w:sdtPr>
          <w:rPr>
            <w:rFonts w:hint="eastAsia"/>
            <w:sz w:val="28"/>
          </w:rPr>
          <w:id w:val="72218400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D5D00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ascii="MS Gothic" w:eastAsia="MS Gothic" w:hAnsi="MS Gothic" w:hint="eastAsia"/>
        </w:rPr>
        <w:t>☐</w:t>
      </w:r>
      <w:r>
        <w:rPr>
          <w:rFonts w:ascii="MS Gothic" w:hAnsi="MS Gothic" w:hint="eastAsia"/>
        </w:rPr>
        <w:t>否</w:t>
      </w:r>
    </w:p>
    <w:p w14:paraId="2433EFD4" w14:textId="77777777" w:rsidR="00430F4D" w:rsidRPr="00547320" w:rsidRDefault="00430F4D" w:rsidP="00430F4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2E8C8D2F" w14:textId="77777777" w:rsidTr="00AC02C1">
        <w:trPr>
          <w:trHeight w:val="2102"/>
          <w:jc w:val="center"/>
        </w:trPr>
        <w:tc>
          <w:tcPr>
            <w:tcW w:w="9356" w:type="dxa"/>
          </w:tcPr>
          <w:p w14:paraId="77846E68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61111239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6F4FFDA" w14:textId="77777777" w:rsidR="00430F4D" w:rsidRDefault="00430F4D" w:rsidP="00430F4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00844A8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及装修</w:t>
      </w:r>
      <w:r w:rsidRPr="00286E4C">
        <w:rPr>
          <w:rFonts w:ascii="Times New Roman" w:hAnsi="Times New Roman" w:cs="Times New Roman" w:hint="eastAsia"/>
        </w:rPr>
        <w:t>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及设计说明，应包括智能</w:t>
      </w:r>
      <w:r>
        <w:rPr>
          <w:rFonts w:ascii="Times New Roman" w:hAnsi="Times New Roman" w:cs="Times New Roman" w:hint="eastAsia"/>
        </w:rPr>
        <w:t>家居或环境设备监控系统设计方案、智能化服务平台方案</w:t>
      </w:r>
      <w:r w:rsidRPr="00286E4C">
        <w:rPr>
          <w:rFonts w:ascii="Times New Roman" w:hAnsi="Times New Roman" w:cs="Times New Roman" w:hint="eastAsia"/>
        </w:rPr>
        <w:t>；</w:t>
      </w:r>
    </w:p>
    <w:p w14:paraId="383EC18A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服务系统实现的服务功能、远程监控功能、接入上一级智慧平台功能说明文件</w:t>
      </w:r>
      <w:r w:rsidRPr="00286E4C">
        <w:rPr>
          <w:rFonts w:ascii="Times New Roman" w:hAnsi="Times New Roman" w:cs="Times New Roman" w:hint="eastAsia"/>
        </w:rPr>
        <w:t>；</w:t>
      </w:r>
    </w:p>
    <w:p w14:paraId="5A93A32C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智能化服务系统相关产品的型式检验报告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6CE7B93B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）智能化服务系统</w:t>
      </w:r>
      <w:r>
        <w:rPr>
          <w:rFonts w:ascii="Times New Roman" w:hAnsi="Times New Roman" w:cs="Times New Roman" w:hint="eastAsia"/>
        </w:rPr>
        <w:t>运行文件，应包括管理制度、历史监测数据、运行记录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10B9FC01" w14:textId="77777777" w:rsidR="00430F4D" w:rsidRPr="00547320" w:rsidRDefault="00430F4D" w:rsidP="00430F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4ECCDBFF" w14:textId="77777777" w:rsidTr="00AC02C1">
        <w:trPr>
          <w:trHeight w:val="1833"/>
          <w:jc w:val="center"/>
        </w:trPr>
        <w:tc>
          <w:tcPr>
            <w:tcW w:w="9356" w:type="dxa"/>
          </w:tcPr>
          <w:p w14:paraId="4A0577AC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2420AFA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9C57" w14:textId="77777777" w:rsidR="00B52BB0" w:rsidRDefault="00B52BB0" w:rsidP="00430F4D">
      <w:r>
        <w:separator/>
      </w:r>
    </w:p>
  </w:endnote>
  <w:endnote w:type="continuationSeparator" w:id="0">
    <w:p w14:paraId="42B4D5F3" w14:textId="77777777" w:rsidR="00B52BB0" w:rsidRDefault="00B52BB0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A84D" w14:textId="77777777" w:rsidR="00B52BB0" w:rsidRDefault="00B52BB0" w:rsidP="00430F4D">
      <w:r>
        <w:separator/>
      </w:r>
    </w:p>
  </w:footnote>
  <w:footnote w:type="continuationSeparator" w:id="0">
    <w:p w14:paraId="626E589D" w14:textId="77777777" w:rsidR="00B52BB0" w:rsidRDefault="00B52BB0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00AD5D00"/>
    <w:rsid w:val="00B5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85778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C2AF43AA145A483BB6E3AA5505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C0DD73-AB02-4640-8C23-78073C364336}"/>
      </w:docPartPr>
      <w:docPartBody>
        <w:p w:rsidR="00DA2382" w:rsidRDefault="00B8323C" w:rsidP="00B8323C">
          <w:pPr>
            <w:pStyle w:val="142C2AF43AA145A483BB6E3AA5505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46EF3-FAB0-430F-AA80-D06CB9F8DFB8}"/>
      </w:docPartPr>
      <w:docPartBody>
        <w:p w:rsidR="00DA2382" w:rsidRDefault="00B8323C" w:rsidP="00B8323C">
          <w:pPr>
            <w:pStyle w:val="48D9F5E5872742798191511F4AC853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60B512-3707-4F9B-AA5C-C41F7F67A894}"/>
      </w:docPartPr>
      <w:docPartBody>
        <w:p w:rsidR="00DA2382" w:rsidRDefault="00B8323C" w:rsidP="00B8323C">
          <w:pPr>
            <w:pStyle w:val="34B10E146F0B4645B22074A49AD4CC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D2303-04F0-4521-A3EE-05D2EF7D2734}"/>
      </w:docPartPr>
      <w:docPartBody>
        <w:p w:rsidR="00DA2382" w:rsidRDefault="00B8323C" w:rsidP="00B8323C">
          <w:pPr>
            <w:pStyle w:val="DEA4F290962E45BAAD864DA010111C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3C"/>
    <w:rsid w:val="008015B6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23C"/>
    <w:rPr>
      <w:color w:val="808080"/>
    </w:rPr>
  </w:style>
  <w:style w:type="paragraph" w:customStyle="1" w:styleId="142C2AF43AA145A483BB6E3AA55050D6">
    <w:name w:val="142C2AF43AA145A483BB6E3AA55050D6"/>
    <w:rsid w:val="00B8323C"/>
    <w:pPr>
      <w:widowControl w:val="0"/>
      <w:jc w:val="both"/>
    </w:pPr>
  </w:style>
  <w:style w:type="paragraph" w:customStyle="1" w:styleId="48D9F5E5872742798191511F4AC85396">
    <w:name w:val="48D9F5E5872742798191511F4AC85396"/>
    <w:rsid w:val="00B8323C"/>
    <w:pPr>
      <w:widowControl w:val="0"/>
      <w:jc w:val="both"/>
    </w:pPr>
  </w:style>
  <w:style w:type="paragraph" w:customStyle="1" w:styleId="34B10E146F0B4645B22074A49AD4CC82">
    <w:name w:val="34B10E146F0B4645B22074A49AD4CC82"/>
    <w:rsid w:val="00B8323C"/>
    <w:pPr>
      <w:widowControl w:val="0"/>
      <w:jc w:val="both"/>
    </w:pPr>
  </w:style>
  <w:style w:type="paragraph" w:customStyle="1" w:styleId="DEA4F290962E45BAAD864DA010111C3D">
    <w:name w:val="DEA4F290962E45BAAD864DA010111C3D"/>
    <w:rsid w:val="00B83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2019-07-12T08:00:00Z</dcterms:created>
  <dcterms:modified xsi:type="dcterms:W3CDTF">2023-03-05T15:08:00Z</dcterms:modified>
</cp:coreProperties>
</file>