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46BD" w14:textId="77777777" w:rsidR="00A56927" w:rsidRPr="00D928BB" w:rsidRDefault="00A56927" w:rsidP="00A56927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4.1.3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外遮阳、太阳能设施、空调室外机位、外墙花池等部外部设施应与建筑主体结构统一设计、施工，并应具备安装、检修与维护条件。</w:t>
      </w:r>
    </w:p>
    <w:p w14:paraId="0E7B9166" w14:textId="77777777" w:rsidR="00A56927" w:rsidRPr="002A7ED7" w:rsidRDefault="00A56927" w:rsidP="00A5692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3585B1E3" w14:textId="28C0E0FC" w:rsidR="00A56927" w:rsidRPr="00510D86" w:rsidRDefault="00000000" w:rsidP="00A56927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368349313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E12610">
            <w:rPr>
              <w:rFonts w:hint="eastAsia"/>
              <w:sz w:val="28"/>
            </w:rPr>
            <w:sym w:font="Wingdings 2" w:char="F052"/>
          </w:r>
        </w:sdtContent>
      </w:sdt>
      <w:r w:rsidR="00A56927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29427096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A56927">
            <w:rPr>
              <w:rFonts w:hint="eastAsia"/>
              <w:sz w:val="28"/>
            </w:rPr>
            <w:sym w:font="Wingdings 2" w:char="F0A3"/>
          </w:r>
        </w:sdtContent>
      </w:sdt>
      <w:r w:rsidR="00A56927" w:rsidRPr="00510D86">
        <w:rPr>
          <w:rFonts w:ascii="Times New Roman" w:hAnsi="Times New Roman" w:cs="Times New Roman"/>
          <w:szCs w:val="21"/>
        </w:rPr>
        <w:t>不达标</w:t>
      </w:r>
    </w:p>
    <w:p w14:paraId="650619A8" w14:textId="77777777" w:rsidR="00A56927" w:rsidRPr="00547320" w:rsidRDefault="00A56927" w:rsidP="00A5692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36132F6D" w14:textId="77777777" w:rsidR="00A56927" w:rsidRPr="00547320" w:rsidRDefault="00A56927" w:rsidP="00A5692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请对外部设施与建筑主体结构的</w:t>
      </w:r>
      <w:r>
        <w:rPr>
          <w:rFonts w:ascii="Times New Roman" w:eastAsia="宋体" w:hAnsi="Times New Roman" w:cs="Times New Roman" w:hint="eastAsia"/>
          <w:szCs w:val="21"/>
        </w:rPr>
        <w:t>统一设计、</w:t>
      </w:r>
      <w:r w:rsidRPr="00547320">
        <w:rPr>
          <w:rFonts w:ascii="Times New Roman" w:eastAsia="宋体" w:hAnsi="Times New Roman" w:cs="Times New Roman"/>
          <w:szCs w:val="21"/>
        </w:rPr>
        <w:t>施工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56927" w:rsidRPr="00547320" w14:paraId="7A94076C" w14:textId="77777777" w:rsidTr="00062532">
        <w:trPr>
          <w:trHeight w:val="2634"/>
          <w:jc w:val="center"/>
        </w:trPr>
        <w:tc>
          <w:tcPr>
            <w:tcW w:w="9356" w:type="dxa"/>
          </w:tcPr>
          <w:p w14:paraId="190F49EF" w14:textId="77777777" w:rsidR="00A56927" w:rsidRPr="00062532" w:rsidRDefault="00E2267D" w:rsidP="00E2267D">
            <w:pPr>
              <w:ind w:firstLineChars="200" w:firstLine="400"/>
              <w:rPr>
                <w:szCs w:val="21"/>
              </w:rPr>
            </w:pPr>
            <w:r w:rsidRPr="00E2267D">
              <w:rPr>
                <w:rFonts w:hint="eastAsia"/>
                <w:szCs w:val="21"/>
              </w:rPr>
              <w:t>本项目集中热水采用太阳能热水系统，集热器布置在屋面，系统为集中集热集中供热系统。</w:t>
            </w:r>
          </w:p>
        </w:tc>
      </w:tr>
    </w:tbl>
    <w:p w14:paraId="1BEDC3E1" w14:textId="77777777" w:rsidR="00A56927" w:rsidRPr="00547320" w:rsidRDefault="00A56927" w:rsidP="00A5692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0B805C25" w14:textId="77777777" w:rsidR="00A56927" w:rsidRPr="00547320" w:rsidRDefault="00A56927" w:rsidP="00A5692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565B9CE8" w14:textId="77777777" w:rsidR="00A56927" w:rsidRPr="00547320" w:rsidRDefault="00A56927" w:rsidP="00A5692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建筑和结构竣工图</w:t>
      </w:r>
      <w:r>
        <w:rPr>
          <w:rFonts w:ascii="Times New Roman" w:eastAsia="宋体" w:hAnsi="Times New Roman" w:cs="Times New Roman" w:hint="eastAsia"/>
          <w:szCs w:val="21"/>
        </w:rPr>
        <w:t>和设计说明；</w:t>
      </w:r>
    </w:p>
    <w:p w14:paraId="139F433B" w14:textId="77777777" w:rsidR="00A56927" w:rsidRDefault="00A56927" w:rsidP="00A5692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）外部设施</w:t>
      </w:r>
      <w:r>
        <w:rPr>
          <w:rFonts w:ascii="Times New Roman" w:eastAsia="宋体" w:hAnsi="Times New Roman" w:cs="Times New Roman"/>
          <w:szCs w:val="21"/>
        </w:rPr>
        <w:t>设计说明、计算书和结构大样</w:t>
      </w:r>
      <w:r>
        <w:rPr>
          <w:rFonts w:ascii="Times New Roman" w:eastAsia="宋体" w:hAnsi="Times New Roman" w:cs="Times New Roman" w:hint="eastAsia"/>
          <w:szCs w:val="21"/>
        </w:rPr>
        <w:t>竣工图；</w:t>
      </w:r>
    </w:p>
    <w:p w14:paraId="5FE2E4D4" w14:textId="77777777" w:rsidR="00A56927" w:rsidRDefault="00A56927" w:rsidP="00A5692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）相关检测报告；</w:t>
      </w:r>
    </w:p>
    <w:p w14:paraId="1E719446" w14:textId="77777777" w:rsidR="00A56927" w:rsidRPr="00547320" w:rsidRDefault="00A56927" w:rsidP="00A5692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）外部设施的维修与管理记录。</w:t>
      </w:r>
    </w:p>
    <w:p w14:paraId="0652138E" w14:textId="77777777" w:rsidR="00A56927" w:rsidRPr="003167C0" w:rsidRDefault="00A56927" w:rsidP="00A56927">
      <w:pPr>
        <w:rPr>
          <w:rFonts w:ascii="Times New Roman" w:eastAsia="宋体" w:hAnsi="Times New Roman" w:cs="Times New Roman"/>
          <w:szCs w:val="21"/>
        </w:rPr>
      </w:pPr>
    </w:p>
    <w:p w14:paraId="15C4E510" w14:textId="77777777" w:rsidR="00A56927" w:rsidRPr="00547320" w:rsidRDefault="00A56927" w:rsidP="00A5692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56927" w:rsidRPr="00547320" w14:paraId="7D40670F" w14:textId="77777777" w:rsidTr="00062532">
        <w:trPr>
          <w:trHeight w:val="2634"/>
          <w:jc w:val="center"/>
        </w:trPr>
        <w:tc>
          <w:tcPr>
            <w:tcW w:w="9356" w:type="dxa"/>
          </w:tcPr>
          <w:p w14:paraId="3D944C50" w14:textId="77777777" w:rsidR="00A56927" w:rsidRPr="00547320" w:rsidRDefault="00A56927" w:rsidP="005A4BEF">
            <w:pPr>
              <w:rPr>
                <w:szCs w:val="21"/>
              </w:rPr>
            </w:pPr>
          </w:p>
        </w:tc>
      </w:tr>
    </w:tbl>
    <w:p w14:paraId="2ABEAE06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9ADD" w14:textId="77777777" w:rsidR="0084024B" w:rsidRDefault="0084024B" w:rsidP="00A56927">
      <w:r>
        <w:separator/>
      </w:r>
    </w:p>
  </w:endnote>
  <w:endnote w:type="continuationSeparator" w:id="0">
    <w:p w14:paraId="44A9E5C3" w14:textId="77777777" w:rsidR="0084024B" w:rsidRDefault="0084024B" w:rsidP="00A5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4F5C" w14:textId="77777777" w:rsidR="0084024B" w:rsidRDefault="0084024B" w:rsidP="00A56927">
      <w:r>
        <w:separator/>
      </w:r>
    </w:p>
  </w:footnote>
  <w:footnote w:type="continuationSeparator" w:id="0">
    <w:p w14:paraId="4398DE14" w14:textId="77777777" w:rsidR="0084024B" w:rsidRDefault="0084024B" w:rsidP="00A56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18"/>
    <w:rsid w:val="00062532"/>
    <w:rsid w:val="00074A38"/>
    <w:rsid w:val="001B39B9"/>
    <w:rsid w:val="0022139C"/>
    <w:rsid w:val="004A116B"/>
    <w:rsid w:val="0084024B"/>
    <w:rsid w:val="00A56927"/>
    <w:rsid w:val="00BC1A18"/>
    <w:rsid w:val="00E12610"/>
    <w:rsid w:val="00E2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3C95D"/>
  <w15:chartTrackingRefBased/>
  <w15:docId w15:val="{7944A444-A9B7-43A2-A1CC-95B95AA4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927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9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A56927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9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927"/>
    <w:rPr>
      <w:sz w:val="18"/>
      <w:szCs w:val="18"/>
    </w:rPr>
  </w:style>
  <w:style w:type="character" w:customStyle="1" w:styleId="40">
    <w:name w:val="标题 4 字符"/>
    <w:basedOn w:val="a0"/>
    <w:link w:val="4"/>
    <w:rsid w:val="00A56927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A56927"/>
    <w:rPr>
      <w:color w:val="808080"/>
    </w:rPr>
  </w:style>
  <w:style w:type="table" w:customStyle="1" w:styleId="1">
    <w:name w:val="网格型1"/>
    <w:basedOn w:val="a1"/>
    <w:next w:val="a8"/>
    <w:uiPriority w:val="59"/>
    <w:rsid w:val="00A5692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A56927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A56927"/>
    <w:rPr>
      <w:b/>
      <w:bCs/>
      <w:sz w:val="32"/>
      <w:szCs w:val="32"/>
    </w:rPr>
  </w:style>
  <w:style w:type="table" w:styleId="a8">
    <w:name w:val="Table Grid"/>
    <w:basedOn w:val="a1"/>
    <w:uiPriority w:val="39"/>
    <w:rsid w:val="00A56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7</cp:revision>
  <dcterms:created xsi:type="dcterms:W3CDTF">2019-07-12T07:38:00Z</dcterms:created>
  <dcterms:modified xsi:type="dcterms:W3CDTF">2023-02-28T10:30:00Z</dcterms:modified>
</cp:coreProperties>
</file>