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2EB2D" w14:textId="77777777" w:rsidR="000943D0" w:rsidRPr="00D928BB" w:rsidRDefault="000943D0" w:rsidP="000943D0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4.2.5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采取人车分流措施，且步行和自</w:t>
      </w:r>
      <w:r w:rsidRPr="00D928BB">
        <w:rPr>
          <w:rFonts w:eastAsiaTheme="minorEastAsia" w:hint="eastAsia"/>
          <w:sz w:val="24"/>
          <w:szCs w:val="40"/>
        </w:rPr>
        <w:t>行车</w:t>
      </w:r>
      <w:r w:rsidRPr="00D928BB">
        <w:rPr>
          <w:rFonts w:eastAsiaTheme="minorEastAsia"/>
          <w:sz w:val="24"/>
          <w:szCs w:val="40"/>
        </w:rPr>
        <w:t>交通系统有充足照明。（</w:t>
      </w:r>
      <w:r w:rsidRPr="00D928BB">
        <w:rPr>
          <w:rFonts w:eastAsiaTheme="minorEastAsia"/>
          <w:sz w:val="24"/>
          <w:szCs w:val="40"/>
        </w:rPr>
        <w:t>8</w:t>
      </w:r>
      <w:r w:rsidRPr="00D928BB">
        <w:rPr>
          <w:rFonts w:eastAsiaTheme="minorEastAsia"/>
          <w:sz w:val="24"/>
          <w:szCs w:val="40"/>
        </w:rPr>
        <w:t>分）</w:t>
      </w:r>
    </w:p>
    <w:p w14:paraId="44C4D8EA" w14:textId="77777777" w:rsidR="000943D0" w:rsidRDefault="000943D0" w:rsidP="000943D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250"/>
        <w:gridCol w:w="1533"/>
        <w:gridCol w:w="1300"/>
      </w:tblGrid>
      <w:tr w:rsidR="000943D0" w:rsidRPr="00547320" w14:paraId="1E7A763E" w14:textId="77777777" w:rsidTr="004D0849">
        <w:trPr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725B" w14:textId="77777777" w:rsidR="000943D0" w:rsidRPr="00547320" w:rsidRDefault="000943D0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F5BD" w14:textId="77777777" w:rsidR="000943D0" w:rsidRPr="00547320" w:rsidRDefault="000943D0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FD9E" w14:textId="77777777" w:rsidR="000943D0" w:rsidRPr="00547320" w:rsidRDefault="000943D0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8BD1" w14:textId="77777777" w:rsidR="000943D0" w:rsidRPr="00547320" w:rsidRDefault="000943D0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0943D0" w:rsidRPr="00547320" w14:paraId="3F86C70B" w14:textId="77777777" w:rsidTr="004D0849">
        <w:trPr>
          <w:jc w:val="center"/>
        </w:trPr>
        <w:tc>
          <w:tcPr>
            <w:tcW w:w="455" w:type="pct"/>
          </w:tcPr>
          <w:p w14:paraId="5B16ED88" w14:textId="77777777" w:rsidR="000943D0" w:rsidRPr="00547320" w:rsidRDefault="000943D0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</w:tcPr>
          <w:p w14:paraId="19A35F6A" w14:textId="77777777" w:rsidR="000943D0" w:rsidRPr="00547320" w:rsidRDefault="000943D0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1689A">
              <w:rPr>
                <w:rFonts w:ascii="Times New Roman" w:eastAsia="宋体" w:hAnsi="Times New Roman" w:cs="Times New Roman" w:hint="eastAsia"/>
                <w:szCs w:val="21"/>
              </w:rPr>
              <w:t>采取人车分流措施，且步行和自交通系统有充足照明</w:t>
            </w:r>
          </w:p>
        </w:tc>
        <w:tc>
          <w:tcPr>
            <w:tcW w:w="984" w:type="pct"/>
            <w:vAlign w:val="center"/>
          </w:tcPr>
          <w:p w14:paraId="2B90134A" w14:textId="77777777" w:rsidR="000943D0" w:rsidRPr="00547320" w:rsidRDefault="000943D0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254865928"/>
            <w:placeholder>
              <w:docPart w:val="166F0DE6DC1F4730AE9AC6F7E237AB57"/>
            </w:placeholder>
            <w:text/>
          </w:sdtPr>
          <w:sdtContent>
            <w:tc>
              <w:tcPr>
                <w:tcW w:w="834" w:type="pct"/>
                <w:vAlign w:val="center"/>
              </w:tcPr>
              <w:p w14:paraId="5140D70C" w14:textId="41C38126" w:rsidR="000943D0" w:rsidRPr="00547320" w:rsidRDefault="000943D0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  <w:r w:rsidR="007B4014">
                  <w:rPr>
                    <w:rFonts w:ascii="Times New Roman" w:eastAsia="宋体" w:hAnsi="Times New Roman" w:cs="Times New Roman"/>
                    <w:kern w:val="0"/>
                    <w:szCs w:val="21"/>
                  </w:rPr>
                  <w:t>8</w:t>
                </w:r>
              </w:p>
            </w:tc>
          </w:sdtContent>
        </w:sdt>
      </w:tr>
    </w:tbl>
    <w:p w14:paraId="308EC91D" w14:textId="77777777" w:rsidR="000943D0" w:rsidRPr="00547320" w:rsidRDefault="000943D0" w:rsidP="000943D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8"/>
        <w:gridCol w:w="4014"/>
      </w:tblGrid>
      <w:tr w:rsidR="000943D0" w:rsidRPr="00547320" w14:paraId="41F52D44" w14:textId="77777777" w:rsidTr="004D0849">
        <w:trPr>
          <w:jc w:val="center"/>
        </w:trPr>
        <w:tc>
          <w:tcPr>
            <w:tcW w:w="2424" w:type="pct"/>
          </w:tcPr>
          <w:p w14:paraId="70C62863" w14:textId="77777777" w:rsidR="000943D0" w:rsidRPr="00547320" w:rsidRDefault="000943D0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类型</w:t>
            </w:r>
          </w:p>
        </w:tc>
        <w:tc>
          <w:tcPr>
            <w:tcW w:w="2576" w:type="pct"/>
          </w:tcPr>
          <w:p w14:paraId="7D084969" w14:textId="77777777" w:rsidR="000943D0" w:rsidRPr="00547320" w:rsidRDefault="000943D0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项目情况</w:t>
            </w:r>
          </w:p>
        </w:tc>
      </w:tr>
      <w:tr w:rsidR="000943D0" w:rsidRPr="00547320" w14:paraId="3DC27E0A" w14:textId="77777777" w:rsidTr="004D0849">
        <w:trPr>
          <w:jc w:val="center"/>
        </w:trPr>
        <w:tc>
          <w:tcPr>
            <w:tcW w:w="2424" w:type="pct"/>
          </w:tcPr>
          <w:p w14:paraId="75D667BC" w14:textId="77777777" w:rsidR="000943D0" w:rsidRPr="00547320" w:rsidRDefault="000943D0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是否</w:t>
            </w:r>
            <w:r>
              <w:rPr>
                <w:rFonts w:ascii="Times New Roman" w:eastAsia="宋体" w:hAnsi="Times New Roman" w:cs="Times New Roman"/>
                <w:szCs w:val="21"/>
              </w:rPr>
              <w:t>人车分流</w:t>
            </w:r>
          </w:p>
        </w:tc>
        <w:tc>
          <w:tcPr>
            <w:tcW w:w="2576" w:type="pct"/>
          </w:tcPr>
          <w:p w14:paraId="3D5695ED" w14:textId="77DB37FF" w:rsidR="000943D0" w:rsidRPr="00547320" w:rsidRDefault="007B4014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  <w:tr w:rsidR="000943D0" w:rsidRPr="00547320" w14:paraId="366173DB" w14:textId="77777777" w:rsidTr="004D0849">
        <w:trPr>
          <w:jc w:val="center"/>
        </w:trPr>
        <w:tc>
          <w:tcPr>
            <w:tcW w:w="2424" w:type="pct"/>
          </w:tcPr>
          <w:p w14:paraId="696A1069" w14:textId="77777777" w:rsidR="000943D0" w:rsidRPr="00547320" w:rsidRDefault="000943D0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步行</w:t>
            </w:r>
            <w:r>
              <w:rPr>
                <w:rFonts w:ascii="Times New Roman" w:eastAsia="宋体" w:hAnsi="Times New Roman" w:cs="Times New Roman"/>
                <w:szCs w:val="21"/>
              </w:rPr>
              <w:t>道路是否有照明</w:t>
            </w:r>
          </w:p>
        </w:tc>
        <w:tc>
          <w:tcPr>
            <w:tcW w:w="2576" w:type="pct"/>
          </w:tcPr>
          <w:p w14:paraId="250470A0" w14:textId="5C94A23C" w:rsidR="000943D0" w:rsidRPr="00547320" w:rsidRDefault="007B4014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  <w:tr w:rsidR="000943D0" w:rsidRPr="00547320" w14:paraId="28AB6BD5" w14:textId="77777777" w:rsidTr="004D0849">
        <w:trPr>
          <w:jc w:val="center"/>
        </w:trPr>
        <w:tc>
          <w:tcPr>
            <w:tcW w:w="2424" w:type="pct"/>
          </w:tcPr>
          <w:p w14:paraId="53A66835" w14:textId="77777777" w:rsidR="000943D0" w:rsidRPr="00547320" w:rsidRDefault="000943D0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自行车</w:t>
            </w:r>
            <w:r>
              <w:rPr>
                <w:rFonts w:ascii="Times New Roman" w:eastAsia="宋体" w:hAnsi="Times New Roman" w:cs="Times New Roman"/>
                <w:szCs w:val="21"/>
              </w:rPr>
              <w:t>道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路是否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有照明</w:t>
            </w:r>
          </w:p>
        </w:tc>
        <w:tc>
          <w:tcPr>
            <w:tcW w:w="2576" w:type="pct"/>
          </w:tcPr>
          <w:p w14:paraId="31F89651" w14:textId="1F6037EF" w:rsidR="000943D0" w:rsidRPr="00547320" w:rsidRDefault="007B4014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</w:tbl>
    <w:p w14:paraId="53548C04" w14:textId="77777777" w:rsidR="000943D0" w:rsidRPr="00547320" w:rsidRDefault="000943D0" w:rsidP="000943D0">
      <w:pPr>
        <w:rPr>
          <w:rFonts w:ascii="Times New Roman" w:eastAsia="宋体" w:hAnsi="Times New Roman" w:cs="Times New Roman"/>
          <w:szCs w:val="21"/>
        </w:rPr>
      </w:pPr>
    </w:p>
    <w:p w14:paraId="6D8C53C9" w14:textId="77777777" w:rsidR="000943D0" w:rsidRPr="00547320" w:rsidRDefault="000943D0" w:rsidP="000943D0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请对人车分流措施、步行和自行车交通系统进行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943D0" w:rsidRPr="00547320" w14:paraId="67FEFF59" w14:textId="77777777" w:rsidTr="004D0849">
        <w:trPr>
          <w:trHeight w:val="2634"/>
          <w:jc w:val="center"/>
        </w:trPr>
        <w:tc>
          <w:tcPr>
            <w:tcW w:w="9356" w:type="dxa"/>
          </w:tcPr>
          <w:p w14:paraId="3B773A29" w14:textId="77777777" w:rsidR="000943D0" w:rsidRPr="00547320" w:rsidRDefault="000943D0" w:rsidP="005A4BEF">
            <w:pPr>
              <w:rPr>
                <w:szCs w:val="21"/>
              </w:rPr>
            </w:pPr>
          </w:p>
        </w:tc>
      </w:tr>
    </w:tbl>
    <w:p w14:paraId="3C96EBF9" w14:textId="77777777" w:rsidR="000943D0" w:rsidRPr="00547320" w:rsidRDefault="000943D0" w:rsidP="000943D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04E785DA" w14:textId="77777777" w:rsidR="000943D0" w:rsidRPr="00547320" w:rsidRDefault="000943D0" w:rsidP="000943D0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4106C03B" w14:textId="77777777" w:rsidR="000943D0" w:rsidRPr="00DE574F" w:rsidRDefault="000943D0" w:rsidP="000943D0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）人车分流专项设计竣工文件</w:t>
      </w:r>
      <w:r>
        <w:rPr>
          <w:rFonts w:ascii="Times New Roman" w:eastAsia="宋体" w:hAnsi="Times New Roman" w:cs="Times New Roman"/>
          <w:szCs w:val="21"/>
        </w:rPr>
        <w:t>、道路照明设计</w:t>
      </w:r>
      <w:r>
        <w:rPr>
          <w:rFonts w:ascii="Times New Roman" w:eastAsia="宋体" w:hAnsi="Times New Roman" w:cs="Times New Roman" w:hint="eastAsia"/>
          <w:szCs w:val="21"/>
        </w:rPr>
        <w:t>竣工</w:t>
      </w:r>
      <w:r>
        <w:rPr>
          <w:rFonts w:ascii="Times New Roman" w:eastAsia="宋体" w:hAnsi="Times New Roman" w:cs="Times New Roman"/>
          <w:szCs w:val="21"/>
        </w:rPr>
        <w:t>文件</w:t>
      </w:r>
      <w:r>
        <w:rPr>
          <w:rFonts w:ascii="Times New Roman" w:eastAsia="宋体" w:hAnsi="Times New Roman" w:cs="Times New Roman" w:hint="eastAsia"/>
          <w:szCs w:val="21"/>
        </w:rPr>
        <w:t>；</w:t>
      </w:r>
      <w:r w:rsidRPr="00DE574F">
        <w:rPr>
          <w:rFonts w:ascii="Times New Roman" w:eastAsia="宋体" w:hAnsi="Times New Roman" w:cs="Times New Roman"/>
          <w:szCs w:val="21"/>
        </w:rPr>
        <w:t xml:space="preserve"> </w:t>
      </w:r>
    </w:p>
    <w:p w14:paraId="3B096E93" w14:textId="77777777" w:rsidR="000943D0" w:rsidRDefault="000943D0" w:rsidP="000943D0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）相关区域的照度计算书、检测报告。</w:t>
      </w:r>
    </w:p>
    <w:p w14:paraId="73E3E0C1" w14:textId="77777777" w:rsidR="000943D0" w:rsidRPr="003167C0" w:rsidRDefault="000943D0" w:rsidP="000943D0">
      <w:pPr>
        <w:rPr>
          <w:rFonts w:ascii="Times New Roman" w:eastAsia="宋体" w:hAnsi="Times New Roman" w:cs="Times New Roman"/>
          <w:szCs w:val="21"/>
        </w:rPr>
      </w:pPr>
    </w:p>
    <w:p w14:paraId="083246C6" w14:textId="77777777" w:rsidR="000943D0" w:rsidRDefault="000943D0" w:rsidP="000943D0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943D0" w:rsidRPr="00547320" w14:paraId="0CC18970" w14:textId="77777777" w:rsidTr="004D0849">
        <w:trPr>
          <w:trHeight w:val="2634"/>
          <w:jc w:val="center"/>
        </w:trPr>
        <w:tc>
          <w:tcPr>
            <w:tcW w:w="9356" w:type="dxa"/>
          </w:tcPr>
          <w:p w14:paraId="0BD1DABF" w14:textId="77777777" w:rsidR="000943D0" w:rsidRPr="00547320" w:rsidRDefault="000943D0" w:rsidP="005A4BEF">
            <w:pPr>
              <w:rPr>
                <w:szCs w:val="21"/>
              </w:rPr>
            </w:pPr>
          </w:p>
        </w:tc>
      </w:tr>
    </w:tbl>
    <w:p w14:paraId="77C23C11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4DCB" w14:textId="77777777" w:rsidR="00DC7A11" w:rsidRDefault="00DC7A11" w:rsidP="000943D0">
      <w:r>
        <w:separator/>
      </w:r>
    </w:p>
  </w:endnote>
  <w:endnote w:type="continuationSeparator" w:id="0">
    <w:p w14:paraId="4622BE82" w14:textId="77777777" w:rsidR="00DC7A11" w:rsidRDefault="00DC7A11" w:rsidP="0009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1A89" w14:textId="77777777" w:rsidR="00DC7A11" w:rsidRDefault="00DC7A11" w:rsidP="000943D0">
      <w:r>
        <w:separator/>
      </w:r>
    </w:p>
  </w:footnote>
  <w:footnote w:type="continuationSeparator" w:id="0">
    <w:p w14:paraId="55D677DD" w14:textId="77777777" w:rsidR="00DC7A11" w:rsidRDefault="00DC7A11" w:rsidP="00094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D3C"/>
    <w:rsid w:val="00074A38"/>
    <w:rsid w:val="000943D0"/>
    <w:rsid w:val="004D0849"/>
    <w:rsid w:val="007B4014"/>
    <w:rsid w:val="007B6F24"/>
    <w:rsid w:val="00830D3C"/>
    <w:rsid w:val="00986BEC"/>
    <w:rsid w:val="00D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F4E85"/>
  <w15:chartTrackingRefBased/>
  <w15:docId w15:val="{8F1A014E-C554-4B8C-8F99-A2F69046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3D0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3D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0943D0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43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4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43D0"/>
    <w:rPr>
      <w:sz w:val="18"/>
      <w:szCs w:val="18"/>
    </w:rPr>
  </w:style>
  <w:style w:type="character" w:customStyle="1" w:styleId="40">
    <w:name w:val="标题 4 字符"/>
    <w:basedOn w:val="a0"/>
    <w:link w:val="4"/>
    <w:rsid w:val="000943D0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0943D0"/>
    <w:rPr>
      <w:color w:val="808080"/>
    </w:rPr>
  </w:style>
  <w:style w:type="table" w:customStyle="1" w:styleId="1">
    <w:name w:val="网格型1"/>
    <w:basedOn w:val="a1"/>
    <w:next w:val="a8"/>
    <w:uiPriority w:val="59"/>
    <w:rsid w:val="000943D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0943D0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0943D0"/>
    <w:rPr>
      <w:b/>
      <w:bCs/>
      <w:sz w:val="32"/>
      <w:szCs w:val="32"/>
    </w:rPr>
  </w:style>
  <w:style w:type="table" w:styleId="a8">
    <w:name w:val="Table Grid"/>
    <w:basedOn w:val="a1"/>
    <w:uiPriority w:val="39"/>
    <w:rsid w:val="00094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6F0DE6DC1F4730AE9AC6F7E237AB5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1CEE63-32A2-4EBE-885A-F1D8372DD9A9}"/>
      </w:docPartPr>
      <w:docPartBody>
        <w:p w:rsidR="00F717A5" w:rsidRDefault="001D68E5" w:rsidP="001D68E5">
          <w:pPr>
            <w:pStyle w:val="166F0DE6DC1F4730AE9AC6F7E237AB5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8E5"/>
    <w:rsid w:val="001D68E5"/>
    <w:rsid w:val="00C07EDB"/>
    <w:rsid w:val="00EE7128"/>
    <w:rsid w:val="00F23A04"/>
    <w:rsid w:val="00F7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68E5"/>
    <w:rPr>
      <w:color w:val="808080"/>
    </w:rPr>
  </w:style>
  <w:style w:type="paragraph" w:customStyle="1" w:styleId="166F0DE6DC1F4730AE9AC6F7E237AB57">
    <w:name w:val="166F0DE6DC1F4730AE9AC6F7E237AB57"/>
    <w:rsid w:val="001D68E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邦伟</cp:lastModifiedBy>
  <cp:revision>6</cp:revision>
  <dcterms:created xsi:type="dcterms:W3CDTF">2019-07-12T07:45:00Z</dcterms:created>
  <dcterms:modified xsi:type="dcterms:W3CDTF">2023-02-28T11:02:00Z</dcterms:modified>
</cp:coreProperties>
</file>