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5DAA" w14:textId="77777777" w:rsidR="006B5109" w:rsidRPr="0059140E" w:rsidRDefault="006B5109" w:rsidP="006B5109">
      <w:pPr>
        <w:pStyle w:val="4"/>
        <w:rPr>
          <w:b w:val="0"/>
          <w:bCs w:val="0"/>
          <w:sz w:val="24"/>
          <w:szCs w:val="24"/>
        </w:rPr>
      </w:pPr>
      <w:r w:rsidRPr="00D928BB">
        <w:rPr>
          <w:rFonts w:eastAsiaTheme="minorEastAsia"/>
          <w:sz w:val="24"/>
          <w:szCs w:val="40"/>
        </w:rPr>
        <w:t>5.2.7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主要功能房间的隔声性能良好。（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135638B3" w14:textId="77777777" w:rsidR="006B5109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5"/>
        <w:gridCol w:w="1846"/>
        <w:gridCol w:w="3257"/>
        <w:gridCol w:w="1842"/>
        <w:gridCol w:w="1560"/>
      </w:tblGrid>
      <w:tr w:rsidR="006B5109" w:rsidRPr="00646615" w14:paraId="41B02F08" w14:textId="77777777" w:rsidTr="005A4BEF">
        <w:trPr>
          <w:trHeight w:val="197"/>
          <w:jc w:val="center"/>
        </w:trPr>
        <w:tc>
          <w:tcPr>
            <w:tcW w:w="895" w:type="dxa"/>
            <w:vAlign w:val="center"/>
          </w:tcPr>
          <w:p w14:paraId="6DC9DAE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5103" w:type="dxa"/>
            <w:gridSpan w:val="2"/>
            <w:vAlign w:val="center"/>
          </w:tcPr>
          <w:p w14:paraId="73DFD2BD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2" w:type="dxa"/>
            <w:vAlign w:val="center"/>
          </w:tcPr>
          <w:p w14:paraId="6CA4A28E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560" w:type="dxa"/>
            <w:vAlign w:val="center"/>
          </w:tcPr>
          <w:p w14:paraId="02FD1235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615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6B5109" w:rsidRPr="00646615" w14:paraId="665BCF68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1F090D18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6" w:type="dxa"/>
            <w:vMerge w:val="restart"/>
            <w:vAlign w:val="center"/>
          </w:tcPr>
          <w:p w14:paraId="39480B44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构件及相邻房间之间的空气声隔声性能</w:t>
            </w:r>
          </w:p>
        </w:tc>
        <w:tc>
          <w:tcPr>
            <w:tcW w:w="3257" w:type="dxa"/>
            <w:vAlign w:val="center"/>
          </w:tcPr>
          <w:p w14:paraId="1BE4F65D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高于低限标准限值和高要求标准限值的平均值</w:t>
            </w:r>
          </w:p>
        </w:tc>
        <w:tc>
          <w:tcPr>
            <w:tcW w:w="1842" w:type="dxa"/>
            <w:vAlign w:val="center"/>
          </w:tcPr>
          <w:p w14:paraId="39CC0C4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79524350"/>
            <w:placeholder>
              <w:docPart w:val="F5C87BCDEDF84BB88858190B466F4D96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14:paraId="63FFC600" w14:textId="2B1CA368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6B5109" w:rsidRPr="00646615" w14:paraId="79A3AC3F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6B30A7B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449EF6A4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2168BF6E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4A84AE3C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5F1D1461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51B80F01" w14:textId="77777777" w:rsidTr="005A4BEF">
        <w:trPr>
          <w:jc w:val="center"/>
        </w:trPr>
        <w:tc>
          <w:tcPr>
            <w:tcW w:w="895" w:type="dxa"/>
            <w:vMerge w:val="restart"/>
            <w:vAlign w:val="center"/>
          </w:tcPr>
          <w:p w14:paraId="1713D30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6" w:type="dxa"/>
            <w:vMerge w:val="restart"/>
            <w:vAlign w:val="center"/>
          </w:tcPr>
          <w:p w14:paraId="6E930A1B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楼板的撞击声隔声性能</w:t>
            </w:r>
          </w:p>
        </w:tc>
        <w:tc>
          <w:tcPr>
            <w:tcW w:w="3257" w:type="dxa"/>
            <w:vAlign w:val="center"/>
          </w:tcPr>
          <w:p w14:paraId="19F79CDB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低限标准限值和高要求标准限值的平均值</w:t>
            </w:r>
          </w:p>
        </w:tc>
        <w:tc>
          <w:tcPr>
            <w:tcW w:w="1842" w:type="dxa"/>
            <w:vAlign w:val="center"/>
          </w:tcPr>
          <w:p w14:paraId="4B493887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523822616"/>
            <w:placeholder>
              <w:docPart w:val="263E2C2398BF47BCA1C9590C1C7B4F10"/>
            </w:placeholder>
            <w:text/>
          </w:sdtPr>
          <w:sdtContent>
            <w:tc>
              <w:tcPr>
                <w:tcW w:w="1560" w:type="dxa"/>
                <w:vMerge w:val="restart"/>
                <w:vAlign w:val="center"/>
              </w:tcPr>
              <w:p w14:paraId="530A6B02" w14:textId="04B59278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6B5109" w:rsidRPr="00646615" w14:paraId="2FDCF6DE" w14:textId="77777777" w:rsidTr="005A4BEF">
        <w:trPr>
          <w:jc w:val="center"/>
        </w:trPr>
        <w:tc>
          <w:tcPr>
            <w:tcW w:w="895" w:type="dxa"/>
            <w:vMerge/>
            <w:vAlign w:val="center"/>
          </w:tcPr>
          <w:p w14:paraId="1D248D0E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vAlign w:val="center"/>
          </w:tcPr>
          <w:p w14:paraId="1E4416F3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7" w:type="dxa"/>
            <w:vAlign w:val="center"/>
          </w:tcPr>
          <w:p w14:paraId="353118FB" w14:textId="77777777" w:rsidR="006B5109" w:rsidRPr="00646615" w:rsidRDefault="006B5109" w:rsidP="005A4BEF">
            <w:pPr>
              <w:jc w:val="left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高要求标准限值</w:t>
            </w:r>
          </w:p>
        </w:tc>
        <w:tc>
          <w:tcPr>
            <w:tcW w:w="1842" w:type="dxa"/>
            <w:vAlign w:val="center"/>
          </w:tcPr>
          <w:p w14:paraId="37983192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Merge/>
            <w:vAlign w:val="center"/>
          </w:tcPr>
          <w:p w14:paraId="64B2867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5109" w:rsidRPr="00646615" w14:paraId="5103DA48" w14:textId="77777777" w:rsidTr="005A4BEF">
        <w:trPr>
          <w:jc w:val="center"/>
        </w:trPr>
        <w:tc>
          <w:tcPr>
            <w:tcW w:w="895" w:type="dxa"/>
            <w:vAlign w:val="center"/>
          </w:tcPr>
          <w:p w14:paraId="4AF77D9C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gridSpan w:val="2"/>
            <w:vAlign w:val="center"/>
          </w:tcPr>
          <w:p w14:paraId="139AB725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商业建筑无噪声敏感房间</w:t>
            </w:r>
          </w:p>
        </w:tc>
        <w:tc>
          <w:tcPr>
            <w:tcW w:w="1842" w:type="dxa"/>
            <w:vAlign w:val="center"/>
          </w:tcPr>
          <w:p w14:paraId="3170C861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不参评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390625916"/>
            <w:placeholder>
              <w:docPart w:val="D58517F063AB4EB6B2893A541CD64CCF"/>
            </w:placeholder>
            <w:text/>
          </w:sdtPr>
          <w:sdtContent>
            <w:tc>
              <w:tcPr>
                <w:tcW w:w="1560" w:type="dxa"/>
                <w:vAlign w:val="center"/>
              </w:tcPr>
              <w:p w14:paraId="4EC40515" w14:textId="77777777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646615" w14:paraId="3C9FFE01" w14:textId="77777777" w:rsidTr="005A4BEF">
        <w:trPr>
          <w:jc w:val="center"/>
        </w:trPr>
        <w:tc>
          <w:tcPr>
            <w:tcW w:w="5998" w:type="dxa"/>
            <w:gridSpan w:val="3"/>
            <w:vAlign w:val="center"/>
          </w:tcPr>
          <w:p w14:paraId="1BD9EC54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2" w:type="dxa"/>
            <w:vAlign w:val="center"/>
          </w:tcPr>
          <w:p w14:paraId="124C02C6" w14:textId="77777777" w:rsidR="006B5109" w:rsidRPr="00646615" w:rsidRDefault="006B5109" w:rsidP="005A4BEF">
            <w:pPr>
              <w:jc w:val="center"/>
              <w:rPr>
                <w:rFonts w:ascii="Times New Roman" w:hAnsi="Times New Roman" w:cs="Times New Roman"/>
              </w:rPr>
            </w:pPr>
            <w:r w:rsidRPr="00646615"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7610209"/>
            <w:placeholder>
              <w:docPart w:val="5A46A3E17BCC4059860871383749703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560" w:type="dxa"/>
                <w:vAlign w:val="center"/>
              </w:tcPr>
              <w:p w14:paraId="09131883" w14:textId="301B7E20" w:rsidR="006B5109" w:rsidRPr="00646615" w:rsidRDefault="006B5109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14:paraId="60E050D7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88A3833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请简要说明建筑围护结构的构造做法和隔声效果。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1297B769" w14:textId="77777777" w:rsidTr="00187A74">
        <w:trPr>
          <w:trHeight w:val="2634"/>
          <w:jc w:val="center"/>
        </w:trPr>
        <w:tc>
          <w:tcPr>
            <w:tcW w:w="9356" w:type="dxa"/>
          </w:tcPr>
          <w:p w14:paraId="2B2572E4" w14:textId="78F6AB81" w:rsidR="005B6837" w:rsidRPr="005B6837" w:rsidRDefault="005B6837" w:rsidP="005B6837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铺</w:t>
            </w:r>
            <w:r w:rsidRPr="005B6837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设弹性楼面层</w:t>
            </w:r>
          </w:p>
          <w:p w14:paraId="2E20862C" w14:textId="77777777" w:rsidR="005B6837" w:rsidRDefault="005B6837" w:rsidP="005B6837">
            <w:pPr>
              <w:ind w:firstLineChars="200" w:firstLine="400"/>
              <w:rPr>
                <w:szCs w:val="21"/>
              </w:rPr>
            </w:pPr>
            <w:r w:rsidRPr="005B6837">
              <w:rPr>
                <w:rFonts w:hint="eastAsia"/>
                <w:szCs w:val="21"/>
              </w:rPr>
              <w:t>这种做法是在装修完毕的楼面上铺设弹性饰面隔音材料，常见的有铺设地毯、实木地板、塑料地面等，通过减弱楼板震动，达到隔音效果，撞击声可改善</w:t>
            </w:r>
            <w:r w:rsidRPr="005B6837">
              <w:rPr>
                <w:rFonts w:hint="eastAsia"/>
                <w:szCs w:val="21"/>
              </w:rPr>
              <w:t>15-30dB</w:t>
            </w:r>
            <w:r w:rsidRPr="005B6837">
              <w:rPr>
                <w:rFonts w:hint="eastAsia"/>
                <w:szCs w:val="21"/>
              </w:rPr>
              <w:t>。</w:t>
            </w:r>
          </w:p>
          <w:p w14:paraId="6B82F6ED" w14:textId="3CD2B6A8" w:rsidR="006B5109" w:rsidRDefault="005B6837" w:rsidP="005B6837">
            <w:pPr>
              <w:ind w:firstLineChars="200" w:firstLine="400"/>
              <w:rPr>
                <w:szCs w:val="21"/>
              </w:rPr>
            </w:pPr>
            <w:r w:rsidRPr="005B6837">
              <w:rPr>
                <w:rFonts w:hint="eastAsia"/>
                <w:szCs w:val="21"/>
              </w:rPr>
              <w:t>弹性面对摩擦楼面的隔声最为明显，像走路声、桌椅挪动声等</w:t>
            </w:r>
            <w:r>
              <w:rPr>
                <w:rFonts w:hint="eastAsia"/>
                <w:szCs w:val="21"/>
              </w:rPr>
              <w:t>，歌声效果良好。</w:t>
            </w:r>
          </w:p>
          <w:p w14:paraId="099ACC2E" w14:textId="2A1E67DB" w:rsidR="005B6837" w:rsidRPr="005B6837" w:rsidRDefault="005B6837" w:rsidP="005B6837">
            <w:pPr>
              <w:ind w:firstLineChars="200" w:firstLine="400"/>
              <w:rPr>
                <w:rFonts w:hint="eastAsia"/>
                <w:szCs w:val="21"/>
              </w:rPr>
            </w:pPr>
          </w:p>
        </w:tc>
      </w:tr>
    </w:tbl>
    <w:p w14:paraId="6164018C" w14:textId="77777777" w:rsidR="006B5109" w:rsidRDefault="006B5109" w:rsidP="006B5109"/>
    <w:p w14:paraId="549C3FDC" w14:textId="77777777" w:rsidR="006B5109" w:rsidRDefault="006B5109" w:rsidP="006B5109">
      <w:r>
        <w:rPr>
          <w:rFonts w:hint="eastAsia"/>
        </w:rPr>
        <w:t>主要功能房间外墙、隔墙、楼板以及门窗隔声性能列表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1"/>
        <w:gridCol w:w="1843"/>
        <w:gridCol w:w="1732"/>
        <w:gridCol w:w="1530"/>
        <w:gridCol w:w="1649"/>
      </w:tblGrid>
      <w:tr w:rsidR="006B5109" w:rsidRPr="009A5F2B" w14:paraId="5F05B5C9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094AB943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空气声隔声性能</w:t>
            </w:r>
          </w:p>
        </w:tc>
        <w:tc>
          <w:tcPr>
            <w:tcW w:w="976" w:type="pct"/>
            <w:vAlign w:val="center"/>
          </w:tcPr>
          <w:p w14:paraId="12B1E6C1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4DEE426B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构件类型</w:t>
            </w:r>
          </w:p>
        </w:tc>
        <w:tc>
          <w:tcPr>
            <w:tcW w:w="918" w:type="pct"/>
            <w:vAlign w:val="center"/>
          </w:tcPr>
          <w:p w14:paraId="4876E793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隔声值</w:t>
            </w:r>
          </w:p>
          <w:p w14:paraId="149ED10A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11" w:type="pct"/>
          </w:tcPr>
          <w:p w14:paraId="2BC62FEC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  <w:tc>
          <w:tcPr>
            <w:tcW w:w="874" w:type="pct"/>
            <w:vAlign w:val="center"/>
          </w:tcPr>
          <w:p w14:paraId="6D29288E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</w:t>
            </w:r>
            <w:r w:rsidRPr="009A5F2B">
              <w:t>[dB(A</w:t>
            </w:r>
            <w:r>
              <w:rPr>
                <w:rFonts w:hint="eastAsia"/>
              </w:rPr>
              <w:t>)</w:t>
            </w:r>
            <w:r w:rsidRPr="009A5F2B">
              <w:t>]</w:t>
            </w:r>
          </w:p>
        </w:tc>
      </w:tr>
      <w:tr w:rsidR="006B5109" w:rsidRPr="009A5F2B" w14:paraId="5B18AD2D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791BD6ED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313100607"/>
            <w:placeholder>
              <w:docPart w:val="B1DAD6C2A9D64519B37FF6D415AFF995"/>
            </w:placeholder>
            <w:text/>
          </w:sdtPr>
          <w:sdtContent>
            <w:tc>
              <w:tcPr>
                <w:tcW w:w="976" w:type="pct"/>
              </w:tcPr>
              <w:p w14:paraId="3C114C6A" w14:textId="2B81AC5F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普通教室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03329942"/>
            <w:placeholder>
              <w:docPart w:val="4312DB07F23849AB91D5836698D5715E"/>
            </w:placeholder>
            <w:text/>
          </w:sdtPr>
          <w:sdtContent>
            <w:tc>
              <w:tcPr>
                <w:tcW w:w="977" w:type="pct"/>
              </w:tcPr>
              <w:p w14:paraId="7EAD6455" w14:textId="28BE943A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外墙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47973759"/>
            <w:placeholder>
              <w:docPart w:val="9C8DAED9ED7247DAA56676B072C6949C"/>
            </w:placeholder>
            <w:text/>
          </w:sdtPr>
          <w:sdtContent>
            <w:tc>
              <w:tcPr>
                <w:tcW w:w="918" w:type="pct"/>
              </w:tcPr>
              <w:p w14:paraId="5CEF0B4F" w14:textId="3D883ECE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98725446"/>
            <w:placeholder>
              <w:docPart w:val="E96424B4C1404508950D7CF12403FC7E"/>
            </w:placeholder>
            <w:text/>
          </w:sdtPr>
          <w:sdtContent>
            <w:tc>
              <w:tcPr>
                <w:tcW w:w="811" w:type="pct"/>
              </w:tcPr>
              <w:p w14:paraId="5991CE68" w14:textId="0DCAD10F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6906063"/>
            <w:placeholder>
              <w:docPart w:val="436895B7E13A4CEC8815E6AFD27392CF"/>
            </w:placeholder>
            <w:text/>
          </w:sdtPr>
          <w:sdtContent>
            <w:tc>
              <w:tcPr>
                <w:tcW w:w="874" w:type="pct"/>
              </w:tcPr>
              <w:p w14:paraId="49A85D86" w14:textId="37B5F4F1" w:rsidR="006B5109" w:rsidRPr="009A5F2B" w:rsidRDefault="00722B2D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 xml:space="preserve">  50</w:t>
                </w:r>
              </w:p>
            </w:tc>
          </w:sdtContent>
        </w:sdt>
      </w:tr>
      <w:tr w:rsidR="006B5109" w:rsidRPr="009A5F2B" w14:paraId="0CA60EEE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5CB88CD5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1659071437"/>
            <w:placeholder>
              <w:docPart w:val="3A71A0F7770B4739AFF62AC35CB9DE43"/>
            </w:placeholder>
            <w:text/>
          </w:sdtPr>
          <w:sdtContent>
            <w:tc>
              <w:tcPr>
                <w:tcW w:w="976" w:type="pct"/>
              </w:tcPr>
              <w:p w14:paraId="2EFFC064" w14:textId="5058A3D5" w:rsidR="006B5109" w:rsidRPr="00187A74" w:rsidRDefault="00722B2D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 xml:space="preserve">  </w:t>
                </w:r>
                <w:r>
                  <w:rPr>
                    <w:rFonts w:asciiTheme="minorEastAsia" w:hAnsiTheme="minorEastAsia" w:cs="Times New Roman" w:hint="eastAsia"/>
                    <w:szCs w:val="21"/>
                  </w:rPr>
                  <w:t>普教教室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20205377"/>
            <w:placeholder>
              <w:docPart w:val="A95C3C597AAF4491838EB990A0541F41"/>
            </w:placeholder>
            <w:text/>
          </w:sdtPr>
          <w:sdtContent>
            <w:tc>
              <w:tcPr>
                <w:tcW w:w="977" w:type="pct"/>
              </w:tcPr>
              <w:p w14:paraId="24847D38" w14:textId="01E4471C" w:rsidR="006B5109" w:rsidRPr="00187A74" w:rsidRDefault="00722B2D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 xml:space="preserve">  </w:t>
                </w:r>
                <w:r>
                  <w:rPr>
                    <w:rFonts w:asciiTheme="minorEastAsia" w:hAnsiTheme="minorEastAsia" w:cs="Times New Roman" w:hint="eastAsia"/>
                    <w:szCs w:val="21"/>
                  </w:rPr>
                  <w:t>隔墙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540752"/>
            <w:placeholder>
              <w:docPart w:val="663CC828E41444ABB6A712F44FDE203C"/>
            </w:placeholder>
            <w:text/>
          </w:sdtPr>
          <w:sdtContent>
            <w:tc>
              <w:tcPr>
                <w:tcW w:w="918" w:type="pct"/>
              </w:tcPr>
              <w:p w14:paraId="09C48C5D" w14:textId="27368CFC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67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91449507"/>
            <w:placeholder>
              <w:docPart w:val="05D9B155314943F5B53A7FE92BFC424D"/>
            </w:placeholder>
            <w:text/>
          </w:sdtPr>
          <w:sdtContent>
            <w:tc>
              <w:tcPr>
                <w:tcW w:w="811" w:type="pct"/>
              </w:tcPr>
              <w:p w14:paraId="5449760B" w14:textId="424C00D4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47.5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512724992"/>
            <w:placeholder>
              <w:docPart w:val="6686A198796946B287740FF3E3B34D8D"/>
            </w:placeholder>
            <w:text/>
          </w:sdtPr>
          <w:sdtContent>
            <w:tc>
              <w:tcPr>
                <w:tcW w:w="874" w:type="pct"/>
              </w:tcPr>
              <w:p w14:paraId="21426EEC" w14:textId="06A0042E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50</w:t>
                </w:r>
              </w:p>
            </w:tc>
          </w:sdtContent>
        </w:sdt>
      </w:tr>
      <w:tr w:rsidR="006B5109" w:rsidRPr="009A5F2B" w14:paraId="1419E1CA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599786F8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82852994"/>
            <w:placeholder>
              <w:docPart w:val="7F01AC312FF64FB2886FDE286EF4642B"/>
            </w:placeholder>
            <w:text/>
          </w:sdtPr>
          <w:sdtContent>
            <w:tc>
              <w:tcPr>
                <w:tcW w:w="976" w:type="pct"/>
              </w:tcPr>
              <w:p w14:paraId="2521AF03" w14:textId="7391FF23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722B2D">
                  <w:rPr>
                    <w:rFonts w:asciiTheme="minorEastAsia" w:hAnsiTheme="minorEastAsia" w:cs="Times New Roman"/>
                    <w:szCs w:val="21"/>
                  </w:rPr>
                  <w:t xml:space="preserve">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普通教室</w:t>
                </w: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39538049"/>
            <w:placeholder>
              <w:docPart w:val="2A85F28E7C734C759B494D12E2DC602F"/>
            </w:placeholder>
            <w:text/>
          </w:sdtPr>
          <w:sdtContent>
            <w:tc>
              <w:tcPr>
                <w:tcW w:w="977" w:type="pct"/>
              </w:tcPr>
              <w:p w14:paraId="1843D48B" w14:textId="27DE0079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外门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98090200"/>
            <w:placeholder>
              <w:docPart w:val="6A1D05021117427E84F61842E00A5656"/>
            </w:placeholder>
            <w:text/>
          </w:sdtPr>
          <w:sdtContent>
            <w:tc>
              <w:tcPr>
                <w:tcW w:w="918" w:type="pct"/>
              </w:tcPr>
              <w:p w14:paraId="7D3D92C9" w14:textId="00929872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45</w:t>
                </w:r>
              </w:p>
            </w:tc>
          </w:sdtContent>
        </w:sdt>
        <w:tc>
          <w:tcPr>
            <w:tcW w:w="811" w:type="pct"/>
          </w:tcPr>
          <w:p w14:paraId="3E35355C" w14:textId="501543E8" w:rsidR="006B5109" w:rsidRPr="009A5F2B" w:rsidRDefault="00722B2D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zCs w:val="21"/>
                </w:rPr>
                <w:id w:val="1753161956"/>
                <w:placeholder>
                  <w:docPart w:val="082D5CB3C58E42E691F00B7234454462"/>
                </w:placeholder>
                <w:text/>
              </w:sdtPr>
              <w:sdtContent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sdtContent>
            </w:sdt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7.5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50997163"/>
            <w:placeholder>
              <w:docPart w:val="67AFA6D0D3E4411A829FD9E522578F00"/>
            </w:placeholder>
            <w:text/>
          </w:sdtPr>
          <w:sdtContent>
            <w:tc>
              <w:tcPr>
                <w:tcW w:w="874" w:type="pct"/>
              </w:tcPr>
              <w:p w14:paraId="1A4CEC81" w14:textId="2D399506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30</w:t>
                </w:r>
              </w:p>
            </w:tc>
          </w:sdtContent>
        </w:sdt>
      </w:tr>
      <w:tr w:rsidR="006B5109" w:rsidRPr="009A5F2B" w14:paraId="49377831" w14:textId="77777777" w:rsidTr="005A4BEF">
        <w:trPr>
          <w:trHeight w:val="284"/>
          <w:jc w:val="center"/>
        </w:trPr>
        <w:tc>
          <w:tcPr>
            <w:tcW w:w="444" w:type="pct"/>
            <w:vMerge/>
            <w:vAlign w:val="center"/>
          </w:tcPr>
          <w:p w14:paraId="3FF7BC74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896434681"/>
            <w:placeholder>
              <w:docPart w:val="D31757DD39884F7E998D94DC534E95B8"/>
            </w:placeholder>
            <w:text/>
          </w:sdtPr>
          <w:sdtContent>
            <w:tc>
              <w:tcPr>
                <w:tcW w:w="976" w:type="pct"/>
              </w:tcPr>
              <w:p w14:paraId="1E057F37" w14:textId="42F5DCF9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  <w:r w:rsidR="00722B2D">
                  <w:rPr>
                    <w:rFonts w:asciiTheme="minorEastAsia" w:hAnsiTheme="minorEastAsia" w:cs="Times New Roman"/>
                    <w:szCs w:val="21"/>
                  </w:rPr>
                  <w:t xml:space="preserve">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普通教室</w:t>
                </w: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2026447790"/>
            <w:placeholder>
              <w:docPart w:val="055E5183095E4740845F857CDE812A06"/>
            </w:placeholder>
            <w:text/>
          </w:sdtPr>
          <w:sdtContent>
            <w:tc>
              <w:tcPr>
                <w:tcW w:w="977" w:type="pct"/>
              </w:tcPr>
              <w:p w14:paraId="53EE28FC" w14:textId="395AD295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内门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50561243"/>
            <w:placeholder>
              <w:docPart w:val="14364FCF06BB45D78754F0F9E49B005E"/>
            </w:placeholder>
            <w:text/>
          </w:sdtPr>
          <w:sdtContent>
            <w:tc>
              <w:tcPr>
                <w:tcW w:w="918" w:type="pct"/>
              </w:tcPr>
              <w:p w14:paraId="72A73ABD" w14:textId="768076CF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53</w:t>
                </w:r>
              </w:p>
            </w:tc>
          </w:sdtContent>
        </w:sdt>
        <w:sdt>
          <w:sdtPr>
            <w:rPr>
              <w:rFonts w:ascii="Times New Roman" w:hAnsi="Times New Roman" w:hint="eastAsia"/>
              <w:kern w:val="0"/>
              <w:szCs w:val="21"/>
            </w:rPr>
            <w:id w:val="-1477752904"/>
            <w:placeholder>
              <w:docPart w:val="5A931E47866B43D98B4C232B44FA6302"/>
            </w:placeholder>
            <w:text/>
          </w:sdtPr>
          <w:sdtContent>
            <w:tc>
              <w:tcPr>
                <w:tcW w:w="811" w:type="pct"/>
              </w:tcPr>
              <w:p w14:paraId="148553C8" w14:textId="4D942002" w:rsidR="006B5109" w:rsidRPr="009A5F2B" w:rsidRDefault="00722B2D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 w:rsidRPr="00722B2D">
                  <w:rPr>
                    <w:rFonts w:ascii="Times New Roman" w:hAnsi="Times New Roman" w:hint="eastAsia"/>
                    <w:kern w:val="0"/>
                    <w:szCs w:val="21"/>
                  </w:rPr>
                  <w:t xml:space="preserve">  </w:t>
                </w:r>
                <w:r>
                  <w:rPr>
                    <w:rFonts w:ascii="Times New Roman" w:hAnsi="Times New Roman"/>
                    <w:kern w:val="0"/>
                    <w:szCs w:val="21"/>
                  </w:rPr>
                  <w:t>22</w:t>
                </w:r>
                <w:r w:rsidRPr="00722B2D">
                  <w:rPr>
                    <w:rFonts w:ascii="Times New Roman" w:hAnsi="Times New Roman"/>
                    <w:kern w:val="0"/>
                    <w:szCs w:val="21"/>
                  </w:rPr>
                  <w:t>.5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0184834"/>
            <w:placeholder>
              <w:docPart w:val="6D3D78BBE6924E72975AADBB15C0CC66"/>
            </w:placeholder>
            <w:text/>
          </w:sdtPr>
          <w:sdtContent>
            <w:tc>
              <w:tcPr>
                <w:tcW w:w="874" w:type="pct"/>
              </w:tcPr>
              <w:p w14:paraId="59EBE184" w14:textId="2784685B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25</w:t>
                </w:r>
              </w:p>
            </w:tc>
          </w:sdtContent>
        </w:sdt>
      </w:tr>
      <w:tr w:rsidR="006B5109" w:rsidRPr="009A5F2B" w14:paraId="0510CEEE" w14:textId="77777777" w:rsidTr="005A4BEF">
        <w:trPr>
          <w:trHeight w:val="284"/>
          <w:jc w:val="center"/>
        </w:trPr>
        <w:tc>
          <w:tcPr>
            <w:tcW w:w="444" w:type="pct"/>
            <w:vMerge w:val="restart"/>
            <w:vAlign w:val="center"/>
          </w:tcPr>
          <w:p w14:paraId="700AD793" w14:textId="77777777" w:rsidR="006B5109" w:rsidRPr="009A5F2B" w:rsidRDefault="006B5109" w:rsidP="005A4BEF">
            <w:pPr>
              <w:adjustRightInd w:val="0"/>
              <w:snapToGrid w:val="0"/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楼板撞击声性能</w:t>
            </w:r>
          </w:p>
        </w:tc>
        <w:tc>
          <w:tcPr>
            <w:tcW w:w="976" w:type="pct"/>
            <w:vAlign w:val="center"/>
          </w:tcPr>
          <w:p w14:paraId="6AFD1231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主要功能房间</w:t>
            </w:r>
          </w:p>
        </w:tc>
        <w:tc>
          <w:tcPr>
            <w:tcW w:w="977" w:type="pct"/>
            <w:vAlign w:val="center"/>
          </w:tcPr>
          <w:p w14:paraId="09AFE24E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楼板部位</w:t>
            </w:r>
          </w:p>
        </w:tc>
        <w:tc>
          <w:tcPr>
            <w:tcW w:w="918" w:type="pct"/>
          </w:tcPr>
          <w:p w14:paraId="3B899198" w14:textId="77777777" w:rsidR="006B5109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撞击声隔声值</w:t>
            </w:r>
          </w:p>
          <w:p w14:paraId="27A34418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11" w:type="pct"/>
          </w:tcPr>
          <w:p w14:paraId="3D781852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  <w:kern w:val="0"/>
              </w:rPr>
              <w:t>高、低限值平均值（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  <w:tc>
          <w:tcPr>
            <w:tcW w:w="874" w:type="pct"/>
          </w:tcPr>
          <w:p w14:paraId="4349E631" w14:textId="77777777" w:rsidR="006B5109" w:rsidRPr="009A5F2B" w:rsidRDefault="006B5109" w:rsidP="005A4BEF">
            <w:pPr>
              <w:jc w:val="center"/>
              <w:rPr>
                <w:kern w:val="0"/>
              </w:rPr>
            </w:pPr>
            <w:r w:rsidRPr="009A5F2B">
              <w:rPr>
                <w:rFonts w:hint="eastAsia"/>
              </w:rPr>
              <w:t>高要求</w:t>
            </w:r>
            <w:r w:rsidRPr="009A5F2B">
              <w:rPr>
                <w:rFonts w:hint="eastAsia"/>
                <w:kern w:val="0"/>
              </w:rPr>
              <w:t>标准限值（</w:t>
            </w:r>
            <w:r w:rsidRPr="009A5F2B">
              <w:rPr>
                <w:kern w:val="0"/>
              </w:rPr>
              <w:t>dB</w:t>
            </w:r>
            <w:r w:rsidRPr="009A5F2B">
              <w:rPr>
                <w:rFonts w:hint="eastAsia"/>
                <w:kern w:val="0"/>
              </w:rPr>
              <w:t>）</w:t>
            </w:r>
          </w:p>
        </w:tc>
      </w:tr>
      <w:tr w:rsidR="006B5109" w:rsidRPr="009A5F2B" w14:paraId="5C950569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70DF2DDD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-428578888"/>
            <w:placeholder>
              <w:docPart w:val="4066E79430B44903B7696880E35578CF"/>
            </w:placeholder>
            <w:text/>
          </w:sdtPr>
          <w:sdtContent>
            <w:tc>
              <w:tcPr>
                <w:tcW w:w="976" w:type="pct"/>
              </w:tcPr>
              <w:p w14:paraId="3CEF7A56" w14:textId="574BAD58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普通教室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871990987"/>
            <w:placeholder>
              <w:docPart w:val="09E5902B128247D4944915AFF0418E96"/>
            </w:placeholder>
            <w:text/>
          </w:sdtPr>
          <w:sdtContent>
            <w:tc>
              <w:tcPr>
                <w:tcW w:w="977" w:type="pct"/>
              </w:tcPr>
              <w:p w14:paraId="4A35033E" w14:textId="62FB7FD2" w:rsidR="006B5109" w:rsidRPr="00187A74" w:rsidRDefault="00722B2D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>
                  <w:rPr>
                    <w:rFonts w:asciiTheme="minorEastAsia" w:hAnsiTheme="minorEastAsia" w:cs="Times New Roman"/>
                    <w:szCs w:val="21"/>
                  </w:rPr>
                  <w:t xml:space="preserve">  </w:t>
                </w:r>
                <w:r>
                  <w:rPr>
                    <w:rFonts w:asciiTheme="minorEastAsia" w:hAnsiTheme="minorEastAsia" w:cs="Times New Roman" w:hint="eastAsia"/>
                    <w:szCs w:val="21"/>
                  </w:rPr>
                  <w:t>顶板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23113001"/>
            <w:placeholder>
              <w:docPart w:val="9C5CE0BCD3B74249971BD9A894FD6A52"/>
            </w:placeholder>
            <w:text/>
          </w:sdtPr>
          <w:sdtContent>
            <w:tc>
              <w:tcPr>
                <w:tcW w:w="918" w:type="pct"/>
              </w:tcPr>
              <w:p w14:paraId="6ECA3EBB" w14:textId="5BD2E810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56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278661"/>
            <w:placeholder>
              <w:docPart w:val="683C9FDB1C02403A85C2A0CC0CF62A9A"/>
            </w:placeholder>
            <w:text/>
          </w:sdtPr>
          <w:sdtContent>
            <w:tc>
              <w:tcPr>
                <w:tcW w:w="811" w:type="pct"/>
              </w:tcPr>
              <w:p w14:paraId="5FD58AA3" w14:textId="675638BC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70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58113956"/>
            <w:placeholder>
              <w:docPart w:val="EC237AC41DE64347AD44CFB588431493"/>
            </w:placeholder>
            <w:text/>
          </w:sdtPr>
          <w:sdtContent>
            <w:tc>
              <w:tcPr>
                <w:tcW w:w="874" w:type="pct"/>
              </w:tcPr>
              <w:p w14:paraId="1E346F0D" w14:textId="36CF8B3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65</w:t>
                </w:r>
              </w:p>
            </w:tc>
          </w:sdtContent>
        </w:sdt>
      </w:tr>
      <w:tr w:rsidR="006B5109" w:rsidRPr="009A5F2B" w14:paraId="7A8A760D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5BFD761E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267119176"/>
            <w:placeholder>
              <w:docPart w:val="9E314AA407D24C59881976833FFE380A"/>
            </w:placeholder>
            <w:text/>
          </w:sdtPr>
          <w:sdtContent>
            <w:tc>
              <w:tcPr>
                <w:tcW w:w="976" w:type="pct"/>
              </w:tcPr>
              <w:p w14:paraId="25A94919" w14:textId="0D45F2FF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普通教室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213119357"/>
            <w:placeholder>
              <w:docPart w:val="EB980142A18C41DEA04D33F54B46E647"/>
            </w:placeholder>
            <w:text/>
          </w:sdtPr>
          <w:sdtContent>
            <w:tc>
              <w:tcPr>
                <w:tcW w:w="977" w:type="pct"/>
              </w:tcPr>
              <w:p w14:paraId="6A6602A5" w14:textId="2900CCC9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Theme="minorEastAsia" w:hAnsiTheme="minorEastAsia" w:cs="Times New Roman" w:hint="eastAsia"/>
                    <w:szCs w:val="21"/>
                  </w:rPr>
                  <w:t>顶板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30226502"/>
            <w:placeholder>
              <w:docPart w:val="30B58BDEC05B4725AF01826C21567CFF"/>
            </w:placeholder>
            <w:text/>
          </w:sdtPr>
          <w:sdtContent>
            <w:tc>
              <w:tcPr>
                <w:tcW w:w="918" w:type="pct"/>
              </w:tcPr>
              <w:p w14:paraId="6680677B" w14:textId="1D481109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56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9727483"/>
            <w:placeholder>
              <w:docPart w:val="14A6283221B743CEB066A14E60CE0155"/>
            </w:placeholder>
            <w:text/>
          </w:sdtPr>
          <w:sdtContent>
            <w:tc>
              <w:tcPr>
                <w:tcW w:w="811" w:type="pct"/>
              </w:tcPr>
              <w:p w14:paraId="670EB6F8" w14:textId="2739B91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70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52474002"/>
            <w:placeholder>
              <w:docPart w:val="D689240910324AD4B3B30C0F9A9FDA41"/>
            </w:placeholder>
            <w:text/>
          </w:sdtPr>
          <w:sdtContent>
            <w:tc>
              <w:tcPr>
                <w:tcW w:w="874" w:type="pct"/>
              </w:tcPr>
              <w:p w14:paraId="3A8E2767" w14:textId="494F1902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722B2D">
                  <w:rPr>
                    <w:rFonts w:ascii="Times New Roman" w:eastAsia="宋体" w:hAnsi="Times New Roman" w:cs="Times New Roman"/>
                    <w:szCs w:val="21"/>
                  </w:rPr>
                  <w:t>65</w:t>
                </w:r>
              </w:p>
            </w:tc>
          </w:sdtContent>
        </w:sdt>
      </w:tr>
      <w:tr w:rsidR="006B5109" w:rsidRPr="009A5F2B" w14:paraId="6E70D0C9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2CDFD68C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721868067"/>
            <w:placeholder>
              <w:docPart w:val="37096A7C770B48D18305FE383B600B09"/>
            </w:placeholder>
            <w:text/>
          </w:sdtPr>
          <w:sdtContent>
            <w:tc>
              <w:tcPr>
                <w:tcW w:w="976" w:type="pct"/>
              </w:tcPr>
              <w:p w14:paraId="22367C39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-1499953318"/>
            <w:placeholder>
              <w:docPart w:val="75500B7EC98C4923AEA787D672EDF395"/>
            </w:placeholder>
            <w:text/>
          </w:sdtPr>
          <w:sdtContent>
            <w:tc>
              <w:tcPr>
                <w:tcW w:w="977" w:type="pct"/>
              </w:tcPr>
              <w:p w14:paraId="1F485580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20143592"/>
            <w:placeholder>
              <w:docPart w:val="315235E4F9B1447B8397155F49572B63"/>
            </w:placeholder>
            <w:text/>
          </w:sdtPr>
          <w:sdtContent>
            <w:tc>
              <w:tcPr>
                <w:tcW w:w="918" w:type="pct"/>
              </w:tcPr>
              <w:p w14:paraId="3504CB38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02840101"/>
            <w:placeholder>
              <w:docPart w:val="802BE198A1D945C9A6EFFA4789124364"/>
            </w:placeholder>
            <w:text/>
          </w:sdtPr>
          <w:sdtContent>
            <w:tc>
              <w:tcPr>
                <w:tcW w:w="811" w:type="pct"/>
              </w:tcPr>
              <w:p w14:paraId="13F4F445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145231"/>
            <w:placeholder>
              <w:docPart w:val="4A804EC0D8C648B0ACD2D8F5205B4EB2"/>
            </w:placeholder>
            <w:text/>
          </w:sdtPr>
          <w:sdtContent>
            <w:tc>
              <w:tcPr>
                <w:tcW w:w="874" w:type="pct"/>
              </w:tcPr>
              <w:p w14:paraId="374BB523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6B5109" w:rsidRPr="009A5F2B" w14:paraId="4231EA54" w14:textId="77777777" w:rsidTr="005A4BEF">
        <w:trPr>
          <w:trHeight w:val="284"/>
          <w:jc w:val="center"/>
        </w:trPr>
        <w:tc>
          <w:tcPr>
            <w:tcW w:w="444" w:type="pct"/>
            <w:vMerge/>
          </w:tcPr>
          <w:p w14:paraId="79069D63" w14:textId="77777777" w:rsidR="006B5109" w:rsidRPr="009A5F2B" w:rsidRDefault="006B5109" w:rsidP="005A4BEF">
            <w:pPr>
              <w:adjustRightInd w:val="0"/>
              <w:snapToGrid w:val="0"/>
              <w:rPr>
                <w:kern w:val="0"/>
              </w:rPr>
            </w:pPr>
          </w:p>
        </w:tc>
        <w:sdt>
          <w:sdtPr>
            <w:rPr>
              <w:rFonts w:asciiTheme="minorEastAsia" w:hAnsiTheme="minorEastAsia" w:cs="Times New Roman" w:hint="eastAsia"/>
              <w:szCs w:val="21"/>
            </w:rPr>
            <w:id w:val="1498999382"/>
            <w:placeholder>
              <w:docPart w:val="F684566F7F9140E4BDED048AF88038C4"/>
            </w:placeholder>
            <w:text/>
          </w:sdtPr>
          <w:sdtContent>
            <w:tc>
              <w:tcPr>
                <w:tcW w:w="976" w:type="pct"/>
              </w:tcPr>
              <w:p w14:paraId="0DD0CE3D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Theme="minorEastAsia" w:hAnsiTheme="minorEastAsia" w:cs="Times New Roman" w:hint="eastAsia"/>
              <w:szCs w:val="21"/>
            </w:rPr>
            <w:id w:val="1822313113"/>
            <w:placeholder>
              <w:docPart w:val="9253A92B87184E09854FA9F512AC4B5B"/>
            </w:placeholder>
            <w:text/>
          </w:sdtPr>
          <w:sdtContent>
            <w:tc>
              <w:tcPr>
                <w:tcW w:w="977" w:type="pct"/>
              </w:tcPr>
              <w:p w14:paraId="1E84A399" w14:textId="77777777" w:rsidR="006B5109" w:rsidRPr="00187A74" w:rsidRDefault="006B5109" w:rsidP="005A4BEF">
                <w:pPr>
                  <w:adjustRightInd w:val="0"/>
                  <w:snapToGrid w:val="0"/>
                  <w:jc w:val="center"/>
                  <w:rPr>
                    <w:rFonts w:asciiTheme="minorEastAsia" w:hAnsiTheme="minorEastAsia"/>
                    <w:kern w:val="0"/>
                  </w:rPr>
                </w:pPr>
                <w:r w:rsidRPr="00187A74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7611711"/>
            <w:placeholder>
              <w:docPart w:val="78AD128AE73646E98A0D85226B619882"/>
            </w:placeholder>
            <w:text/>
          </w:sdtPr>
          <w:sdtContent>
            <w:tc>
              <w:tcPr>
                <w:tcW w:w="918" w:type="pct"/>
              </w:tcPr>
              <w:p w14:paraId="6184E937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479508589"/>
            <w:placeholder>
              <w:docPart w:val="DD9B1932F553453295E8F3736B4BE8D2"/>
            </w:placeholder>
            <w:text/>
          </w:sdtPr>
          <w:sdtContent>
            <w:tc>
              <w:tcPr>
                <w:tcW w:w="811" w:type="pct"/>
              </w:tcPr>
              <w:p w14:paraId="42F3CB81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118372766"/>
            <w:placeholder>
              <w:docPart w:val="8D1FDA2455534E4681D8CE2737174B53"/>
            </w:placeholder>
            <w:text/>
          </w:sdtPr>
          <w:sdtContent>
            <w:tc>
              <w:tcPr>
                <w:tcW w:w="874" w:type="pct"/>
              </w:tcPr>
              <w:p w14:paraId="1DD2FC9E" w14:textId="77777777" w:rsidR="006B5109" w:rsidRPr="009A5F2B" w:rsidRDefault="006B5109" w:rsidP="005A4BEF">
                <w:pPr>
                  <w:adjustRightInd w:val="0"/>
                  <w:snapToGrid w:val="0"/>
                  <w:jc w:val="center"/>
                  <w:rPr>
                    <w:kern w:val="0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FF76372" w14:textId="77777777" w:rsidR="006B5109" w:rsidRPr="00547320" w:rsidRDefault="006B5109" w:rsidP="006B510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0AED878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EB33514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0" w:name="_Toc9944692"/>
      <w:bookmarkStart w:id="1" w:name="_Toc9944972"/>
      <w:bookmarkStart w:id="2" w:name="_Toc9945116"/>
      <w:bookmarkStart w:id="3" w:name="_Toc9945258"/>
      <w:bookmarkStart w:id="4" w:name="_Toc9945399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建筑设计说明：应说明建筑围护结构类型，包括外墙构造形式、楼板构造形式，门窗类型</w:t>
      </w:r>
      <w:bookmarkEnd w:id="0"/>
      <w:bookmarkEnd w:id="1"/>
      <w:bookmarkEnd w:id="2"/>
      <w:bookmarkEnd w:id="3"/>
      <w:bookmarkEnd w:id="4"/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6C083706" w14:textId="77777777" w:rsidR="006B5109" w:rsidRPr="00371C8B" w:rsidRDefault="006B5109" w:rsidP="006B5109">
      <w:pPr>
        <w:rPr>
          <w:rFonts w:ascii="Times New Roman" w:eastAsia="宋体" w:hAnsi="Times New Roman" w:cs="Times New Roman"/>
          <w:szCs w:val="21"/>
        </w:rPr>
      </w:pPr>
      <w:bookmarkStart w:id="5" w:name="_Toc9944695"/>
      <w:bookmarkStart w:id="6" w:name="_Toc9944975"/>
      <w:bookmarkStart w:id="7" w:name="_Toc9945119"/>
      <w:bookmarkStart w:id="8" w:name="_Toc9945261"/>
      <w:bookmarkStart w:id="9" w:name="_Toc9945402"/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围护结构隔声性能检测和分析报告：其中门、窗应提供所选门窗隔声性能型式检验报告；</w:t>
      </w:r>
      <w:r w:rsidRPr="00371C8B">
        <w:rPr>
          <w:rFonts w:ascii="Times New Roman" w:eastAsia="宋体" w:hAnsi="Times New Roman" w:cs="Times New Roman" w:hint="eastAsia"/>
          <w:szCs w:val="21"/>
        </w:rPr>
        <w:lastRenderedPageBreak/>
        <w:t>外墙、隔墙以及楼板应提供隔声性能计算分析报告或者现场检验报告。</w:t>
      </w:r>
      <w:bookmarkEnd w:id="5"/>
      <w:bookmarkEnd w:id="6"/>
      <w:bookmarkEnd w:id="7"/>
      <w:bookmarkEnd w:id="8"/>
      <w:bookmarkEnd w:id="9"/>
    </w:p>
    <w:p w14:paraId="1233DDA4" w14:textId="77777777" w:rsidR="006B5109" w:rsidRDefault="006B5109" w:rsidP="006B5109"/>
    <w:p w14:paraId="6ACA84D0" w14:textId="77777777" w:rsidR="006B5109" w:rsidRPr="00547320" w:rsidRDefault="006B5109" w:rsidP="006B510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6B5109" w:rsidRPr="00547320" w14:paraId="5E69F244" w14:textId="77777777" w:rsidTr="00187A74">
        <w:trPr>
          <w:trHeight w:val="2634"/>
          <w:jc w:val="center"/>
        </w:trPr>
        <w:tc>
          <w:tcPr>
            <w:tcW w:w="9356" w:type="dxa"/>
          </w:tcPr>
          <w:p w14:paraId="76560E27" w14:textId="77777777" w:rsidR="006B5109" w:rsidRPr="00547320" w:rsidRDefault="006B5109" w:rsidP="005A4BEF">
            <w:pPr>
              <w:rPr>
                <w:szCs w:val="21"/>
              </w:rPr>
            </w:pPr>
          </w:p>
        </w:tc>
      </w:tr>
    </w:tbl>
    <w:p w14:paraId="217FFD8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DB51B" w14:textId="77777777" w:rsidR="00F309F7" w:rsidRDefault="00F309F7" w:rsidP="006B5109">
      <w:r>
        <w:separator/>
      </w:r>
    </w:p>
  </w:endnote>
  <w:endnote w:type="continuationSeparator" w:id="0">
    <w:p w14:paraId="2A33D581" w14:textId="77777777" w:rsidR="00F309F7" w:rsidRDefault="00F309F7" w:rsidP="006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E5937" w14:textId="77777777" w:rsidR="00F309F7" w:rsidRDefault="00F309F7" w:rsidP="006B5109">
      <w:r>
        <w:separator/>
      </w:r>
    </w:p>
  </w:footnote>
  <w:footnote w:type="continuationSeparator" w:id="0">
    <w:p w14:paraId="357ED0E3" w14:textId="77777777" w:rsidR="00F309F7" w:rsidRDefault="00F309F7" w:rsidP="006B5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69"/>
    <w:rsid w:val="00074A38"/>
    <w:rsid w:val="00104633"/>
    <w:rsid w:val="00187A74"/>
    <w:rsid w:val="005B6837"/>
    <w:rsid w:val="006B5109"/>
    <w:rsid w:val="00722B2D"/>
    <w:rsid w:val="00744169"/>
    <w:rsid w:val="00F309F7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257053"/>
  <w15:chartTrackingRefBased/>
  <w15:docId w15:val="{DBC029AF-EACB-4606-A9AC-992CEAF3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10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0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6B510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5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51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5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5109"/>
    <w:rPr>
      <w:sz w:val="18"/>
      <w:szCs w:val="18"/>
    </w:rPr>
  </w:style>
  <w:style w:type="character" w:customStyle="1" w:styleId="40">
    <w:name w:val="标题 4 字符"/>
    <w:basedOn w:val="a0"/>
    <w:link w:val="4"/>
    <w:rsid w:val="006B510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6B5109"/>
    <w:rPr>
      <w:color w:val="808080"/>
    </w:rPr>
  </w:style>
  <w:style w:type="table" w:customStyle="1" w:styleId="1">
    <w:name w:val="网格型1"/>
    <w:basedOn w:val="a1"/>
    <w:next w:val="a8"/>
    <w:uiPriority w:val="59"/>
    <w:rsid w:val="006B51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6B510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6B5109"/>
    <w:rPr>
      <w:b/>
      <w:bCs/>
      <w:sz w:val="32"/>
      <w:szCs w:val="32"/>
    </w:rPr>
  </w:style>
  <w:style w:type="table" w:styleId="a8">
    <w:name w:val="Table Grid"/>
    <w:basedOn w:val="a1"/>
    <w:uiPriority w:val="39"/>
    <w:rsid w:val="006B5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C87BCDEDF84BB88858190B466F4D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76D76A-6959-4E1D-BC6F-319E8D7D772D}"/>
      </w:docPartPr>
      <w:docPartBody>
        <w:p w:rsidR="00F31B85" w:rsidRDefault="00A04981" w:rsidP="00A04981">
          <w:pPr>
            <w:pStyle w:val="F5C87BCDEDF84BB88858190B466F4D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63E2C2398BF47BCA1C9590C1C7B4F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A077C-18A2-4EF9-A73B-33837CCCD9DF}"/>
      </w:docPartPr>
      <w:docPartBody>
        <w:p w:rsidR="00F31B85" w:rsidRDefault="00A04981" w:rsidP="00A04981">
          <w:pPr>
            <w:pStyle w:val="263E2C2398BF47BCA1C9590C1C7B4F1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58517F063AB4EB6B2893A541CD64C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8308DF-BAA7-4C0E-A127-C0847E3BFB08}"/>
      </w:docPartPr>
      <w:docPartBody>
        <w:p w:rsidR="00F31B85" w:rsidRDefault="00A04981" w:rsidP="00A04981">
          <w:pPr>
            <w:pStyle w:val="D58517F063AB4EB6B2893A541CD64C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A3E17BCC40598608713837497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D67D51-9DFC-439E-825A-7D9373B37257}"/>
      </w:docPartPr>
      <w:docPartBody>
        <w:p w:rsidR="00F31B85" w:rsidRDefault="00A04981" w:rsidP="00A04981">
          <w:pPr>
            <w:pStyle w:val="5A46A3E17BCC405986087138374970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DAD6C2A9D64519B37FF6D415AFF9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6BF449-7C87-40F8-936E-5D9C10FFA505}"/>
      </w:docPartPr>
      <w:docPartBody>
        <w:p w:rsidR="00F31B85" w:rsidRDefault="00A04981" w:rsidP="00A04981">
          <w:pPr>
            <w:pStyle w:val="B1DAD6C2A9D64519B37FF6D415AFF9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12DB07F23849AB91D5836698D571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550B6D-1144-46B6-A801-D71D3E5D8C36}"/>
      </w:docPartPr>
      <w:docPartBody>
        <w:p w:rsidR="00F31B85" w:rsidRDefault="00A04981" w:rsidP="00A04981">
          <w:pPr>
            <w:pStyle w:val="4312DB07F23849AB91D5836698D571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8DAED9ED7247DAA56676B072C694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141115-83D9-4644-9410-478F51652902}"/>
      </w:docPartPr>
      <w:docPartBody>
        <w:p w:rsidR="00F31B85" w:rsidRDefault="00A04981" w:rsidP="00A04981">
          <w:pPr>
            <w:pStyle w:val="9C8DAED9ED7247DAA56676B072C694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6424B4C1404508950D7CF12403FC7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223F-02F7-4C93-B72F-FC78250F0F37}"/>
      </w:docPartPr>
      <w:docPartBody>
        <w:p w:rsidR="00F31B85" w:rsidRDefault="00A04981" w:rsidP="00A04981">
          <w:pPr>
            <w:pStyle w:val="E96424B4C1404508950D7CF12403FC7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36895B7E13A4CEC8815E6AFD27392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1C0DC35-995A-4744-B3D0-1AFF5A68DB60}"/>
      </w:docPartPr>
      <w:docPartBody>
        <w:p w:rsidR="00F31B85" w:rsidRDefault="00A04981" w:rsidP="00A04981">
          <w:pPr>
            <w:pStyle w:val="436895B7E13A4CEC8815E6AFD27392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71A0F7770B4739AFF62AC35CB9DE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3EC42-E132-45F1-94D2-BEFAA9998C4B}"/>
      </w:docPartPr>
      <w:docPartBody>
        <w:p w:rsidR="00F31B85" w:rsidRDefault="00A04981" w:rsidP="00A04981">
          <w:pPr>
            <w:pStyle w:val="3A71A0F7770B4739AFF62AC35CB9DE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5C3C597AAF4491838EB990A0541F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6570E0-4C3D-440A-9259-AAE0FB8E97B0}"/>
      </w:docPartPr>
      <w:docPartBody>
        <w:p w:rsidR="00F31B85" w:rsidRDefault="00A04981" w:rsidP="00A04981">
          <w:pPr>
            <w:pStyle w:val="A95C3C597AAF4491838EB990A0541F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3CC828E41444ABB6A712F44FDE20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72AD75-930E-4E84-BEA1-0E15D6530BA0}"/>
      </w:docPartPr>
      <w:docPartBody>
        <w:p w:rsidR="00F31B85" w:rsidRDefault="00A04981" w:rsidP="00A04981">
          <w:pPr>
            <w:pStyle w:val="663CC828E41444ABB6A712F44FDE20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D9B155314943F5B53A7FE92BFC42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EBA7D9-D62A-43C4-A39F-FFD0B84F339A}"/>
      </w:docPartPr>
      <w:docPartBody>
        <w:p w:rsidR="00F31B85" w:rsidRDefault="00A04981" w:rsidP="00A04981">
          <w:pPr>
            <w:pStyle w:val="05D9B155314943F5B53A7FE92BFC42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86A198796946B287740FF3E3B34D8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5DC527-AE44-42D3-B032-D0FF54FEF0D7}"/>
      </w:docPartPr>
      <w:docPartBody>
        <w:p w:rsidR="00F31B85" w:rsidRDefault="00A04981" w:rsidP="00A04981">
          <w:pPr>
            <w:pStyle w:val="6686A198796946B287740FF3E3B34D8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01AC312FF64FB2886FDE286EF464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8D171E-7260-487A-B355-7257BFC9F28D}"/>
      </w:docPartPr>
      <w:docPartBody>
        <w:p w:rsidR="00F31B85" w:rsidRDefault="00A04981" w:rsidP="00A04981">
          <w:pPr>
            <w:pStyle w:val="7F01AC312FF64FB2886FDE286EF464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85F28E7C734C759B494D12E2DC6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59F5C8-114D-4963-894C-E1C6B24C86C3}"/>
      </w:docPartPr>
      <w:docPartBody>
        <w:p w:rsidR="00F31B85" w:rsidRDefault="00A04981" w:rsidP="00A04981">
          <w:pPr>
            <w:pStyle w:val="2A85F28E7C734C759B494D12E2DC60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A1D05021117427E84F61842E00A56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7AB8FC-2AC6-4458-9939-668CE185EAE7}"/>
      </w:docPartPr>
      <w:docPartBody>
        <w:p w:rsidR="00F31B85" w:rsidRDefault="00A04981" w:rsidP="00A04981">
          <w:pPr>
            <w:pStyle w:val="6A1D05021117427E84F61842E00A565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2D5CB3C58E42E691F00B723445446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C7D2CF-CBE7-4B41-B5B9-4900E39821A6}"/>
      </w:docPartPr>
      <w:docPartBody>
        <w:p w:rsidR="00F31B85" w:rsidRDefault="00A04981" w:rsidP="00A04981">
          <w:pPr>
            <w:pStyle w:val="082D5CB3C58E42E691F00B723445446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7AFA6D0D3E4411A829FD9E522578F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524F71-E118-4FD5-9A3B-49F4626E09DD}"/>
      </w:docPartPr>
      <w:docPartBody>
        <w:p w:rsidR="00F31B85" w:rsidRDefault="00A04981" w:rsidP="00A04981">
          <w:pPr>
            <w:pStyle w:val="67AFA6D0D3E4411A829FD9E522578F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1757DD39884F7E998D94DC534E95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795714-FD62-4509-AEAB-B23FE2DAA293}"/>
      </w:docPartPr>
      <w:docPartBody>
        <w:p w:rsidR="00F31B85" w:rsidRDefault="00A04981" w:rsidP="00A04981">
          <w:pPr>
            <w:pStyle w:val="D31757DD39884F7E998D94DC534E95B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E5183095E4740845F857CDE812A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CCB26-040E-4D1F-89C0-1541D65340BF}"/>
      </w:docPartPr>
      <w:docPartBody>
        <w:p w:rsidR="00F31B85" w:rsidRDefault="00A04981" w:rsidP="00A04981">
          <w:pPr>
            <w:pStyle w:val="055E5183095E4740845F857CDE812A0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364FCF06BB45D78754F0F9E49B00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7811CF-2A2C-41F6-858A-F5B98F3CE254}"/>
      </w:docPartPr>
      <w:docPartBody>
        <w:p w:rsidR="00F31B85" w:rsidRDefault="00A04981" w:rsidP="00A04981">
          <w:pPr>
            <w:pStyle w:val="14364FCF06BB45D78754F0F9E49B005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931E47866B43D98B4C232B44FA63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EDCD8B-1C99-4EE1-B42C-1EEE9144F562}"/>
      </w:docPartPr>
      <w:docPartBody>
        <w:p w:rsidR="00F31B85" w:rsidRDefault="00A04981" w:rsidP="00A04981">
          <w:pPr>
            <w:pStyle w:val="5A931E47866B43D98B4C232B44FA63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D3D78BBE6924E72975AADBB15C0CC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8E40A8-9206-4DD2-97A4-905F4C906059}"/>
      </w:docPartPr>
      <w:docPartBody>
        <w:p w:rsidR="00F31B85" w:rsidRDefault="00A04981" w:rsidP="00A04981">
          <w:pPr>
            <w:pStyle w:val="6D3D78BBE6924E72975AADBB15C0CC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066E79430B44903B7696880E35578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ABD7CA3-99C5-498F-ABF0-39A40152CCFF}"/>
      </w:docPartPr>
      <w:docPartBody>
        <w:p w:rsidR="00F31B85" w:rsidRDefault="00A04981" w:rsidP="00A04981">
          <w:pPr>
            <w:pStyle w:val="4066E79430B44903B7696880E35578C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E5902B128247D4944915AFF0418E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ABF43-24BF-4E9F-A673-0867A0FD3112}"/>
      </w:docPartPr>
      <w:docPartBody>
        <w:p w:rsidR="00F31B85" w:rsidRDefault="00A04981" w:rsidP="00A04981">
          <w:pPr>
            <w:pStyle w:val="09E5902B128247D4944915AFF0418E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5CE0BCD3B74249971BD9A894FD6A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DFA17A-B361-4230-9967-B640BA5AA7C6}"/>
      </w:docPartPr>
      <w:docPartBody>
        <w:p w:rsidR="00F31B85" w:rsidRDefault="00A04981" w:rsidP="00A04981">
          <w:pPr>
            <w:pStyle w:val="9C5CE0BCD3B74249971BD9A894FD6A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3C9FDB1C02403A85C2A0CC0CF62A9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83DA71-F65D-440F-85E6-11E2C82D931A}"/>
      </w:docPartPr>
      <w:docPartBody>
        <w:p w:rsidR="00F31B85" w:rsidRDefault="00A04981" w:rsidP="00A04981">
          <w:pPr>
            <w:pStyle w:val="683C9FDB1C02403A85C2A0CC0CF62A9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237AC41DE64347AD44CFB58843149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202D75-9E1B-4CDB-A848-CF3A076E1F1E}"/>
      </w:docPartPr>
      <w:docPartBody>
        <w:p w:rsidR="00F31B85" w:rsidRDefault="00A04981" w:rsidP="00A04981">
          <w:pPr>
            <w:pStyle w:val="EC237AC41DE64347AD44CFB58843149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314AA407D24C59881976833FFE38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1A0A11-A578-46A5-836B-7A9925574362}"/>
      </w:docPartPr>
      <w:docPartBody>
        <w:p w:rsidR="00F31B85" w:rsidRDefault="00A04981" w:rsidP="00A04981">
          <w:pPr>
            <w:pStyle w:val="9E314AA407D24C59881976833FFE38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980142A18C41DEA04D33F54B46E6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412600-0463-493D-AF87-7B2CF23DC870}"/>
      </w:docPartPr>
      <w:docPartBody>
        <w:p w:rsidR="00F31B85" w:rsidRDefault="00A04981" w:rsidP="00A04981">
          <w:pPr>
            <w:pStyle w:val="EB980142A18C41DEA04D33F54B46E6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0B58BDEC05B4725AF01826C21567CF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875452-257F-4BE2-AB90-60A87E4303C4}"/>
      </w:docPartPr>
      <w:docPartBody>
        <w:p w:rsidR="00F31B85" w:rsidRDefault="00A04981" w:rsidP="00A04981">
          <w:pPr>
            <w:pStyle w:val="30B58BDEC05B4725AF01826C21567CF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4A6283221B743CEB066A14E60CE01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A463EE-1EB8-4DB4-818F-FB202325411D}"/>
      </w:docPartPr>
      <w:docPartBody>
        <w:p w:rsidR="00F31B85" w:rsidRDefault="00A04981" w:rsidP="00A04981">
          <w:pPr>
            <w:pStyle w:val="14A6283221B743CEB066A14E60CE01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89240910324AD4B3B30C0F9A9FD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A3B6F0-2649-490A-B142-E780BF737E45}"/>
      </w:docPartPr>
      <w:docPartBody>
        <w:p w:rsidR="00F31B85" w:rsidRDefault="00A04981" w:rsidP="00A04981">
          <w:pPr>
            <w:pStyle w:val="D689240910324AD4B3B30C0F9A9FDA4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096A7C770B48D18305FE383B600B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DBDED-BDF2-476D-85D4-4DFC52110AD4}"/>
      </w:docPartPr>
      <w:docPartBody>
        <w:p w:rsidR="00F31B85" w:rsidRDefault="00A04981" w:rsidP="00A04981">
          <w:pPr>
            <w:pStyle w:val="37096A7C770B48D18305FE383B600B0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500B7EC98C4923AEA787D672EDF3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6DDAA5-9ACE-4055-9F19-FFE12C38DE87}"/>
      </w:docPartPr>
      <w:docPartBody>
        <w:p w:rsidR="00F31B85" w:rsidRDefault="00A04981" w:rsidP="00A04981">
          <w:pPr>
            <w:pStyle w:val="75500B7EC98C4923AEA787D672EDF39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5235E4F9B1447B8397155F49572B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533D4E-DC3C-46E3-B2BD-CB68FF2F24E4}"/>
      </w:docPartPr>
      <w:docPartBody>
        <w:p w:rsidR="00F31B85" w:rsidRDefault="00A04981" w:rsidP="00A04981">
          <w:pPr>
            <w:pStyle w:val="315235E4F9B1447B8397155F49572B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2BE198A1D945C9A6EFFA47891243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653F9E-9A11-40C1-A369-9859F651055D}"/>
      </w:docPartPr>
      <w:docPartBody>
        <w:p w:rsidR="00F31B85" w:rsidRDefault="00A04981" w:rsidP="00A04981">
          <w:pPr>
            <w:pStyle w:val="802BE198A1D945C9A6EFFA47891243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804EC0D8C648B0ACD2D8F5205B4E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B3C618-1663-47D5-BDA1-FE3B0ED8091B}"/>
      </w:docPartPr>
      <w:docPartBody>
        <w:p w:rsidR="00F31B85" w:rsidRDefault="00A04981" w:rsidP="00A04981">
          <w:pPr>
            <w:pStyle w:val="4A804EC0D8C648B0ACD2D8F5205B4E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84566F7F9140E4BDED048AF88038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6DD878-32BF-42CC-A939-DE0335BF80BD}"/>
      </w:docPartPr>
      <w:docPartBody>
        <w:p w:rsidR="00F31B85" w:rsidRDefault="00A04981" w:rsidP="00A04981">
          <w:pPr>
            <w:pStyle w:val="F684566F7F9140E4BDED048AF88038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53A92B87184E09854FA9F512AC4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5DAA7F-7595-49E4-B7EE-AF128F9E0F37}"/>
      </w:docPartPr>
      <w:docPartBody>
        <w:p w:rsidR="00F31B85" w:rsidRDefault="00A04981" w:rsidP="00A04981">
          <w:pPr>
            <w:pStyle w:val="9253A92B87184E09854FA9F512AC4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AD128AE73646E98A0D85226B6198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A2836B-D964-427D-A9A5-E82FF91A22E7}"/>
      </w:docPartPr>
      <w:docPartBody>
        <w:p w:rsidR="00F31B85" w:rsidRDefault="00A04981" w:rsidP="00A04981">
          <w:pPr>
            <w:pStyle w:val="78AD128AE73646E98A0D85226B6198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B1932F553453295E8F3736B4BE8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C491C6-6A48-4DF9-BE8F-B35FA0E9991D}"/>
      </w:docPartPr>
      <w:docPartBody>
        <w:p w:rsidR="00F31B85" w:rsidRDefault="00A04981" w:rsidP="00A04981">
          <w:pPr>
            <w:pStyle w:val="DD9B1932F553453295E8F3736B4BE8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D1FDA2455534E4681D8CE2737174B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D84C30-2E65-4A92-BAA0-6DEA00AADACD}"/>
      </w:docPartPr>
      <w:docPartBody>
        <w:p w:rsidR="00F31B85" w:rsidRDefault="00A04981" w:rsidP="00A04981">
          <w:pPr>
            <w:pStyle w:val="8D1FDA2455534E4681D8CE2737174B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81"/>
    <w:rsid w:val="00467CD4"/>
    <w:rsid w:val="00920A86"/>
    <w:rsid w:val="00A04981"/>
    <w:rsid w:val="00E4087B"/>
    <w:rsid w:val="00F3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981"/>
    <w:rPr>
      <w:color w:val="808080"/>
    </w:rPr>
  </w:style>
  <w:style w:type="paragraph" w:customStyle="1" w:styleId="F5C87BCDEDF84BB88858190B466F4D96">
    <w:name w:val="F5C87BCDEDF84BB88858190B466F4D96"/>
    <w:rsid w:val="00A04981"/>
    <w:pPr>
      <w:widowControl w:val="0"/>
      <w:jc w:val="both"/>
    </w:pPr>
  </w:style>
  <w:style w:type="paragraph" w:customStyle="1" w:styleId="263E2C2398BF47BCA1C9590C1C7B4F10">
    <w:name w:val="263E2C2398BF47BCA1C9590C1C7B4F10"/>
    <w:rsid w:val="00A04981"/>
    <w:pPr>
      <w:widowControl w:val="0"/>
      <w:jc w:val="both"/>
    </w:pPr>
  </w:style>
  <w:style w:type="paragraph" w:customStyle="1" w:styleId="D58517F063AB4EB6B2893A541CD64CCF">
    <w:name w:val="D58517F063AB4EB6B2893A541CD64CCF"/>
    <w:rsid w:val="00A04981"/>
    <w:pPr>
      <w:widowControl w:val="0"/>
      <w:jc w:val="both"/>
    </w:pPr>
  </w:style>
  <w:style w:type="paragraph" w:customStyle="1" w:styleId="5A46A3E17BCC4059860871383749703A">
    <w:name w:val="5A46A3E17BCC4059860871383749703A"/>
    <w:rsid w:val="00A04981"/>
    <w:pPr>
      <w:widowControl w:val="0"/>
      <w:jc w:val="both"/>
    </w:pPr>
  </w:style>
  <w:style w:type="paragraph" w:customStyle="1" w:styleId="B1DAD6C2A9D64519B37FF6D415AFF995">
    <w:name w:val="B1DAD6C2A9D64519B37FF6D415AFF995"/>
    <w:rsid w:val="00A04981"/>
    <w:pPr>
      <w:widowControl w:val="0"/>
      <w:jc w:val="both"/>
    </w:pPr>
  </w:style>
  <w:style w:type="paragraph" w:customStyle="1" w:styleId="4312DB07F23849AB91D5836698D5715E">
    <w:name w:val="4312DB07F23849AB91D5836698D5715E"/>
    <w:rsid w:val="00A04981"/>
    <w:pPr>
      <w:widowControl w:val="0"/>
      <w:jc w:val="both"/>
    </w:pPr>
  </w:style>
  <w:style w:type="paragraph" w:customStyle="1" w:styleId="9C8DAED9ED7247DAA56676B072C6949C">
    <w:name w:val="9C8DAED9ED7247DAA56676B072C6949C"/>
    <w:rsid w:val="00A04981"/>
    <w:pPr>
      <w:widowControl w:val="0"/>
      <w:jc w:val="both"/>
    </w:pPr>
  </w:style>
  <w:style w:type="paragraph" w:customStyle="1" w:styleId="E96424B4C1404508950D7CF12403FC7E">
    <w:name w:val="E96424B4C1404508950D7CF12403FC7E"/>
    <w:rsid w:val="00A04981"/>
    <w:pPr>
      <w:widowControl w:val="0"/>
      <w:jc w:val="both"/>
    </w:pPr>
  </w:style>
  <w:style w:type="paragraph" w:customStyle="1" w:styleId="436895B7E13A4CEC8815E6AFD27392CF">
    <w:name w:val="436895B7E13A4CEC8815E6AFD27392CF"/>
    <w:rsid w:val="00A04981"/>
    <w:pPr>
      <w:widowControl w:val="0"/>
      <w:jc w:val="both"/>
    </w:pPr>
  </w:style>
  <w:style w:type="paragraph" w:customStyle="1" w:styleId="3A71A0F7770B4739AFF62AC35CB9DE43">
    <w:name w:val="3A71A0F7770B4739AFF62AC35CB9DE43"/>
    <w:rsid w:val="00A04981"/>
    <w:pPr>
      <w:widowControl w:val="0"/>
      <w:jc w:val="both"/>
    </w:pPr>
  </w:style>
  <w:style w:type="paragraph" w:customStyle="1" w:styleId="A95C3C597AAF4491838EB990A0541F41">
    <w:name w:val="A95C3C597AAF4491838EB990A0541F41"/>
    <w:rsid w:val="00A04981"/>
    <w:pPr>
      <w:widowControl w:val="0"/>
      <w:jc w:val="both"/>
    </w:pPr>
  </w:style>
  <w:style w:type="paragraph" w:customStyle="1" w:styleId="663CC828E41444ABB6A712F44FDE203C">
    <w:name w:val="663CC828E41444ABB6A712F44FDE203C"/>
    <w:rsid w:val="00A04981"/>
    <w:pPr>
      <w:widowControl w:val="0"/>
      <w:jc w:val="both"/>
    </w:pPr>
  </w:style>
  <w:style w:type="paragraph" w:customStyle="1" w:styleId="05D9B155314943F5B53A7FE92BFC424D">
    <w:name w:val="05D9B155314943F5B53A7FE92BFC424D"/>
    <w:rsid w:val="00A04981"/>
    <w:pPr>
      <w:widowControl w:val="0"/>
      <w:jc w:val="both"/>
    </w:pPr>
  </w:style>
  <w:style w:type="paragraph" w:customStyle="1" w:styleId="6686A198796946B287740FF3E3B34D8D">
    <w:name w:val="6686A198796946B287740FF3E3B34D8D"/>
    <w:rsid w:val="00A04981"/>
    <w:pPr>
      <w:widowControl w:val="0"/>
      <w:jc w:val="both"/>
    </w:pPr>
  </w:style>
  <w:style w:type="paragraph" w:customStyle="1" w:styleId="7F01AC312FF64FB2886FDE286EF4642B">
    <w:name w:val="7F01AC312FF64FB2886FDE286EF4642B"/>
    <w:rsid w:val="00A04981"/>
    <w:pPr>
      <w:widowControl w:val="0"/>
      <w:jc w:val="both"/>
    </w:pPr>
  </w:style>
  <w:style w:type="paragraph" w:customStyle="1" w:styleId="2A85F28E7C734C759B494D12E2DC602F">
    <w:name w:val="2A85F28E7C734C759B494D12E2DC602F"/>
    <w:rsid w:val="00A04981"/>
    <w:pPr>
      <w:widowControl w:val="0"/>
      <w:jc w:val="both"/>
    </w:pPr>
  </w:style>
  <w:style w:type="paragraph" w:customStyle="1" w:styleId="6A1D05021117427E84F61842E00A5656">
    <w:name w:val="6A1D05021117427E84F61842E00A5656"/>
    <w:rsid w:val="00A04981"/>
    <w:pPr>
      <w:widowControl w:val="0"/>
      <w:jc w:val="both"/>
    </w:pPr>
  </w:style>
  <w:style w:type="paragraph" w:customStyle="1" w:styleId="082D5CB3C58E42E691F00B7234454462">
    <w:name w:val="082D5CB3C58E42E691F00B7234454462"/>
    <w:rsid w:val="00A04981"/>
    <w:pPr>
      <w:widowControl w:val="0"/>
      <w:jc w:val="both"/>
    </w:pPr>
  </w:style>
  <w:style w:type="paragraph" w:customStyle="1" w:styleId="67AFA6D0D3E4411A829FD9E522578F00">
    <w:name w:val="67AFA6D0D3E4411A829FD9E522578F00"/>
    <w:rsid w:val="00A04981"/>
    <w:pPr>
      <w:widowControl w:val="0"/>
      <w:jc w:val="both"/>
    </w:pPr>
  </w:style>
  <w:style w:type="paragraph" w:customStyle="1" w:styleId="D31757DD39884F7E998D94DC534E95B8">
    <w:name w:val="D31757DD39884F7E998D94DC534E95B8"/>
    <w:rsid w:val="00A04981"/>
    <w:pPr>
      <w:widowControl w:val="0"/>
      <w:jc w:val="both"/>
    </w:pPr>
  </w:style>
  <w:style w:type="paragraph" w:customStyle="1" w:styleId="055E5183095E4740845F857CDE812A06">
    <w:name w:val="055E5183095E4740845F857CDE812A06"/>
    <w:rsid w:val="00A04981"/>
    <w:pPr>
      <w:widowControl w:val="0"/>
      <w:jc w:val="both"/>
    </w:pPr>
  </w:style>
  <w:style w:type="paragraph" w:customStyle="1" w:styleId="14364FCF06BB45D78754F0F9E49B005E">
    <w:name w:val="14364FCF06BB45D78754F0F9E49B005E"/>
    <w:rsid w:val="00A04981"/>
    <w:pPr>
      <w:widowControl w:val="0"/>
      <w:jc w:val="both"/>
    </w:pPr>
  </w:style>
  <w:style w:type="paragraph" w:customStyle="1" w:styleId="5A931E47866B43D98B4C232B44FA6302">
    <w:name w:val="5A931E47866B43D98B4C232B44FA6302"/>
    <w:rsid w:val="00A04981"/>
    <w:pPr>
      <w:widowControl w:val="0"/>
      <w:jc w:val="both"/>
    </w:pPr>
  </w:style>
  <w:style w:type="paragraph" w:customStyle="1" w:styleId="6D3D78BBE6924E72975AADBB15C0CC66">
    <w:name w:val="6D3D78BBE6924E72975AADBB15C0CC66"/>
    <w:rsid w:val="00A04981"/>
    <w:pPr>
      <w:widowControl w:val="0"/>
      <w:jc w:val="both"/>
    </w:pPr>
  </w:style>
  <w:style w:type="paragraph" w:customStyle="1" w:styleId="4066E79430B44903B7696880E35578CF">
    <w:name w:val="4066E79430B44903B7696880E35578CF"/>
    <w:rsid w:val="00A04981"/>
    <w:pPr>
      <w:widowControl w:val="0"/>
      <w:jc w:val="both"/>
    </w:pPr>
  </w:style>
  <w:style w:type="paragraph" w:customStyle="1" w:styleId="09E5902B128247D4944915AFF0418E96">
    <w:name w:val="09E5902B128247D4944915AFF0418E96"/>
    <w:rsid w:val="00A04981"/>
    <w:pPr>
      <w:widowControl w:val="0"/>
      <w:jc w:val="both"/>
    </w:pPr>
  </w:style>
  <w:style w:type="paragraph" w:customStyle="1" w:styleId="9C5CE0BCD3B74249971BD9A894FD6A52">
    <w:name w:val="9C5CE0BCD3B74249971BD9A894FD6A52"/>
    <w:rsid w:val="00A04981"/>
    <w:pPr>
      <w:widowControl w:val="0"/>
      <w:jc w:val="both"/>
    </w:pPr>
  </w:style>
  <w:style w:type="paragraph" w:customStyle="1" w:styleId="683C9FDB1C02403A85C2A0CC0CF62A9A">
    <w:name w:val="683C9FDB1C02403A85C2A0CC0CF62A9A"/>
    <w:rsid w:val="00A04981"/>
    <w:pPr>
      <w:widowControl w:val="0"/>
      <w:jc w:val="both"/>
    </w:pPr>
  </w:style>
  <w:style w:type="paragraph" w:customStyle="1" w:styleId="EC237AC41DE64347AD44CFB588431493">
    <w:name w:val="EC237AC41DE64347AD44CFB588431493"/>
    <w:rsid w:val="00A04981"/>
    <w:pPr>
      <w:widowControl w:val="0"/>
      <w:jc w:val="both"/>
    </w:pPr>
  </w:style>
  <w:style w:type="paragraph" w:customStyle="1" w:styleId="9E314AA407D24C59881976833FFE380A">
    <w:name w:val="9E314AA407D24C59881976833FFE380A"/>
    <w:rsid w:val="00A04981"/>
    <w:pPr>
      <w:widowControl w:val="0"/>
      <w:jc w:val="both"/>
    </w:pPr>
  </w:style>
  <w:style w:type="paragraph" w:customStyle="1" w:styleId="EB980142A18C41DEA04D33F54B46E647">
    <w:name w:val="EB980142A18C41DEA04D33F54B46E647"/>
    <w:rsid w:val="00A04981"/>
    <w:pPr>
      <w:widowControl w:val="0"/>
      <w:jc w:val="both"/>
    </w:pPr>
  </w:style>
  <w:style w:type="paragraph" w:customStyle="1" w:styleId="30B58BDEC05B4725AF01826C21567CFF">
    <w:name w:val="30B58BDEC05B4725AF01826C21567CFF"/>
    <w:rsid w:val="00A04981"/>
    <w:pPr>
      <w:widowControl w:val="0"/>
      <w:jc w:val="both"/>
    </w:pPr>
  </w:style>
  <w:style w:type="paragraph" w:customStyle="1" w:styleId="14A6283221B743CEB066A14E60CE0155">
    <w:name w:val="14A6283221B743CEB066A14E60CE0155"/>
    <w:rsid w:val="00A04981"/>
    <w:pPr>
      <w:widowControl w:val="0"/>
      <w:jc w:val="both"/>
    </w:pPr>
  </w:style>
  <w:style w:type="paragraph" w:customStyle="1" w:styleId="D689240910324AD4B3B30C0F9A9FDA41">
    <w:name w:val="D689240910324AD4B3B30C0F9A9FDA41"/>
    <w:rsid w:val="00A04981"/>
    <w:pPr>
      <w:widowControl w:val="0"/>
      <w:jc w:val="both"/>
    </w:pPr>
  </w:style>
  <w:style w:type="paragraph" w:customStyle="1" w:styleId="37096A7C770B48D18305FE383B600B09">
    <w:name w:val="37096A7C770B48D18305FE383B600B09"/>
    <w:rsid w:val="00A04981"/>
    <w:pPr>
      <w:widowControl w:val="0"/>
      <w:jc w:val="both"/>
    </w:pPr>
  </w:style>
  <w:style w:type="paragraph" w:customStyle="1" w:styleId="75500B7EC98C4923AEA787D672EDF395">
    <w:name w:val="75500B7EC98C4923AEA787D672EDF395"/>
    <w:rsid w:val="00A04981"/>
    <w:pPr>
      <w:widowControl w:val="0"/>
      <w:jc w:val="both"/>
    </w:pPr>
  </w:style>
  <w:style w:type="paragraph" w:customStyle="1" w:styleId="315235E4F9B1447B8397155F49572B63">
    <w:name w:val="315235E4F9B1447B8397155F49572B63"/>
    <w:rsid w:val="00A04981"/>
    <w:pPr>
      <w:widowControl w:val="0"/>
      <w:jc w:val="both"/>
    </w:pPr>
  </w:style>
  <w:style w:type="paragraph" w:customStyle="1" w:styleId="802BE198A1D945C9A6EFFA4789124364">
    <w:name w:val="802BE198A1D945C9A6EFFA4789124364"/>
    <w:rsid w:val="00A04981"/>
    <w:pPr>
      <w:widowControl w:val="0"/>
      <w:jc w:val="both"/>
    </w:pPr>
  </w:style>
  <w:style w:type="paragraph" w:customStyle="1" w:styleId="4A804EC0D8C648B0ACD2D8F5205B4EB2">
    <w:name w:val="4A804EC0D8C648B0ACD2D8F5205B4EB2"/>
    <w:rsid w:val="00A04981"/>
    <w:pPr>
      <w:widowControl w:val="0"/>
      <w:jc w:val="both"/>
    </w:pPr>
  </w:style>
  <w:style w:type="paragraph" w:customStyle="1" w:styleId="F684566F7F9140E4BDED048AF88038C4">
    <w:name w:val="F684566F7F9140E4BDED048AF88038C4"/>
    <w:rsid w:val="00A04981"/>
    <w:pPr>
      <w:widowControl w:val="0"/>
      <w:jc w:val="both"/>
    </w:pPr>
  </w:style>
  <w:style w:type="paragraph" w:customStyle="1" w:styleId="9253A92B87184E09854FA9F512AC4B5B">
    <w:name w:val="9253A92B87184E09854FA9F512AC4B5B"/>
    <w:rsid w:val="00A04981"/>
    <w:pPr>
      <w:widowControl w:val="0"/>
      <w:jc w:val="both"/>
    </w:pPr>
  </w:style>
  <w:style w:type="paragraph" w:customStyle="1" w:styleId="78AD128AE73646E98A0D85226B619882">
    <w:name w:val="78AD128AE73646E98A0D85226B619882"/>
    <w:rsid w:val="00A04981"/>
    <w:pPr>
      <w:widowControl w:val="0"/>
      <w:jc w:val="both"/>
    </w:pPr>
  </w:style>
  <w:style w:type="paragraph" w:customStyle="1" w:styleId="DD9B1932F553453295E8F3736B4BE8D2">
    <w:name w:val="DD9B1932F553453295E8F3736B4BE8D2"/>
    <w:rsid w:val="00A04981"/>
    <w:pPr>
      <w:widowControl w:val="0"/>
      <w:jc w:val="both"/>
    </w:pPr>
  </w:style>
  <w:style w:type="paragraph" w:customStyle="1" w:styleId="8D1FDA2455534E4681D8CE2737174B53">
    <w:name w:val="8D1FDA2455534E4681D8CE2737174B53"/>
    <w:rsid w:val="00A0498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桂 青澳</cp:lastModifiedBy>
  <cp:revision>5</cp:revision>
  <dcterms:created xsi:type="dcterms:W3CDTF">2019-07-12T07:53:00Z</dcterms:created>
  <dcterms:modified xsi:type="dcterms:W3CDTF">2023-02-28T12:08:00Z</dcterms:modified>
</cp:coreProperties>
</file>