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E369" w14:textId="77777777"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14:paraId="504C30E0" w14:textId="77777777"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14:paraId="50B0A92F" w14:textId="77777777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14:paraId="15FBDED0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14:paraId="7A9F9871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7A820CF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67FF857B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14:paraId="3C291D82" w14:textId="77777777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14:paraId="24574053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14:paraId="424B783C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14:paraId="64506598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Content>
            <w:tc>
              <w:tcPr>
                <w:tcW w:w="1663" w:type="dxa"/>
                <w:vMerge w:val="restart"/>
                <w:vAlign w:val="center"/>
              </w:tcPr>
              <w:p w14:paraId="7B566337" w14:textId="7AEC03B2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64D5C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C5601" w:rsidRPr="00BF6DBB" w14:paraId="0FEBD653" w14:textId="77777777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14:paraId="105DC6B1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14:paraId="789C2C32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14:paraId="1A586756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14:paraId="4C811ABE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14:paraId="0F7F46C0" w14:textId="77777777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14:paraId="6589E5D2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14:paraId="7642A7EA" w14:textId="77777777"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14:paraId="7630BB28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Align w:val="center"/>
          </w:tcPr>
          <w:p w14:paraId="4688F72D" w14:textId="4B56C91C" w:rsidR="004C5601" w:rsidRPr="00BF6DBB" w:rsidRDefault="00000000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-103733181"/>
                <w:placeholder>
                  <w:docPart w:val="E71A90B03B734A10B5B06A0C704D3F70"/>
                </w:placeholder>
                <w:text/>
              </w:sdtPr>
              <w:sdtContent>
                <w:r w:rsidR="004C560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164D5C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  <w:tr w:rsidR="004C5601" w:rsidRPr="00BF6DBB" w14:paraId="3373E1A2" w14:textId="77777777" w:rsidTr="005A4BEF">
        <w:trPr>
          <w:jc w:val="center"/>
        </w:trPr>
        <w:tc>
          <w:tcPr>
            <w:tcW w:w="5827" w:type="dxa"/>
            <w:gridSpan w:val="2"/>
          </w:tcPr>
          <w:p w14:paraId="20C9FF94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05EA3B7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49BB59E1" w14:textId="5B6E2457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64D5C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7FA3E45B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D7C7576" w14:textId="4502D705"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Content>
          <w:sdt>
            <w:sdtPr>
              <w:rPr>
                <w:rFonts w:hint="eastAsia"/>
              </w:rPr>
              <w:id w:val="10748534"/>
            </w:sdtPr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164D5C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14:paraId="50C023A5" w14:textId="77777777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14:paraId="3AB31A31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14:paraId="040099FA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14:paraId="261FCCEF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14:paraId="2D05C0BF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64018C68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Content>
            <w:tc>
              <w:tcPr>
                <w:tcW w:w="2314" w:type="dxa"/>
              </w:tcPr>
              <w:p w14:paraId="76245CFC" w14:textId="1072DFBB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64D5C">
                  <w:rPr>
                    <w:rFonts w:ascii="Times New Roman" w:eastAsia="宋体" w:hAnsi="Times New Roman" w:cs="Times New Roman" w:hint="eastAsia"/>
                    <w:szCs w:val="21"/>
                  </w:rPr>
                  <w:t>北方工业大学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Content>
            <w:tc>
              <w:tcPr>
                <w:tcW w:w="2410" w:type="dxa"/>
              </w:tcPr>
              <w:p w14:paraId="6C102CE6" w14:textId="4638220D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64D5C">
                  <w:rPr>
                    <w:rFonts w:ascii="Times New Roman" w:eastAsia="宋体" w:hAnsi="Times New Roman" w:cs="Times New Roman"/>
                    <w:szCs w:val="21"/>
                  </w:rPr>
                  <w:t>500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Content>
            <w:tc>
              <w:tcPr>
                <w:tcW w:w="2662" w:type="dxa"/>
              </w:tcPr>
              <w:p w14:paraId="43976F69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2399F2BA" w14:textId="756BC443" w:rsidR="004C5601" w:rsidRPr="00066E71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5517AB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164D5C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0E9D1CF0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Content>
            <w:tc>
              <w:tcPr>
                <w:tcW w:w="2314" w:type="dxa"/>
              </w:tcPr>
              <w:p w14:paraId="2A744C85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Content>
            <w:tc>
              <w:tcPr>
                <w:tcW w:w="2410" w:type="dxa"/>
              </w:tcPr>
              <w:p w14:paraId="4AA862E2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Content>
            <w:tc>
              <w:tcPr>
                <w:tcW w:w="2662" w:type="dxa"/>
              </w:tcPr>
              <w:p w14:paraId="38E64667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7527B023" w14:textId="21BD3719" w:rsidR="004C5601" w:rsidRPr="00066E71" w:rsidRDefault="0000000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4C5601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164D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14:paraId="3C6BDE28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08D11664" w14:textId="77777777" w:rsidTr="00BF6A37">
        <w:trPr>
          <w:trHeight w:val="1768"/>
          <w:jc w:val="center"/>
        </w:trPr>
        <w:tc>
          <w:tcPr>
            <w:tcW w:w="9356" w:type="dxa"/>
          </w:tcPr>
          <w:p w14:paraId="11367C80" w14:textId="77777777"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Pr="005517AB">
              <w:rPr>
                <w:rFonts w:hint="eastAsia"/>
                <w:szCs w:val="21"/>
              </w:rPr>
              <w:t>90</w:t>
            </w:r>
            <w:r w:rsidRPr="005517AB">
              <w:rPr>
                <w:rFonts w:hint="eastAsia"/>
                <w:szCs w:val="21"/>
              </w:rPr>
              <w:t>、</w:t>
            </w:r>
            <w:r w:rsidRPr="005517AB">
              <w:rPr>
                <w:rFonts w:hint="eastAsia"/>
                <w:szCs w:val="21"/>
              </w:rPr>
              <w:t>91</w:t>
            </w:r>
            <w:r w:rsidRPr="005517AB">
              <w:rPr>
                <w:rFonts w:hint="eastAsia"/>
                <w:szCs w:val="21"/>
              </w:rPr>
              <w:t>路公交线路，后期还有规划公交线路到达学校，交通比较便利。</w:t>
            </w:r>
          </w:p>
          <w:p w14:paraId="7252F76A" w14:textId="77777777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本项目临近欧意轩花园公交站，从项目出入口步行至公交站距离</w:t>
            </w:r>
            <w:r w:rsidRPr="00AD3B3E">
              <w:rPr>
                <w:rFonts w:hint="eastAsia"/>
                <w:szCs w:val="21"/>
              </w:rPr>
              <w:t xml:space="preserve">100 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14:paraId="73EA9132" w14:textId="77777777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 xml:space="preserve">929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;m219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;m306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;m502b </w:t>
            </w:r>
            <w:r w:rsidRPr="00AD3B3E">
              <w:rPr>
                <w:rFonts w:hint="eastAsia"/>
                <w:szCs w:val="21"/>
              </w:rPr>
              <w:t>线</w:t>
            </w:r>
            <w:r w:rsidRPr="00AD3B3E">
              <w:rPr>
                <w:rFonts w:hint="eastAsia"/>
                <w:szCs w:val="21"/>
              </w:rPr>
              <w:t xml:space="preserve">;m556 </w:t>
            </w:r>
            <w:r w:rsidRPr="00AD3B3E">
              <w:rPr>
                <w:rFonts w:hint="eastAsia"/>
                <w:szCs w:val="21"/>
              </w:rPr>
              <w:t>路等多趟公交，项目选址交通组织合理，方便通行。</w:t>
            </w:r>
          </w:p>
        </w:tc>
      </w:tr>
    </w:tbl>
    <w:p w14:paraId="5854AB1B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350E2A" w14:textId="77777777"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56D358D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14:paraId="29AC4953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14:paraId="5185CC98" w14:textId="77777777"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14:paraId="1506BC16" w14:textId="77777777"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14:paraId="3E6A5BCD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5F7F9241" w14:textId="77777777" w:rsidTr="00BF6A37">
        <w:trPr>
          <w:trHeight w:val="1703"/>
          <w:jc w:val="center"/>
        </w:trPr>
        <w:tc>
          <w:tcPr>
            <w:tcW w:w="9356" w:type="dxa"/>
          </w:tcPr>
          <w:p w14:paraId="1150B013" w14:textId="77777777" w:rsidR="004C5601" w:rsidRPr="00547320" w:rsidRDefault="004C5601" w:rsidP="005A4BEF">
            <w:pPr>
              <w:rPr>
                <w:szCs w:val="21"/>
              </w:rPr>
            </w:pPr>
          </w:p>
        </w:tc>
      </w:tr>
    </w:tbl>
    <w:p w14:paraId="3C1AC12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77CE" w14:textId="77777777" w:rsidR="00D6012E" w:rsidRDefault="00D6012E" w:rsidP="004C5601">
      <w:r>
        <w:separator/>
      </w:r>
    </w:p>
  </w:endnote>
  <w:endnote w:type="continuationSeparator" w:id="0">
    <w:p w14:paraId="01C75CDD" w14:textId="77777777" w:rsidR="00D6012E" w:rsidRDefault="00D6012E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42F4" w14:textId="77777777" w:rsidR="00D6012E" w:rsidRDefault="00D6012E" w:rsidP="004C5601">
      <w:r>
        <w:separator/>
      </w:r>
    </w:p>
  </w:footnote>
  <w:footnote w:type="continuationSeparator" w:id="0">
    <w:p w14:paraId="425C341C" w14:textId="77777777" w:rsidR="00D6012E" w:rsidRDefault="00D6012E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0"/>
    <w:rsid w:val="00074A38"/>
    <w:rsid w:val="00164D5C"/>
    <w:rsid w:val="001B09DA"/>
    <w:rsid w:val="004C5601"/>
    <w:rsid w:val="00545F10"/>
    <w:rsid w:val="005517AB"/>
    <w:rsid w:val="00AD3B3E"/>
    <w:rsid w:val="00BF6A37"/>
    <w:rsid w:val="00CE2660"/>
    <w:rsid w:val="00D6012E"/>
    <w:rsid w:val="00EF3246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BA252"/>
  <w15:chartTrackingRefBased/>
  <w15:docId w15:val="{0CE02C10-D6AF-4588-8E36-BAE34E8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601"/>
    <w:rPr>
      <w:sz w:val="18"/>
      <w:szCs w:val="18"/>
    </w:rPr>
  </w:style>
  <w:style w:type="character" w:customStyle="1" w:styleId="40">
    <w:name w:val="标题 4 字符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8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8">
    <w:name w:val="Table Grid"/>
    <w:basedOn w:val="a1"/>
    <w:uiPriority w:val="39"/>
    <w:rsid w:val="004C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8FD0C84EB7410188BE7617C531E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0F7032-2CCF-48DE-B6C5-3D4E4EF3145C}"/>
      </w:docPartPr>
      <w:docPartBody>
        <w:p w:rsidR="00935DC8" w:rsidRDefault="009836B9" w:rsidP="009836B9">
          <w:pPr>
            <w:pStyle w:val="7B8FD0C84EB7410188BE7617C531E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9847F7CA743A7A08899C3E5C44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6043-06FB-4D86-8749-CE817D0577F1}"/>
      </w:docPartPr>
      <w:docPartBody>
        <w:p w:rsidR="00935DC8" w:rsidRDefault="009836B9" w:rsidP="009836B9">
          <w:pPr>
            <w:pStyle w:val="EBE9847F7CA743A7A08899C3E5C44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1B83282C342F292605B84E72EAF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087B2-D7AD-45BB-9B5E-454339A1CF40}"/>
      </w:docPartPr>
      <w:docPartBody>
        <w:p w:rsidR="00935DC8" w:rsidRDefault="009836B9" w:rsidP="009836B9">
          <w:pPr>
            <w:pStyle w:val="8A31B83282C342F292605B84E72EAF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DC95926F7148FB92A9E6C476F92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1A809A-708A-4FAD-965E-3124CE593CA5}"/>
      </w:docPartPr>
      <w:docPartBody>
        <w:p w:rsidR="00935DC8" w:rsidRDefault="009836B9" w:rsidP="009836B9">
          <w:pPr>
            <w:pStyle w:val="9DDC95926F7148FB92A9E6C476F923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C7045696264A8BBC6E390923517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AF182-F8C2-4028-923E-93B763F322C8}"/>
      </w:docPartPr>
      <w:docPartBody>
        <w:p w:rsidR="00935DC8" w:rsidRDefault="009836B9" w:rsidP="009836B9">
          <w:pPr>
            <w:pStyle w:val="76C7045696264A8BBC6E390923517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B9"/>
    <w:rsid w:val="00417F8C"/>
    <w:rsid w:val="00890E3A"/>
    <w:rsid w:val="00935DC8"/>
    <w:rsid w:val="009836B9"/>
    <w:rsid w:val="00D91894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8</cp:revision>
  <dcterms:created xsi:type="dcterms:W3CDTF">2019-07-12T07:57:00Z</dcterms:created>
  <dcterms:modified xsi:type="dcterms:W3CDTF">2023-02-28T11:25:00Z</dcterms:modified>
</cp:coreProperties>
</file>