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89D0" w14:textId="77777777" w:rsidR="00ED033A" w:rsidRPr="00343CEA" w:rsidRDefault="00ED033A" w:rsidP="00ED033A">
      <w:pPr>
        <w:pStyle w:val="4"/>
        <w:rPr>
          <w:sz w:val="24"/>
          <w:szCs w:val="40"/>
        </w:rPr>
      </w:pPr>
      <w:r w:rsidRPr="002A7ED7">
        <w:rPr>
          <w:sz w:val="24"/>
          <w:szCs w:val="40"/>
        </w:rPr>
        <w:t>7.2.1</w:t>
      </w:r>
      <w:r w:rsidRPr="002A7ED7">
        <w:rPr>
          <w:rFonts w:hint="eastAsia"/>
          <w:sz w:val="24"/>
          <w:szCs w:val="40"/>
        </w:rPr>
        <w:t>5</w:t>
      </w:r>
      <w:r>
        <w:rPr>
          <w:rFonts w:hint="eastAsia"/>
          <w:sz w:val="24"/>
          <w:szCs w:val="40"/>
        </w:rPr>
        <w:t>合理选用建筑结构材料与构件。（</w:t>
      </w:r>
      <w:r w:rsidRPr="002A7ED7">
        <w:rPr>
          <w:sz w:val="24"/>
          <w:szCs w:val="40"/>
        </w:rPr>
        <w:t>1</w:t>
      </w:r>
      <w:r w:rsidRPr="002A7ED7">
        <w:rPr>
          <w:rFonts w:hint="eastAsia"/>
          <w:sz w:val="24"/>
          <w:szCs w:val="40"/>
        </w:rPr>
        <w:t>0</w:t>
      </w:r>
      <w:r>
        <w:rPr>
          <w:rFonts w:hint="eastAsia"/>
          <w:sz w:val="24"/>
          <w:szCs w:val="40"/>
        </w:rPr>
        <w:t>分</w:t>
      </w:r>
      <w:r w:rsidRPr="002A7ED7">
        <w:rPr>
          <w:rFonts w:hint="eastAsia"/>
          <w:sz w:val="24"/>
          <w:szCs w:val="40"/>
        </w:rPr>
        <w:t>）</w:t>
      </w:r>
    </w:p>
    <w:p w14:paraId="409ABE57" w14:textId="77777777" w:rsidR="00ED033A" w:rsidRDefault="00ED033A" w:rsidP="00ED033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p w14:paraId="0B84D7EA" w14:textId="77777777" w:rsidR="00ED033A" w:rsidRPr="001F6352" w:rsidRDefault="00ED033A" w:rsidP="00ED033A">
      <w:pPr>
        <w:pStyle w:val="a9"/>
        <w:numPr>
          <w:ilvl w:val="0"/>
          <w:numId w:val="2"/>
        </w:numPr>
        <w:spacing w:line="288" w:lineRule="auto"/>
        <w:ind w:firstLineChars="0"/>
        <w:rPr>
          <w:b/>
        </w:rPr>
      </w:pPr>
      <w:r w:rsidRPr="001F6352">
        <w:rPr>
          <w:rFonts w:ascii="宋体" w:hAnsi="宋体" w:hint="eastAsia"/>
          <w:b/>
          <w:bCs/>
          <w:lang w:val="zh-CN"/>
        </w:rPr>
        <w:t>混凝土</w:t>
      </w:r>
      <w:r w:rsidRPr="001F6352">
        <w:rPr>
          <w:rFonts w:ascii="宋体" w:hAnsi="宋体"/>
          <w:b/>
          <w:bCs/>
          <w:lang w:val="zh-CN"/>
        </w:rPr>
        <w:t>结构</w:t>
      </w:r>
    </w:p>
    <w:tbl>
      <w:tblPr>
        <w:tblStyle w:val="a7"/>
        <w:tblW w:w="7959" w:type="dxa"/>
        <w:jc w:val="center"/>
        <w:tblLook w:val="04A0" w:firstRow="1" w:lastRow="0" w:firstColumn="1" w:lastColumn="0" w:noHBand="0" w:noVBand="1"/>
      </w:tblPr>
      <w:tblGrid>
        <w:gridCol w:w="834"/>
        <w:gridCol w:w="4252"/>
        <w:gridCol w:w="1545"/>
        <w:gridCol w:w="1328"/>
      </w:tblGrid>
      <w:tr w:rsidR="00ED033A" w:rsidRPr="00B4060C" w14:paraId="164D1BBD" w14:textId="77777777" w:rsidTr="005A4BEF">
        <w:trPr>
          <w:trHeight w:val="285"/>
          <w:jc w:val="center"/>
        </w:trPr>
        <w:tc>
          <w:tcPr>
            <w:tcW w:w="834" w:type="dxa"/>
          </w:tcPr>
          <w:p w14:paraId="025BEA5A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序号</w:t>
            </w:r>
          </w:p>
        </w:tc>
        <w:tc>
          <w:tcPr>
            <w:tcW w:w="4252" w:type="dxa"/>
          </w:tcPr>
          <w:p w14:paraId="1B3A36F8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评价内容</w:t>
            </w:r>
          </w:p>
        </w:tc>
        <w:tc>
          <w:tcPr>
            <w:tcW w:w="1545" w:type="dxa"/>
          </w:tcPr>
          <w:p w14:paraId="235B8B62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评价分值</w:t>
            </w:r>
          </w:p>
        </w:tc>
        <w:tc>
          <w:tcPr>
            <w:tcW w:w="1328" w:type="dxa"/>
          </w:tcPr>
          <w:p w14:paraId="09FEFD6E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自评得分</w:t>
            </w:r>
          </w:p>
        </w:tc>
      </w:tr>
      <w:tr w:rsidR="00ED033A" w:rsidRPr="00B4060C" w14:paraId="1E6154A7" w14:textId="77777777" w:rsidTr="005A4BEF">
        <w:trPr>
          <w:trHeight w:val="506"/>
          <w:jc w:val="center"/>
        </w:trPr>
        <w:tc>
          <w:tcPr>
            <w:tcW w:w="834" w:type="dxa"/>
            <w:vAlign w:val="center"/>
          </w:tcPr>
          <w:p w14:paraId="272DCCAC" w14:textId="77777777" w:rsidR="00ED033A" w:rsidRPr="001F6352" w:rsidRDefault="00ED033A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  <w:tc>
          <w:tcPr>
            <w:tcW w:w="4252" w:type="dxa"/>
            <w:vAlign w:val="center"/>
          </w:tcPr>
          <w:p w14:paraId="2311A001" w14:textId="77777777" w:rsidR="00ED033A" w:rsidRPr="001F6352" w:rsidRDefault="00ED033A" w:rsidP="005A4BEF">
            <w:pPr>
              <w:rPr>
                <w:rFonts w:ascii="Times New Roman" w:eastAsiaTheme="majorEastAsia" w:hAnsi="Times New Roman" w:cs="Times New Roman"/>
                <w:szCs w:val="21"/>
              </w:rPr>
            </w:pPr>
            <w:bookmarkStart w:id="0" w:name="_Toc9944809"/>
            <w:bookmarkStart w:id="1" w:name="_Toc9945089"/>
            <w:bookmarkStart w:id="2" w:name="_Toc9945233"/>
            <w:bookmarkStart w:id="3" w:name="_Toc9945375"/>
            <w:bookmarkStart w:id="4" w:name="_Toc9945516"/>
            <w:r w:rsidRPr="001F6352">
              <w:rPr>
                <w:rFonts w:ascii="Times New Roman" w:eastAsiaTheme="majorEastAsia" w:hAnsi="Times New Roman" w:cs="Times New Roman"/>
                <w:szCs w:val="21"/>
              </w:rPr>
              <w:t>400MPa</w:t>
            </w:r>
            <w:r w:rsidRPr="001F6352">
              <w:rPr>
                <w:rFonts w:ascii="Times New Roman" w:eastAsiaTheme="majorEastAsia" w:hAnsi="Times New Roman" w:cs="Times New Roman"/>
                <w:szCs w:val="21"/>
              </w:rPr>
              <w:t>级及以上强度等级钢筋应用比例达到</w:t>
            </w:r>
            <w:r w:rsidRPr="001F6352">
              <w:rPr>
                <w:rFonts w:ascii="Times New Roman" w:eastAsiaTheme="majorEastAsia" w:hAnsi="Times New Roman" w:cs="Times New Roman"/>
                <w:szCs w:val="21"/>
              </w:rPr>
              <w:t>85%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1545" w:type="dxa"/>
            <w:vAlign w:val="center"/>
          </w:tcPr>
          <w:p w14:paraId="7633FEB5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541487944"/>
            <w:placeholder>
              <w:docPart w:val="04E0A7B7DC984E77961CF6129A533449"/>
            </w:placeholder>
            <w:text/>
          </w:sdtPr>
          <w:sdtContent>
            <w:tc>
              <w:tcPr>
                <w:tcW w:w="1328" w:type="dxa"/>
                <w:vAlign w:val="center"/>
              </w:tcPr>
              <w:p w14:paraId="43BF565F" w14:textId="77777777" w:rsidR="00ED033A" w:rsidRPr="001F6352" w:rsidRDefault="00ED033A" w:rsidP="005A4BEF">
                <w:pPr>
                  <w:spacing w:line="288" w:lineRule="auto"/>
                  <w:jc w:val="center"/>
                  <w:rPr>
                    <w:rFonts w:ascii="Times New Roman" w:eastAsiaTheme="majorEastAsia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ED033A" w:rsidRPr="00B4060C" w14:paraId="482E2FF3" w14:textId="77777777" w:rsidTr="005A4BEF">
        <w:trPr>
          <w:trHeight w:val="298"/>
          <w:jc w:val="center"/>
        </w:trPr>
        <w:tc>
          <w:tcPr>
            <w:tcW w:w="834" w:type="dxa"/>
            <w:vAlign w:val="center"/>
          </w:tcPr>
          <w:p w14:paraId="16F951DA" w14:textId="77777777" w:rsidR="00ED033A" w:rsidRPr="001F6352" w:rsidRDefault="00ED033A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14:paraId="75C5E119" w14:textId="77777777" w:rsidR="00ED033A" w:rsidRPr="001F6352" w:rsidRDefault="00ED033A" w:rsidP="005A4BEF">
            <w:pPr>
              <w:rPr>
                <w:rFonts w:ascii="Times New Roman" w:eastAsiaTheme="majorEastAsia" w:hAnsi="Times New Roman" w:cs="Times New Roman"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混凝土竖向承重结构采用强度等级不小于</w:t>
            </w:r>
            <w:r w:rsidRPr="001F6352">
              <w:rPr>
                <w:rFonts w:ascii="Times New Roman" w:eastAsiaTheme="majorEastAsia" w:hAnsi="Times New Roman" w:cs="Times New Roman"/>
                <w:szCs w:val="21"/>
              </w:rPr>
              <w:t>C50</w:t>
            </w:r>
            <w:r w:rsidRPr="001F6352">
              <w:rPr>
                <w:rFonts w:ascii="Times New Roman" w:eastAsiaTheme="majorEastAsia" w:hAnsi="Times New Roman" w:cs="Times New Roman"/>
                <w:szCs w:val="21"/>
              </w:rPr>
              <w:t>混凝土用量占竖向承重结构中混凝土总量的比例达到</w:t>
            </w:r>
            <w:r w:rsidRPr="001F6352">
              <w:rPr>
                <w:rFonts w:ascii="Times New Roman" w:eastAsiaTheme="majorEastAsia" w:hAnsi="Times New Roman" w:cs="Times New Roman"/>
                <w:szCs w:val="21"/>
              </w:rPr>
              <w:t>50%</w:t>
            </w:r>
          </w:p>
        </w:tc>
        <w:tc>
          <w:tcPr>
            <w:tcW w:w="1545" w:type="dxa"/>
            <w:vAlign w:val="center"/>
          </w:tcPr>
          <w:p w14:paraId="4359722B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944681341"/>
            <w:placeholder>
              <w:docPart w:val="0330C10020B64C7587831081A83924D5"/>
            </w:placeholder>
            <w:text/>
          </w:sdtPr>
          <w:sdtContent>
            <w:tc>
              <w:tcPr>
                <w:tcW w:w="1328" w:type="dxa"/>
                <w:vAlign w:val="center"/>
              </w:tcPr>
              <w:p w14:paraId="597DBFA6" w14:textId="77777777" w:rsidR="00ED033A" w:rsidRPr="001F6352" w:rsidRDefault="00ED033A" w:rsidP="005A4BEF">
                <w:pPr>
                  <w:spacing w:line="288" w:lineRule="auto"/>
                  <w:jc w:val="center"/>
                  <w:rPr>
                    <w:rFonts w:ascii="Times New Roman" w:eastAsiaTheme="majorEastAsia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ED033A" w:rsidRPr="00B4060C" w14:paraId="4A872686" w14:textId="77777777" w:rsidTr="005A4BEF">
        <w:trPr>
          <w:trHeight w:val="298"/>
          <w:jc w:val="center"/>
        </w:trPr>
        <w:tc>
          <w:tcPr>
            <w:tcW w:w="5086" w:type="dxa"/>
            <w:gridSpan w:val="2"/>
          </w:tcPr>
          <w:p w14:paraId="2EF265A7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  <w:t>合计</w:t>
            </w:r>
          </w:p>
        </w:tc>
        <w:tc>
          <w:tcPr>
            <w:tcW w:w="1545" w:type="dxa"/>
            <w:vAlign w:val="center"/>
          </w:tcPr>
          <w:p w14:paraId="2432927C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688181669"/>
            <w:placeholder>
              <w:docPart w:val="8888185DA6934D51A3E2FBFD08CA91F7"/>
            </w:placeholder>
            <w:text/>
          </w:sdtPr>
          <w:sdtContent>
            <w:tc>
              <w:tcPr>
                <w:tcW w:w="1328" w:type="dxa"/>
                <w:vAlign w:val="center"/>
              </w:tcPr>
              <w:p w14:paraId="432A5838" w14:textId="77777777" w:rsidR="00ED033A" w:rsidRPr="001F6352" w:rsidRDefault="00ED033A" w:rsidP="005A4BEF">
                <w:pPr>
                  <w:spacing w:line="288" w:lineRule="auto"/>
                  <w:jc w:val="center"/>
                  <w:rPr>
                    <w:rFonts w:ascii="Times New Roman" w:eastAsiaTheme="majorEastAsia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3DDDB5C7" w14:textId="77777777" w:rsidR="00ED033A" w:rsidRPr="001F6352" w:rsidRDefault="00ED033A" w:rsidP="00ED033A">
      <w:pPr>
        <w:pStyle w:val="a9"/>
        <w:numPr>
          <w:ilvl w:val="0"/>
          <w:numId w:val="1"/>
        </w:numPr>
        <w:spacing w:line="288" w:lineRule="auto"/>
        <w:ind w:firstLineChars="0"/>
        <w:rPr>
          <w:b/>
        </w:rPr>
      </w:pPr>
      <w:r w:rsidRPr="001F6352">
        <w:rPr>
          <w:rFonts w:ascii="宋体" w:hAnsi="宋体" w:hint="eastAsia"/>
          <w:b/>
          <w:bCs/>
          <w:lang w:val="zh-CN"/>
        </w:rPr>
        <w:t>钢</w:t>
      </w:r>
      <w:r w:rsidRPr="001F6352">
        <w:rPr>
          <w:rFonts w:ascii="宋体" w:hAnsi="宋体"/>
          <w:b/>
          <w:bCs/>
          <w:lang w:val="zh-CN"/>
        </w:rPr>
        <w:t>结构</w:t>
      </w:r>
    </w:p>
    <w:tbl>
      <w:tblPr>
        <w:tblStyle w:val="a7"/>
        <w:tblW w:w="7959" w:type="dxa"/>
        <w:jc w:val="center"/>
        <w:tblLook w:val="04A0" w:firstRow="1" w:lastRow="0" w:firstColumn="1" w:lastColumn="0" w:noHBand="0" w:noVBand="1"/>
      </w:tblPr>
      <w:tblGrid>
        <w:gridCol w:w="834"/>
        <w:gridCol w:w="4252"/>
        <w:gridCol w:w="1545"/>
        <w:gridCol w:w="1328"/>
      </w:tblGrid>
      <w:tr w:rsidR="00ED033A" w:rsidRPr="001F6352" w14:paraId="5BCE0C71" w14:textId="77777777" w:rsidTr="005A4BEF">
        <w:trPr>
          <w:trHeight w:val="285"/>
          <w:jc w:val="center"/>
        </w:trPr>
        <w:tc>
          <w:tcPr>
            <w:tcW w:w="834" w:type="dxa"/>
          </w:tcPr>
          <w:p w14:paraId="7D9357A0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序号</w:t>
            </w:r>
          </w:p>
        </w:tc>
        <w:tc>
          <w:tcPr>
            <w:tcW w:w="4252" w:type="dxa"/>
          </w:tcPr>
          <w:p w14:paraId="18958825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评价内容</w:t>
            </w:r>
          </w:p>
        </w:tc>
        <w:tc>
          <w:tcPr>
            <w:tcW w:w="1545" w:type="dxa"/>
          </w:tcPr>
          <w:p w14:paraId="3B94A006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评价分值</w:t>
            </w:r>
          </w:p>
        </w:tc>
        <w:tc>
          <w:tcPr>
            <w:tcW w:w="1328" w:type="dxa"/>
          </w:tcPr>
          <w:p w14:paraId="4FCBE2F1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自评得分</w:t>
            </w:r>
          </w:p>
        </w:tc>
      </w:tr>
      <w:tr w:rsidR="00ED033A" w:rsidRPr="001F6352" w14:paraId="3B823EC2" w14:textId="77777777" w:rsidTr="005A4BEF">
        <w:trPr>
          <w:trHeight w:val="506"/>
          <w:jc w:val="center"/>
        </w:trPr>
        <w:tc>
          <w:tcPr>
            <w:tcW w:w="834" w:type="dxa"/>
            <w:vMerge w:val="restart"/>
            <w:vAlign w:val="center"/>
          </w:tcPr>
          <w:p w14:paraId="0AC0438A" w14:textId="77777777" w:rsidR="00ED033A" w:rsidRPr="001F6352" w:rsidRDefault="00ED033A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  <w:tc>
          <w:tcPr>
            <w:tcW w:w="4252" w:type="dxa"/>
            <w:vAlign w:val="center"/>
          </w:tcPr>
          <w:p w14:paraId="0CEBBB9C" w14:textId="77777777" w:rsidR="00ED033A" w:rsidRPr="001F6352" w:rsidRDefault="00714A63" w:rsidP="005A4BEF">
            <w:pPr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Q35</w:t>
            </w:r>
            <w:r w:rsidR="00ED033A" w:rsidRPr="001F6352">
              <w:rPr>
                <w:rFonts w:ascii="Times New Roman" w:hAnsi="Times New Roman" w:cs="Times New Roman"/>
              </w:rPr>
              <w:t>5</w:t>
            </w:r>
            <w:r w:rsidR="00ED033A" w:rsidRPr="001F6352">
              <w:rPr>
                <w:rFonts w:ascii="Times New Roman" w:hAnsi="Times New Roman" w:cs="Times New Roman"/>
              </w:rPr>
              <w:t>及以上高强钢材用量占钢材总量的比例达到</w:t>
            </w:r>
            <w:r w:rsidR="00ED033A" w:rsidRPr="001F6352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545" w:type="dxa"/>
          </w:tcPr>
          <w:p w14:paraId="4A89052C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hAnsi="Times New Roman" w:cs="Times New Roman"/>
                <w:bCs/>
                <w:lang w:val="zh-CN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94015472"/>
            <w:placeholder>
              <w:docPart w:val="3ECAD2FFBEC145EC8F89E1CC9F5089EF"/>
            </w:placeholder>
            <w:text/>
          </w:sdtPr>
          <w:sdtContent>
            <w:tc>
              <w:tcPr>
                <w:tcW w:w="1328" w:type="dxa"/>
                <w:vMerge w:val="restart"/>
                <w:vAlign w:val="center"/>
              </w:tcPr>
              <w:p w14:paraId="059836FD" w14:textId="77777777" w:rsidR="00ED033A" w:rsidRPr="001F6352" w:rsidRDefault="00ED033A" w:rsidP="005A4BEF">
                <w:pPr>
                  <w:spacing w:line="288" w:lineRule="auto"/>
                  <w:jc w:val="center"/>
                  <w:rPr>
                    <w:rFonts w:ascii="Times New Roman" w:eastAsiaTheme="majorEastAsia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ED033A" w:rsidRPr="001F6352" w14:paraId="52CD6672" w14:textId="77777777" w:rsidTr="005A4BEF">
        <w:trPr>
          <w:trHeight w:val="298"/>
          <w:jc w:val="center"/>
        </w:trPr>
        <w:tc>
          <w:tcPr>
            <w:tcW w:w="834" w:type="dxa"/>
            <w:vMerge/>
            <w:vAlign w:val="center"/>
          </w:tcPr>
          <w:p w14:paraId="0EAE70D2" w14:textId="77777777" w:rsidR="00ED033A" w:rsidRPr="001F6352" w:rsidRDefault="00ED033A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552AE1AF" w14:textId="77777777" w:rsidR="00ED033A" w:rsidRPr="001F6352" w:rsidRDefault="00714A63" w:rsidP="005A4BEF">
            <w:pPr>
              <w:rPr>
                <w:rFonts w:ascii="Times New Roman" w:eastAsiaTheme="majorEastAsia" w:hAnsi="Times New Roman" w:cs="Times New Roman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</w:rPr>
              <w:t>Q35</w:t>
            </w:r>
            <w:r w:rsidR="00ED033A" w:rsidRPr="001F6352">
              <w:rPr>
                <w:rFonts w:ascii="Times New Roman" w:hAnsi="Times New Roman" w:cs="Times New Roman"/>
              </w:rPr>
              <w:t>5</w:t>
            </w:r>
            <w:r w:rsidR="00ED033A" w:rsidRPr="001F6352">
              <w:rPr>
                <w:rFonts w:ascii="Times New Roman" w:hAnsi="Times New Roman" w:cs="Times New Roman"/>
              </w:rPr>
              <w:t>及以上高强钢材用量占钢材总量的比例达到</w:t>
            </w:r>
            <w:r w:rsidR="00ED033A" w:rsidRPr="001F6352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545" w:type="dxa"/>
          </w:tcPr>
          <w:p w14:paraId="6920D5A8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hAnsi="Times New Roman" w:cs="Times New Roman"/>
                <w:bCs/>
                <w:lang w:val="zh-CN"/>
              </w:rPr>
              <w:t>4</w:t>
            </w:r>
          </w:p>
        </w:tc>
        <w:tc>
          <w:tcPr>
            <w:tcW w:w="1328" w:type="dxa"/>
            <w:vMerge/>
            <w:vAlign w:val="center"/>
          </w:tcPr>
          <w:p w14:paraId="2BB17B21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</w:p>
        </w:tc>
      </w:tr>
      <w:tr w:rsidR="00ED033A" w:rsidRPr="001F6352" w14:paraId="4F3B44B8" w14:textId="77777777" w:rsidTr="005A4BEF">
        <w:trPr>
          <w:trHeight w:val="298"/>
          <w:jc w:val="center"/>
        </w:trPr>
        <w:tc>
          <w:tcPr>
            <w:tcW w:w="834" w:type="dxa"/>
            <w:vAlign w:val="center"/>
          </w:tcPr>
          <w:p w14:paraId="2CE00BDE" w14:textId="77777777" w:rsidR="00ED033A" w:rsidRPr="001F6352" w:rsidRDefault="00ED033A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14:paraId="2A33FF11" w14:textId="77777777" w:rsidR="00ED033A" w:rsidRPr="001F6352" w:rsidRDefault="00ED033A" w:rsidP="005A4BEF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1F6352">
              <w:rPr>
                <w:rFonts w:ascii="Times New Roman" w:hAnsi="Times New Roman" w:cs="Times New Roman"/>
                <w:lang w:val="zh-CN"/>
              </w:rPr>
              <w:t>螺栓连接等非现场焊接节点</w:t>
            </w:r>
            <w:proofErr w:type="gramStart"/>
            <w:r w:rsidRPr="001F6352">
              <w:rPr>
                <w:rFonts w:ascii="Times New Roman" w:hAnsi="Times New Roman" w:cs="Times New Roman"/>
                <w:lang w:val="zh-CN"/>
              </w:rPr>
              <w:t>占现场</w:t>
            </w:r>
            <w:proofErr w:type="gramEnd"/>
            <w:r w:rsidRPr="001F6352">
              <w:rPr>
                <w:rFonts w:ascii="Times New Roman" w:hAnsi="Times New Roman" w:cs="Times New Roman"/>
                <w:lang w:val="zh-CN"/>
              </w:rPr>
              <w:t>全部连接、拼接节点的数量比例达到</w:t>
            </w:r>
            <w:r w:rsidRPr="001F6352">
              <w:rPr>
                <w:rFonts w:ascii="Times New Roman" w:hAnsi="Times New Roman" w:cs="Times New Roman"/>
                <w:lang w:val="zh-CN"/>
              </w:rPr>
              <w:t>50%</w:t>
            </w:r>
          </w:p>
        </w:tc>
        <w:tc>
          <w:tcPr>
            <w:tcW w:w="1545" w:type="dxa"/>
          </w:tcPr>
          <w:p w14:paraId="27CD0A97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hAnsi="Times New Roman" w:cs="Times New Roman"/>
                <w:bCs/>
                <w:lang w:val="zh-CN"/>
              </w:rPr>
              <w:t>4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65715873"/>
            <w:placeholder>
              <w:docPart w:val="56F08561968A4DCF83C085237B10AD89"/>
            </w:placeholder>
            <w:text/>
          </w:sdtPr>
          <w:sdtContent>
            <w:tc>
              <w:tcPr>
                <w:tcW w:w="1328" w:type="dxa"/>
                <w:vAlign w:val="center"/>
              </w:tcPr>
              <w:p w14:paraId="001C0D6A" w14:textId="77777777" w:rsidR="00ED033A" w:rsidRPr="001F6352" w:rsidRDefault="00ED033A" w:rsidP="005A4BEF">
                <w:pPr>
                  <w:spacing w:line="288" w:lineRule="auto"/>
                  <w:jc w:val="center"/>
                  <w:rPr>
                    <w:rFonts w:ascii="Times New Roman" w:eastAsiaTheme="majorEastAsia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ED033A" w:rsidRPr="001F6352" w14:paraId="2B0F7D0D" w14:textId="77777777" w:rsidTr="005A4BEF">
        <w:trPr>
          <w:trHeight w:val="298"/>
          <w:jc w:val="center"/>
        </w:trPr>
        <w:tc>
          <w:tcPr>
            <w:tcW w:w="834" w:type="dxa"/>
            <w:vAlign w:val="center"/>
          </w:tcPr>
          <w:p w14:paraId="2FC81CF0" w14:textId="77777777" w:rsidR="00ED033A" w:rsidRPr="001F6352" w:rsidRDefault="00ED033A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3</w:t>
            </w:r>
          </w:p>
        </w:tc>
        <w:tc>
          <w:tcPr>
            <w:tcW w:w="4252" w:type="dxa"/>
            <w:vAlign w:val="center"/>
          </w:tcPr>
          <w:p w14:paraId="2B0B001A" w14:textId="77777777" w:rsidR="00ED033A" w:rsidRPr="001F6352" w:rsidRDefault="00ED033A" w:rsidP="005A4BEF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1F6352">
              <w:rPr>
                <w:rFonts w:ascii="Times New Roman" w:hAnsi="Times New Roman" w:cs="Times New Roman"/>
                <w:bCs/>
                <w:lang w:val="zh-CN"/>
              </w:rPr>
              <w:t>采用</w:t>
            </w:r>
            <w:proofErr w:type="gramStart"/>
            <w:r w:rsidRPr="001F6352">
              <w:rPr>
                <w:rFonts w:ascii="Times New Roman" w:hAnsi="Times New Roman" w:cs="Times New Roman"/>
                <w:bCs/>
                <w:lang w:val="zh-CN"/>
              </w:rPr>
              <w:t>施工时免支撑</w:t>
            </w:r>
            <w:proofErr w:type="gramEnd"/>
            <w:r w:rsidRPr="001F6352">
              <w:rPr>
                <w:rFonts w:ascii="Times New Roman" w:hAnsi="Times New Roman" w:cs="Times New Roman"/>
                <w:bCs/>
                <w:lang w:val="zh-CN"/>
              </w:rPr>
              <w:t>的楼层面板</w:t>
            </w:r>
          </w:p>
        </w:tc>
        <w:tc>
          <w:tcPr>
            <w:tcW w:w="1545" w:type="dxa"/>
          </w:tcPr>
          <w:p w14:paraId="600FA1E9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hAnsi="Times New Roman" w:cs="Times New Roman"/>
                <w:bCs/>
                <w:lang w:val="zh-C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31870925"/>
            <w:placeholder>
              <w:docPart w:val="E43A6334CB554C1785933552FAEFBB37"/>
            </w:placeholder>
            <w:text/>
          </w:sdtPr>
          <w:sdtContent>
            <w:tc>
              <w:tcPr>
                <w:tcW w:w="1328" w:type="dxa"/>
                <w:vAlign w:val="center"/>
              </w:tcPr>
              <w:p w14:paraId="52C357E3" w14:textId="77777777" w:rsidR="00ED033A" w:rsidRPr="001F6352" w:rsidRDefault="00ED033A" w:rsidP="005A4BEF">
                <w:pPr>
                  <w:spacing w:line="288" w:lineRule="auto"/>
                  <w:jc w:val="center"/>
                  <w:rPr>
                    <w:rFonts w:ascii="Times New Roman" w:eastAsiaTheme="majorEastAsia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ED033A" w:rsidRPr="001F6352" w14:paraId="6DEEC9D3" w14:textId="77777777" w:rsidTr="005A4BEF">
        <w:trPr>
          <w:trHeight w:val="298"/>
          <w:jc w:val="center"/>
        </w:trPr>
        <w:tc>
          <w:tcPr>
            <w:tcW w:w="5086" w:type="dxa"/>
            <w:gridSpan w:val="2"/>
          </w:tcPr>
          <w:p w14:paraId="0C3D308C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  <w:t>合计</w:t>
            </w:r>
          </w:p>
        </w:tc>
        <w:tc>
          <w:tcPr>
            <w:tcW w:w="1545" w:type="dxa"/>
            <w:vAlign w:val="center"/>
          </w:tcPr>
          <w:p w14:paraId="227C0FA7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120296037"/>
            <w:placeholder>
              <w:docPart w:val="3F537E20723E46A19A935D6DD2735F34"/>
            </w:placeholder>
            <w:text/>
          </w:sdtPr>
          <w:sdtContent>
            <w:tc>
              <w:tcPr>
                <w:tcW w:w="1328" w:type="dxa"/>
                <w:vAlign w:val="center"/>
              </w:tcPr>
              <w:p w14:paraId="0C713444" w14:textId="77777777" w:rsidR="00ED033A" w:rsidRPr="001F6352" w:rsidRDefault="00ED033A" w:rsidP="005A4BEF">
                <w:pPr>
                  <w:spacing w:line="288" w:lineRule="auto"/>
                  <w:jc w:val="center"/>
                  <w:rPr>
                    <w:rFonts w:ascii="Times New Roman" w:eastAsiaTheme="majorEastAsia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7CC19B89" w14:textId="77777777" w:rsidR="00ED033A" w:rsidRPr="001F6352" w:rsidRDefault="00ED033A" w:rsidP="00ED033A">
      <w:pPr>
        <w:pStyle w:val="a9"/>
        <w:numPr>
          <w:ilvl w:val="0"/>
          <w:numId w:val="1"/>
        </w:numPr>
        <w:spacing w:line="288" w:lineRule="auto"/>
        <w:ind w:firstLineChars="0"/>
        <w:rPr>
          <w:b/>
        </w:rPr>
      </w:pPr>
      <w:r w:rsidRPr="001F6352">
        <w:rPr>
          <w:rFonts w:ascii="宋体" w:hAnsi="宋体" w:hint="eastAsia"/>
          <w:b/>
          <w:bCs/>
          <w:lang w:val="zh-CN"/>
        </w:rPr>
        <w:t>混合</w:t>
      </w:r>
      <w:r w:rsidRPr="001F6352">
        <w:rPr>
          <w:rFonts w:ascii="宋体" w:hAnsi="宋体"/>
          <w:b/>
          <w:bCs/>
          <w:lang w:val="zh-CN"/>
        </w:rPr>
        <w:t>结构</w:t>
      </w:r>
    </w:p>
    <w:tbl>
      <w:tblPr>
        <w:tblStyle w:val="a7"/>
        <w:tblW w:w="7959" w:type="dxa"/>
        <w:jc w:val="center"/>
        <w:tblLook w:val="04A0" w:firstRow="1" w:lastRow="0" w:firstColumn="1" w:lastColumn="0" w:noHBand="0" w:noVBand="1"/>
      </w:tblPr>
      <w:tblGrid>
        <w:gridCol w:w="834"/>
        <w:gridCol w:w="4252"/>
        <w:gridCol w:w="1545"/>
        <w:gridCol w:w="1328"/>
      </w:tblGrid>
      <w:tr w:rsidR="00ED033A" w:rsidRPr="001F6352" w14:paraId="29CA8828" w14:textId="77777777" w:rsidTr="005A4BEF">
        <w:trPr>
          <w:trHeight w:val="285"/>
          <w:jc w:val="center"/>
        </w:trPr>
        <w:tc>
          <w:tcPr>
            <w:tcW w:w="834" w:type="dxa"/>
          </w:tcPr>
          <w:p w14:paraId="2A78C896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序号</w:t>
            </w:r>
          </w:p>
        </w:tc>
        <w:tc>
          <w:tcPr>
            <w:tcW w:w="4252" w:type="dxa"/>
          </w:tcPr>
          <w:p w14:paraId="76B3F908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评价内容</w:t>
            </w:r>
          </w:p>
        </w:tc>
        <w:tc>
          <w:tcPr>
            <w:tcW w:w="1545" w:type="dxa"/>
          </w:tcPr>
          <w:p w14:paraId="7165A03D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评价分值</w:t>
            </w:r>
          </w:p>
        </w:tc>
        <w:tc>
          <w:tcPr>
            <w:tcW w:w="1328" w:type="dxa"/>
          </w:tcPr>
          <w:p w14:paraId="62C13992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自评得分</w:t>
            </w:r>
          </w:p>
        </w:tc>
      </w:tr>
      <w:tr w:rsidR="00ED033A" w:rsidRPr="001F6352" w14:paraId="054971FF" w14:textId="77777777" w:rsidTr="005A4BEF">
        <w:trPr>
          <w:trHeight w:val="506"/>
          <w:jc w:val="center"/>
        </w:trPr>
        <w:tc>
          <w:tcPr>
            <w:tcW w:w="834" w:type="dxa"/>
            <w:vAlign w:val="center"/>
          </w:tcPr>
          <w:p w14:paraId="59D63282" w14:textId="77777777" w:rsidR="00ED033A" w:rsidRPr="001F6352" w:rsidRDefault="00ED033A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  <w:tc>
          <w:tcPr>
            <w:tcW w:w="4252" w:type="dxa"/>
            <w:vAlign w:val="center"/>
          </w:tcPr>
          <w:p w14:paraId="095C861D" w14:textId="77777777" w:rsidR="00ED033A" w:rsidRPr="001F6352" w:rsidRDefault="00ED033A" w:rsidP="005A4BEF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1F6352">
              <w:rPr>
                <w:rFonts w:ascii="Times New Roman" w:hAnsi="Times New Roman" w:cs="Times New Roman"/>
                <w:bCs/>
                <w:lang w:val="zh-CN"/>
              </w:rPr>
              <w:t>混凝土结构部分</w:t>
            </w:r>
          </w:p>
        </w:tc>
        <w:tc>
          <w:tcPr>
            <w:tcW w:w="1545" w:type="dxa"/>
          </w:tcPr>
          <w:p w14:paraId="3D91B4B1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hAnsi="Times New Roman" w:cs="Times New Roman"/>
                <w:bCs/>
                <w:lang w:val="zh-CN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384701154"/>
            <w:placeholder>
              <w:docPart w:val="EEE3CA1DC25149AA94526C709C74D1E7"/>
            </w:placeholder>
            <w:text/>
          </w:sdtPr>
          <w:sdtContent>
            <w:tc>
              <w:tcPr>
                <w:tcW w:w="1328" w:type="dxa"/>
              </w:tcPr>
              <w:p w14:paraId="19CDBFF2" w14:textId="416960CC" w:rsidR="00ED033A" w:rsidRPr="001F6352" w:rsidRDefault="00ED033A" w:rsidP="005A4BEF">
                <w:pPr>
                  <w:spacing w:line="288" w:lineRule="auto"/>
                  <w:jc w:val="center"/>
                  <w:rPr>
                    <w:rFonts w:ascii="Times New Roman" w:eastAsiaTheme="majorEastAsia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D27FA1">
                  <w:rPr>
                    <w:rFonts w:ascii="Times New Roman" w:eastAsia="宋体" w:hAnsi="Times New Roman" w:cs="Times New Roman"/>
                    <w:szCs w:val="21"/>
                  </w:rPr>
                  <w:t>5</w:t>
                </w:r>
              </w:p>
            </w:tc>
          </w:sdtContent>
        </w:sdt>
      </w:tr>
      <w:tr w:rsidR="00ED033A" w:rsidRPr="001F6352" w14:paraId="0A726744" w14:textId="77777777" w:rsidTr="005A4BEF">
        <w:trPr>
          <w:trHeight w:val="298"/>
          <w:jc w:val="center"/>
        </w:trPr>
        <w:tc>
          <w:tcPr>
            <w:tcW w:w="834" w:type="dxa"/>
            <w:vAlign w:val="center"/>
          </w:tcPr>
          <w:p w14:paraId="6DA6F743" w14:textId="77777777" w:rsidR="00ED033A" w:rsidRPr="001F6352" w:rsidRDefault="00ED033A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14:paraId="3968A4F3" w14:textId="77777777" w:rsidR="00ED033A" w:rsidRPr="001F6352" w:rsidRDefault="00ED033A" w:rsidP="005A4BEF">
            <w:pPr>
              <w:rPr>
                <w:rFonts w:ascii="Times New Roman" w:eastAsiaTheme="majorEastAsia" w:hAnsi="Times New Roman" w:cs="Times New Roman"/>
                <w:szCs w:val="21"/>
                <w:lang w:val="zh-CN"/>
              </w:rPr>
            </w:pPr>
            <w:r w:rsidRPr="001F6352">
              <w:rPr>
                <w:rFonts w:ascii="Times New Roman" w:hAnsi="Times New Roman" w:cs="Times New Roman"/>
                <w:bCs/>
                <w:lang w:val="zh-CN"/>
              </w:rPr>
              <w:t>钢结构部分</w:t>
            </w:r>
          </w:p>
        </w:tc>
        <w:tc>
          <w:tcPr>
            <w:tcW w:w="1545" w:type="dxa"/>
          </w:tcPr>
          <w:p w14:paraId="7E8CCF6C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hAnsi="Times New Roman" w:cs="Times New Roman"/>
                <w:bCs/>
                <w:lang w:val="zh-CN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39694852"/>
            <w:placeholder>
              <w:docPart w:val="9C44029D13C84295854D5B61285659EC"/>
            </w:placeholder>
            <w:text/>
          </w:sdtPr>
          <w:sdtContent>
            <w:tc>
              <w:tcPr>
                <w:tcW w:w="1328" w:type="dxa"/>
              </w:tcPr>
              <w:p w14:paraId="7AFE5792" w14:textId="02B353AC" w:rsidR="00ED033A" w:rsidRPr="001F6352" w:rsidRDefault="00ED033A" w:rsidP="005A4BEF">
                <w:pPr>
                  <w:spacing w:line="288" w:lineRule="auto"/>
                  <w:jc w:val="center"/>
                  <w:rPr>
                    <w:rFonts w:ascii="Times New Roman" w:eastAsiaTheme="majorEastAsia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D27FA1">
                  <w:rPr>
                    <w:rFonts w:ascii="Times New Roman" w:eastAsia="宋体" w:hAnsi="Times New Roman" w:cs="Times New Roman"/>
                    <w:szCs w:val="21"/>
                  </w:rPr>
                  <w:t>5</w:t>
                </w:r>
              </w:p>
            </w:tc>
          </w:sdtContent>
        </w:sdt>
      </w:tr>
      <w:tr w:rsidR="00ED033A" w:rsidRPr="001F6352" w14:paraId="71E97032" w14:textId="77777777" w:rsidTr="005A4BEF">
        <w:trPr>
          <w:trHeight w:val="298"/>
          <w:jc w:val="center"/>
        </w:trPr>
        <w:tc>
          <w:tcPr>
            <w:tcW w:w="5086" w:type="dxa"/>
            <w:gridSpan w:val="2"/>
          </w:tcPr>
          <w:p w14:paraId="61F04C7B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hAnsi="Times New Roman" w:cs="Times New Roman"/>
                <w:bCs/>
                <w:lang w:val="zh-CN"/>
              </w:rPr>
              <w:t>合计（取平均值）</w:t>
            </w:r>
          </w:p>
        </w:tc>
        <w:tc>
          <w:tcPr>
            <w:tcW w:w="1545" w:type="dxa"/>
            <w:vAlign w:val="center"/>
          </w:tcPr>
          <w:p w14:paraId="5AB2EE0A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08644754"/>
            <w:placeholder>
              <w:docPart w:val="63F46ED8A8FE42DD906284B871363B33"/>
            </w:placeholder>
            <w:text/>
          </w:sdtPr>
          <w:sdtContent>
            <w:tc>
              <w:tcPr>
                <w:tcW w:w="1328" w:type="dxa"/>
                <w:vAlign w:val="center"/>
              </w:tcPr>
              <w:p w14:paraId="1D62C9EE" w14:textId="1B4F3069" w:rsidR="00ED033A" w:rsidRPr="001F6352" w:rsidRDefault="00ED033A" w:rsidP="005A4BEF">
                <w:pPr>
                  <w:spacing w:line="288" w:lineRule="auto"/>
                  <w:jc w:val="center"/>
                  <w:rPr>
                    <w:rFonts w:ascii="Times New Roman" w:eastAsiaTheme="majorEastAsia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D27FA1"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</w:p>
            </w:tc>
          </w:sdtContent>
        </w:sdt>
      </w:tr>
    </w:tbl>
    <w:p w14:paraId="23822BF9" w14:textId="77777777" w:rsidR="00ED033A" w:rsidRPr="00547320" w:rsidRDefault="00ED033A" w:rsidP="00ED033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53DDA208" w14:textId="77777777" w:rsidR="00ED033A" w:rsidRPr="00547320" w:rsidRDefault="00ED033A" w:rsidP="00ED033A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请简要说明建筑结构材料与构件的选用情况。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ED033A" w:rsidRPr="00547320" w14:paraId="6027F6D6" w14:textId="77777777" w:rsidTr="00EE6093">
        <w:trPr>
          <w:trHeight w:val="2634"/>
          <w:jc w:val="center"/>
        </w:trPr>
        <w:tc>
          <w:tcPr>
            <w:tcW w:w="9356" w:type="dxa"/>
          </w:tcPr>
          <w:p w14:paraId="789DFE0B" w14:textId="77777777" w:rsidR="00ED033A" w:rsidRPr="00EE6093" w:rsidRDefault="00ED033A" w:rsidP="005A4BEF">
            <w:pPr>
              <w:rPr>
                <w:szCs w:val="21"/>
              </w:rPr>
            </w:pPr>
          </w:p>
        </w:tc>
      </w:tr>
    </w:tbl>
    <w:p w14:paraId="78355FE8" w14:textId="77777777" w:rsidR="00ED033A" w:rsidRDefault="00ED033A" w:rsidP="00ED033A">
      <w:pPr>
        <w:spacing w:line="288" w:lineRule="auto"/>
        <w:rPr>
          <w:b/>
        </w:rPr>
      </w:pPr>
    </w:p>
    <w:p w14:paraId="32AD4443" w14:textId="77777777" w:rsidR="00ED033A" w:rsidRDefault="00ED033A" w:rsidP="00ED033A">
      <w:pPr>
        <w:spacing w:line="288" w:lineRule="auto"/>
        <w:rPr>
          <w:b/>
        </w:rPr>
      </w:pPr>
    </w:p>
    <w:p w14:paraId="3C209748" w14:textId="77777777" w:rsidR="00ED033A" w:rsidRPr="00547320" w:rsidRDefault="00ED033A" w:rsidP="00ED033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lastRenderedPageBreak/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49586FEF" w14:textId="77777777" w:rsidR="00ED033A" w:rsidRPr="00547320" w:rsidRDefault="00ED033A" w:rsidP="00ED033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60CB084D" w14:textId="77777777" w:rsidR="00ED033A" w:rsidRPr="00397117" w:rsidRDefault="00ED033A" w:rsidP="00ED033A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 w:hint="eastAsia"/>
        </w:rPr>
        <w:t>1</w:t>
      </w:r>
      <w:r w:rsidRPr="00397117">
        <w:rPr>
          <w:rFonts w:ascii="Times New Roman" w:eastAsiaTheme="majorEastAsia" w:hAnsi="Times New Roman" w:cs="Times New Roman" w:hint="eastAsia"/>
        </w:rPr>
        <w:t>）结构竣工图及设计说明；</w:t>
      </w:r>
    </w:p>
    <w:p w14:paraId="680A6210" w14:textId="77777777" w:rsidR="00ED033A" w:rsidRPr="00397117" w:rsidRDefault="00ED033A" w:rsidP="00ED033A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 w:hint="eastAsia"/>
        </w:rPr>
        <w:t>2</w:t>
      </w:r>
      <w:r w:rsidRPr="00397117">
        <w:rPr>
          <w:rFonts w:ascii="Times New Roman" w:eastAsiaTheme="majorEastAsia" w:hAnsi="Times New Roman" w:cs="Times New Roman" w:hint="eastAsia"/>
        </w:rPr>
        <w:t>）</w:t>
      </w:r>
      <w:r>
        <w:rPr>
          <w:rFonts w:ascii="Times New Roman" w:eastAsiaTheme="majorEastAsia" w:hAnsi="Times New Roman" w:cs="Times New Roman" w:hint="eastAsia"/>
        </w:rPr>
        <w:t xml:space="preserve"> </w:t>
      </w:r>
      <w:r w:rsidRPr="00397117">
        <w:rPr>
          <w:rFonts w:ascii="Times New Roman" w:eastAsiaTheme="majorEastAsia" w:hAnsi="Times New Roman" w:cs="Times New Roman" w:hint="eastAsia"/>
        </w:rPr>
        <w:t>高强钢筋、高强混凝土、高强钢材、螺栓连接点等材料用量比例计算书、材料决算清单；</w:t>
      </w:r>
    </w:p>
    <w:p w14:paraId="7160F5D2" w14:textId="77777777" w:rsidR="00ED033A" w:rsidRDefault="00ED033A" w:rsidP="00ED033A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 w:hint="eastAsia"/>
        </w:rPr>
        <w:t>3</w:t>
      </w:r>
      <w:r w:rsidRPr="00397117">
        <w:rPr>
          <w:rFonts w:ascii="Times New Roman" w:eastAsiaTheme="majorEastAsia" w:hAnsi="Times New Roman" w:cs="Times New Roman" w:hint="eastAsia"/>
        </w:rPr>
        <w:t>）与免支撑的楼板相关的施工记录文件。</w:t>
      </w:r>
    </w:p>
    <w:p w14:paraId="2FC37CB7" w14:textId="77777777" w:rsidR="00ED033A" w:rsidRPr="00397117" w:rsidRDefault="00ED033A" w:rsidP="00ED033A">
      <w:pPr>
        <w:rPr>
          <w:rFonts w:ascii="Times New Roman" w:eastAsiaTheme="majorEastAsia" w:hAnsi="Times New Roman" w:cs="Times New Roman"/>
        </w:rPr>
      </w:pPr>
    </w:p>
    <w:p w14:paraId="79944308" w14:textId="77777777" w:rsidR="00ED033A" w:rsidRPr="00547320" w:rsidRDefault="00ED033A" w:rsidP="00ED033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ED033A" w:rsidRPr="00547320" w14:paraId="712157B5" w14:textId="77777777" w:rsidTr="00EE6093">
        <w:trPr>
          <w:trHeight w:val="2634"/>
          <w:jc w:val="center"/>
        </w:trPr>
        <w:tc>
          <w:tcPr>
            <w:tcW w:w="9356" w:type="dxa"/>
          </w:tcPr>
          <w:p w14:paraId="47DC7FD8" w14:textId="77777777" w:rsidR="00ED033A" w:rsidRPr="00547320" w:rsidRDefault="00ED033A" w:rsidP="005A4BEF">
            <w:pPr>
              <w:rPr>
                <w:szCs w:val="21"/>
              </w:rPr>
            </w:pPr>
          </w:p>
        </w:tc>
      </w:tr>
    </w:tbl>
    <w:p w14:paraId="272EBD95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0700" w14:textId="77777777" w:rsidR="00114EC7" w:rsidRDefault="00114EC7" w:rsidP="00ED033A">
      <w:r>
        <w:separator/>
      </w:r>
    </w:p>
  </w:endnote>
  <w:endnote w:type="continuationSeparator" w:id="0">
    <w:p w14:paraId="6BE88542" w14:textId="77777777" w:rsidR="00114EC7" w:rsidRDefault="00114EC7" w:rsidP="00ED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2AB5F" w14:textId="77777777" w:rsidR="00114EC7" w:rsidRDefault="00114EC7" w:rsidP="00ED033A">
      <w:r>
        <w:separator/>
      </w:r>
    </w:p>
  </w:footnote>
  <w:footnote w:type="continuationSeparator" w:id="0">
    <w:p w14:paraId="38BB5A8C" w14:textId="77777777" w:rsidR="00114EC7" w:rsidRDefault="00114EC7" w:rsidP="00ED0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7013"/>
    <w:multiLevelType w:val="hybridMultilevel"/>
    <w:tmpl w:val="31643B80"/>
    <w:lvl w:ilvl="0" w:tplc="7B6C84C6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仿宋_GB2312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432CA1"/>
    <w:multiLevelType w:val="hybridMultilevel"/>
    <w:tmpl w:val="C20E1B34"/>
    <w:lvl w:ilvl="0" w:tplc="985A2CD2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仿宋_GB2312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7924026">
    <w:abstractNumId w:val="0"/>
  </w:num>
  <w:num w:numId="2" w16cid:durableId="234553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1BF"/>
    <w:rsid w:val="00074A38"/>
    <w:rsid w:val="00114EC7"/>
    <w:rsid w:val="00541FD2"/>
    <w:rsid w:val="006B2454"/>
    <w:rsid w:val="00714A63"/>
    <w:rsid w:val="00C401BF"/>
    <w:rsid w:val="00D27FA1"/>
    <w:rsid w:val="00D74FC3"/>
    <w:rsid w:val="00ED033A"/>
    <w:rsid w:val="00E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206AC"/>
  <w15:docId w15:val="{3EBB1D81-9927-4C03-9B82-95A825CB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33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33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ED033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03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0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033A"/>
    <w:rPr>
      <w:sz w:val="18"/>
      <w:szCs w:val="18"/>
    </w:rPr>
  </w:style>
  <w:style w:type="character" w:customStyle="1" w:styleId="40">
    <w:name w:val="标题 4 字符"/>
    <w:basedOn w:val="a0"/>
    <w:link w:val="4"/>
    <w:rsid w:val="00ED033A"/>
    <w:rPr>
      <w:rFonts w:ascii="Times New Roman" w:eastAsia="宋体" w:hAnsi="Times New Roman" w:cs="Times New Roman"/>
      <w:b/>
      <w:bCs/>
      <w:szCs w:val="32"/>
    </w:rPr>
  </w:style>
  <w:style w:type="table" w:styleId="a7">
    <w:name w:val="Table Grid"/>
    <w:basedOn w:val="a1"/>
    <w:uiPriority w:val="59"/>
    <w:rsid w:val="00ED0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ED033A"/>
    <w:rPr>
      <w:color w:val="808080"/>
    </w:rPr>
  </w:style>
  <w:style w:type="table" w:customStyle="1" w:styleId="1">
    <w:name w:val="网格型1"/>
    <w:basedOn w:val="a1"/>
    <w:next w:val="a7"/>
    <w:uiPriority w:val="59"/>
    <w:rsid w:val="00ED033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D033A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10">
    <w:name w:val="样式1"/>
    <w:basedOn w:val="a0"/>
    <w:uiPriority w:val="1"/>
    <w:rsid w:val="00ED033A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ED033A"/>
    <w:rPr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714A6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14A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E0A7B7DC984E77961CF6129A5334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282BC60-D8AD-41A8-B370-874A894F1FED}"/>
      </w:docPartPr>
      <w:docPartBody>
        <w:p w:rsidR="00871570" w:rsidRDefault="00F534D1" w:rsidP="00F534D1">
          <w:pPr>
            <w:pStyle w:val="04E0A7B7DC984E77961CF6129A53344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330C10020B64C7587831081A83924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F0CE12-DF42-47C4-A20C-062CC0CD8B6F}"/>
      </w:docPartPr>
      <w:docPartBody>
        <w:p w:rsidR="00871570" w:rsidRDefault="00F534D1" w:rsidP="00F534D1">
          <w:pPr>
            <w:pStyle w:val="0330C10020B64C7587831081A83924D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888185DA6934D51A3E2FBFD08CA91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C79D23-5F1A-4820-BD68-8B2BF5C6327A}"/>
      </w:docPartPr>
      <w:docPartBody>
        <w:p w:rsidR="00871570" w:rsidRDefault="00F534D1" w:rsidP="00F534D1">
          <w:pPr>
            <w:pStyle w:val="8888185DA6934D51A3E2FBFD08CA91F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ECAD2FFBEC145EC8F89E1CC9F5089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C2D377-D5A3-499B-923C-688B8B1E1A88}"/>
      </w:docPartPr>
      <w:docPartBody>
        <w:p w:rsidR="00871570" w:rsidRDefault="00F534D1" w:rsidP="00F534D1">
          <w:pPr>
            <w:pStyle w:val="3ECAD2FFBEC145EC8F89E1CC9F5089E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6F08561968A4DCF83C085237B10AD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9176F3-4A49-42C2-AB29-C38B731683EA}"/>
      </w:docPartPr>
      <w:docPartBody>
        <w:p w:rsidR="00871570" w:rsidRDefault="00F534D1" w:rsidP="00F534D1">
          <w:pPr>
            <w:pStyle w:val="56F08561968A4DCF83C085237B10AD8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43A6334CB554C1785933552FAEFBB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E0D962-0E9A-47FA-B320-54D1B2C65C9D}"/>
      </w:docPartPr>
      <w:docPartBody>
        <w:p w:rsidR="00871570" w:rsidRDefault="00F534D1" w:rsidP="00F534D1">
          <w:pPr>
            <w:pStyle w:val="E43A6334CB554C1785933552FAEFBB3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F537E20723E46A19A935D6DD2735F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919C22-9AA7-4493-BCD1-4427FDCFDB63}"/>
      </w:docPartPr>
      <w:docPartBody>
        <w:p w:rsidR="00871570" w:rsidRDefault="00F534D1" w:rsidP="00F534D1">
          <w:pPr>
            <w:pStyle w:val="3F537E20723E46A19A935D6DD2735F3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EE3CA1DC25149AA94526C709C74D1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5858DDA-16E0-4611-B645-72CEA553B31A}"/>
      </w:docPartPr>
      <w:docPartBody>
        <w:p w:rsidR="00871570" w:rsidRDefault="00F534D1" w:rsidP="00F534D1">
          <w:pPr>
            <w:pStyle w:val="EEE3CA1DC25149AA94526C709C74D1E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C44029D13C84295854D5B61285659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CF3D7B3-9B33-4C4F-ABDD-913846FA04EE}"/>
      </w:docPartPr>
      <w:docPartBody>
        <w:p w:rsidR="00871570" w:rsidRDefault="00F534D1" w:rsidP="00F534D1">
          <w:pPr>
            <w:pStyle w:val="9C44029D13C84295854D5B61285659E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3F46ED8A8FE42DD906284B871363B3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7520E3-45FE-46DE-9F1A-A8A9688A1941}"/>
      </w:docPartPr>
      <w:docPartBody>
        <w:p w:rsidR="00871570" w:rsidRDefault="00F534D1" w:rsidP="00F534D1">
          <w:pPr>
            <w:pStyle w:val="63F46ED8A8FE42DD906284B871363B3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4D1"/>
    <w:rsid w:val="004C773F"/>
    <w:rsid w:val="007C593F"/>
    <w:rsid w:val="00871570"/>
    <w:rsid w:val="00A3543D"/>
    <w:rsid w:val="00C36495"/>
    <w:rsid w:val="00F5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34D1"/>
    <w:rPr>
      <w:color w:val="808080"/>
    </w:rPr>
  </w:style>
  <w:style w:type="paragraph" w:customStyle="1" w:styleId="04E0A7B7DC984E77961CF6129A533449">
    <w:name w:val="04E0A7B7DC984E77961CF6129A533449"/>
    <w:rsid w:val="00F534D1"/>
    <w:pPr>
      <w:widowControl w:val="0"/>
      <w:jc w:val="both"/>
    </w:pPr>
  </w:style>
  <w:style w:type="paragraph" w:customStyle="1" w:styleId="0330C10020B64C7587831081A83924D5">
    <w:name w:val="0330C10020B64C7587831081A83924D5"/>
    <w:rsid w:val="00F534D1"/>
    <w:pPr>
      <w:widowControl w:val="0"/>
      <w:jc w:val="both"/>
    </w:pPr>
  </w:style>
  <w:style w:type="paragraph" w:customStyle="1" w:styleId="8888185DA6934D51A3E2FBFD08CA91F7">
    <w:name w:val="8888185DA6934D51A3E2FBFD08CA91F7"/>
    <w:rsid w:val="00F534D1"/>
    <w:pPr>
      <w:widowControl w:val="0"/>
      <w:jc w:val="both"/>
    </w:pPr>
  </w:style>
  <w:style w:type="paragraph" w:customStyle="1" w:styleId="3ECAD2FFBEC145EC8F89E1CC9F5089EF">
    <w:name w:val="3ECAD2FFBEC145EC8F89E1CC9F5089EF"/>
    <w:rsid w:val="00F534D1"/>
    <w:pPr>
      <w:widowControl w:val="0"/>
      <w:jc w:val="both"/>
    </w:pPr>
  </w:style>
  <w:style w:type="paragraph" w:customStyle="1" w:styleId="56F08561968A4DCF83C085237B10AD89">
    <w:name w:val="56F08561968A4DCF83C085237B10AD89"/>
    <w:rsid w:val="00F534D1"/>
    <w:pPr>
      <w:widowControl w:val="0"/>
      <w:jc w:val="both"/>
    </w:pPr>
  </w:style>
  <w:style w:type="paragraph" w:customStyle="1" w:styleId="E43A6334CB554C1785933552FAEFBB37">
    <w:name w:val="E43A6334CB554C1785933552FAEFBB37"/>
    <w:rsid w:val="00F534D1"/>
    <w:pPr>
      <w:widowControl w:val="0"/>
      <w:jc w:val="both"/>
    </w:pPr>
  </w:style>
  <w:style w:type="paragraph" w:customStyle="1" w:styleId="3F537E20723E46A19A935D6DD2735F34">
    <w:name w:val="3F537E20723E46A19A935D6DD2735F34"/>
    <w:rsid w:val="00F534D1"/>
    <w:pPr>
      <w:widowControl w:val="0"/>
      <w:jc w:val="both"/>
    </w:pPr>
  </w:style>
  <w:style w:type="paragraph" w:customStyle="1" w:styleId="EEE3CA1DC25149AA94526C709C74D1E7">
    <w:name w:val="EEE3CA1DC25149AA94526C709C74D1E7"/>
    <w:rsid w:val="00F534D1"/>
    <w:pPr>
      <w:widowControl w:val="0"/>
      <w:jc w:val="both"/>
    </w:pPr>
  </w:style>
  <w:style w:type="paragraph" w:customStyle="1" w:styleId="9C44029D13C84295854D5B61285659EC">
    <w:name w:val="9C44029D13C84295854D5B61285659EC"/>
    <w:rsid w:val="00F534D1"/>
    <w:pPr>
      <w:widowControl w:val="0"/>
      <w:jc w:val="both"/>
    </w:pPr>
  </w:style>
  <w:style w:type="paragraph" w:customStyle="1" w:styleId="63F46ED8A8FE42DD906284B871363B33">
    <w:name w:val="63F46ED8A8FE42DD906284B871363B33"/>
    <w:rsid w:val="00F534D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邦伟</cp:lastModifiedBy>
  <cp:revision>7</cp:revision>
  <dcterms:created xsi:type="dcterms:W3CDTF">2019-07-12T08:11:00Z</dcterms:created>
  <dcterms:modified xsi:type="dcterms:W3CDTF">2023-02-28T12:28:00Z</dcterms:modified>
</cp:coreProperties>
</file>