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84" w:rsidRDefault="00FC1684" w:rsidP="00FC1684">
      <w:pPr>
        <w:spacing w:line="180" w:lineRule="atLeast"/>
        <w:rPr>
          <w:rFonts w:ascii="宋体" w:hAnsi="宋体"/>
          <w:b/>
          <w:bCs/>
          <w:sz w:val="32"/>
          <w:szCs w:val="32"/>
        </w:rPr>
      </w:pPr>
      <w:bookmarkStart w:id="0" w:name="_GoBack"/>
      <w:bookmarkEnd w:id="0"/>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6"/>
              <w:tabs>
                <w:tab w:val="clear" w:pos="4153"/>
                <w:tab w:val="clear" w:pos="8306"/>
              </w:tabs>
              <w:snapToGrid/>
              <w:jc w:val="both"/>
              <w:rPr>
                <w:rFonts w:ascii="宋体" w:hAnsi="宋体"/>
                <w:sz w:val="21"/>
                <w:szCs w:val="21"/>
              </w:rPr>
            </w:pPr>
            <w:bookmarkStart w:id="1" w:name="工程名称"/>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昆明</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8" w:name="采用软件"/>
            <w:r>
              <w:rPr>
                <w:rFonts w:ascii="宋体" w:hAnsi="宋体" w:hint="eastAsia"/>
              </w:rPr>
              <w:t>建筑通风Vent2022</w:t>
            </w:r>
            <w:bookmarkEnd w:id="8"/>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20200808（SP1）</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T18187960160</w:t>
            </w:r>
            <w:bookmarkEnd w:id="10"/>
          </w:p>
        </w:tc>
      </w:tr>
    </w:tbl>
    <w:p w:rsidR="00FC1684" w:rsidRDefault="00FC1684" w:rsidP="00FC1684">
      <w:pPr>
        <w:spacing w:line="1000" w:lineRule="exact"/>
        <w:jc w:val="center"/>
      </w:pPr>
    </w:p>
    <w:p w:rsidR="00FC1684" w:rsidRDefault="00FC1684" w:rsidP="00FC1684">
      <w:pPr>
        <w:pStyle w:val="1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昆明</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bookmarkStart w:id="20" w:name="参考标准名称1"/>
      <w:r>
        <w:rPr>
          <w:rFonts w:hint="eastAsia"/>
          <w:kern w:val="2"/>
          <w:sz w:val="21"/>
          <w:szCs w:val="24"/>
          <w:lang w:val="en-US"/>
        </w:rPr>
        <w:t>《绿色建筑评价标准》</w:t>
      </w:r>
      <w:r>
        <w:rPr>
          <w:rFonts w:hint="eastAsia"/>
          <w:kern w:val="2"/>
          <w:sz w:val="21"/>
          <w:szCs w:val="24"/>
          <w:lang w:val="en-US"/>
        </w:rPr>
        <w:t>GB/T50378-2019</w:t>
      </w:r>
      <w:bookmarkEnd w:id="20"/>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1" w:name="工程名称3"/>
      <w:bookmarkEnd w:id="21"/>
      <w:r>
        <w:rPr>
          <w:rFonts w:hint="eastAsia"/>
          <w:kern w:val="2"/>
          <w:sz w:val="21"/>
          <w:szCs w:val="24"/>
          <w:lang w:val="en-US"/>
        </w:rPr>
        <w:t>相关建筑图纸</w:t>
      </w:r>
    </w:p>
    <w:p w:rsidR="00FC1684" w:rsidRDefault="00460AA8" w:rsidP="00FC1684">
      <w:pPr>
        <w:pStyle w:val="1"/>
        <w:rPr>
          <w:kern w:val="2"/>
        </w:rPr>
      </w:pPr>
      <w:bookmarkStart w:id="22" w:name="_Toc420663550"/>
      <w:r>
        <w:rPr>
          <w:rFonts w:hint="eastAsia"/>
          <w:kern w:val="2"/>
        </w:rPr>
        <w:t>参考</w:t>
      </w:r>
      <w:r>
        <w:rPr>
          <w:kern w:val="2"/>
        </w:rPr>
        <w:t>标准</w:t>
      </w:r>
      <w:bookmarkEnd w:id="22"/>
    </w:p>
    <w:p w:rsidR="00460AA8" w:rsidRPr="00460AA8" w:rsidRDefault="00460AA8" w:rsidP="00460AA8">
      <w:pPr>
        <w:pStyle w:val="a0"/>
        <w:ind w:firstLine="420"/>
        <w:rPr>
          <w:kern w:val="2"/>
          <w:szCs w:val="24"/>
          <w:lang w:val="en-US"/>
        </w:rPr>
      </w:pPr>
      <w:bookmarkStart w:id="23" w:name="参考标准名称2"/>
      <w:bookmarkStart w:id="24" w:name="_Toc420663551"/>
      <w:r w:rsidRPr="00460AA8">
        <w:rPr>
          <w:rFonts w:hint="eastAsia"/>
          <w:kern w:val="2"/>
          <w:szCs w:val="24"/>
          <w:lang w:val="en-US"/>
        </w:rPr>
        <w:t>《绿色建筑评价标准》</w:t>
      </w:r>
      <w:r w:rsidRPr="00460AA8">
        <w:rPr>
          <w:rFonts w:hint="eastAsia"/>
          <w:kern w:val="2"/>
          <w:szCs w:val="24"/>
          <w:lang w:val="en-US"/>
        </w:rPr>
        <w:t>GB/T50378-2019</w:t>
      </w:r>
      <w:bookmarkEnd w:id="23"/>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5" w:name="OLE_LINK3"/>
      <w:bookmarkStart w:id="26"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5"/>
          <w:bookmarkEnd w:id="26"/>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4"/>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686C2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分子"/>
            <w:r w:rsidRPr="007B124C">
              <w:rPr>
                <w:rFonts w:hint="eastAsia"/>
                <w:kern w:val="2"/>
                <w:sz w:val="21"/>
                <w:szCs w:val="24"/>
                <w:lang w:val="en-US"/>
              </w:rPr>
              <w:t>2666.30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9" w:name="面积分母"/>
            <w:r w:rsidRPr="007B124C">
              <w:rPr>
                <w:rFonts w:hint="eastAsia"/>
                <w:kern w:val="2"/>
                <w:sz w:val="21"/>
                <w:szCs w:val="24"/>
                <w:lang w:val="en-US"/>
              </w:rPr>
              <w:t>2971.67</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30" w:name="面积比"/>
            <w:r w:rsidRPr="007B124C">
              <w:rPr>
                <w:rFonts w:hint="eastAsia"/>
                <w:kern w:val="2"/>
                <w:sz w:val="21"/>
                <w:szCs w:val="24"/>
                <w:lang w:val="en-US"/>
              </w:rPr>
              <w:t>89.72</w:t>
            </w:r>
            <w:bookmarkEnd w:id="30"/>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7"/>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31" w:name="房间表"/>
            <w:r>
              <w:rPr>
                <w:rFonts w:ascii="宋体" w:hAnsi="宋体" w:cs="宋体" w:hint="eastAsia"/>
                <w:color w:val="000000"/>
                <w:szCs w:val="18"/>
                <w:lang w:val="en-US"/>
              </w:rPr>
              <w:lastRenderedPageBreak/>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667.14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202.16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153.34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9.14</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357.41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108.31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22.56</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1166.40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11.02</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505.44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80.48</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449.28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36.53</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361.61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100.45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55.07</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293.54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81.54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192.95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71.20</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46.47</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45.59</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2010[房间]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42.54</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104.33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104.33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89.60</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112.71</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219.76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61.04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77.67</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74.30</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86.75</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92.94</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163.91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73.40</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46.43</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95.58</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45.56</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44.12</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97.69</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3015[房间]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144.50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53.22</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53.72</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21.89</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71.30</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69.93</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70.33</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78.43</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116.67</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87.30</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83.19</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77.83</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52.73</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52.45</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4008[房间]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51.49</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4009[房间]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62.06</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81.27</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79.73</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80.76</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55.99</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89.51</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92.01</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62.98</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43.21</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61.81</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35.01</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102.57</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63.69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110.83</w:t>
            </w:r>
          </w:p>
        </w:tc>
      </w:tr>
      <w:tr w:rsidR="0021635F">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109.68</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31"/>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2" w:name="工程名称5"/>
      <w:bookmarkStart w:id="33" w:name="总结论"/>
      <w:bookmarkEnd w:id="32"/>
      <w:r>
        <w:rPr>
          <w:rFonts w:hint="eastAsia"/>
          <w:kern w:val="2"/>
          <w:szCs w:val="24"/>
          <w:lang w:val="en-US"/>
        </w:rPr>
        <w:t>该建筑</w:t>
      </w:r>
      <w:r>
        <w:rPr>
          <w:rFonts w:hint="eastAsia"/>
        </w:rPr>
        <w:t>主要功能房间</w:t>
      </w:r>
      <w:bookmarkStart w:id="34" w:name="最小比例值"/>
      <w:r>
        <w:rPr>
          <w:rFonts w:hint="eastAsia"/>
          <w:kern w:val="2"/>
          <w:szCs w:val="24"/>
          <w:lang w:val="en-US"/>
        </w:rPr>
        <w:t>换气次数</w:t>
      </w:r>
      <w:bookmarkEnd w:id="34"/>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5" w:name="面积比2"/>
      <w:r w:rsidRPr="007B124C">
        <w:rPr>
          <w:rFonts w:hint="eastAsia"/>
          <w:kern w:val="2"/>
          <w:szCs w:val="24"/>
          <w:lang w:val="en-US"/>
        </w:rPr>
        <w:t>89.72</w:t>
      </w:r>
      <w:bookmarkEnd w:id="35"/>
      <w:r>
        <w:rPr>
          <w:kern w:val="2"/>
          <w:szCs w:val="24"/>
          <w:lang w:val="en-US"/>
        </w:rPr>
        <w:t>%</w:t>
      </w:r>
      <w:r>
        <w:rPr>
          <w:rFonts w:hint="eastAsia"/>
          <w:kern w:val="2"/>
          <w:szCs w:val="24"/>
          <w:lang w:val="en-US"/>
        </w:rPr>
        <w:t>，</w:t>
      </w:r>
      <w:bookmarkEnd w:id="33"/>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6" w:name="得分"/>
      <w:r>
        <w:rPr>
          <w:rFonts w:hint="eastAsia"/>
          <w:kern w:val="2"/>
          <w:szCs w:val="24"/>
          <w:lang w:val="en-US"/>
        </w:rPr>
        <w:t>6.0</w:t>
      </w:r>
      <w:bookmarkEnd w:id="36"/>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C20" w:rsidRDefault="00686C20">
      <w:pPr>
        <w:spacing w:line="240" w:lineRule="auto"/>
      </w:pPr>
      <w:r>
        <w:separator/>
      </w:r>
    </w:p>
  </w:endnote>
  <w:endnote w:type="continuationSeparator" w:id="0">
    <w:p w:rsidR="00686C20" w:rsidRDefault="00686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686C2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rsidR="00D116EB" w:rsidRPr="00F5023B" w:rsidRDefault="00686C2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864913">
                <w:rPr>
                  <w:rFonts w:asciiTheme="minorEastAsia" w:eastAsiaTheme="minorEastAsia" w:hAnsiTheme="minorEastAsia"/>
                  <w:bCs/>
                  <w:noProof/>
                  <w:sz w:val="20"/>
                  <w:szCs w:val="21"/>
                </w:rPr>
                <w:t>4</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864913">
                <w:rPr>
                  <w:rFonts w:asciiTheme="minorEastAsia" w:eastAsiaTheme="minorEastAsia" w:hAnsiTheme="minorEastAsia"/>
                  <w:bCs/>
                  <w:noProof/>
                  <w:sz w:val="20"/>
                  <w:szCs w:val="21"/>
                </w:rPr>
                <w:t>4</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1123CA">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rsidR="00D116EB" w:rsidRDefault="00D116E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C20" w:rsidRDefault="00686C20">
      <w:pPr>
        <w:spacing w:line="240" w:lineRule="auto"/>
      </w:pPr>
      <w:r>
        <w:separator/>
      </w:r>
    </w:p>
  </w:footnote>
  <w:footnote w:type="continuationSeparator" w:id="0">
    <w:p w:rsidR="00686C20" w:rsidRDefault="00686C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13"/>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1635F"/>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86C20"/>
    <w:rsid w:val="00694BF6"/>
    <w:rsid w:val="006B226B"/>
    <w:rsid w:val="006D5658"/>
    <w:rsid w:val="007109AF"/>
    <w:rsid w:val="0071743A"/>
    <w:rsid w:val="00717EFF"/>
    <w:rsid w:val="00772B34"/>
    <w:rsid w:val="00775530"/>
    <w:rsid w:val="007D7DA5"/>
    <w:rsid w:val="00864913"/>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093C70-1DEC-4C84-9B09-8D9DD32A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1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8115-7CD5-441A-A36B-DA9ED455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TotalTime>
  <Pages>4</Pages>
  <Words>425</Words>
  <Characters>2429</Characters>
  <Application>Microsoft Office Word</Application>
  <DocSecurity>0</DocSecurity>
  <Lines>20</Lines>
  <Paragraphs>5</Paragraphs>
  <ScaleCrop>false</ScaleCrop>
  <Company>Microsoft</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WangBin0160</dc:creator>
  <cp:keywords/>
  <dc:description/>
  <cp:lastModifiedBy>WangBin0160</cp:lastModifiedBy>
  <cp:revision>1</cp:revision>
  <dcterms:created xsi:type="dcterms:W3CDTF">2022-12-28T13:27:00Z</dcterms:created>
  <dcterms:modified xsi:type="dcterms:W3CDTF">2022-12-28T13:28:00Z</dcterms:modified>
</cp:coreProperties>
</file>