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9D7E" w14:textId="5E3DD52A" w:rsidR="00963357" w:rsidRDefault="00963357" w:rsidP="00963357">
      <w:pPr>
        <w:jc w:val="center"/>
        <w:rPr>
          <w:rFonts w:ascii="Times New Roman" w:hAnsi="Times New Roman" w:cs="Times New Roman" w:hint="eastAsia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暖通负荷分析报告</w:t>
      </w:r>
    </w:p>
    <w:p w14:paraId="236AB9AA" w14:textId="4C085848" w:rsidR="00AB609B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一、建筑概况</w:t>
      </w:r>
    </w:p>
    <w:p w14:paraId="506176B0" w14:textId="77777777" w:rsidR="00AB609B" w:rsidRDefault="00000000">
      <w:pPr>
        <w:spacing w:after="120" w:line="259" w:lineRule="auto"/>
        <w:rPr>
          <w:rFonts w:ascii="Times New Roman" w:hAnsi="Times New Roman" w:cs="Times New Roman"/>
          <w:szCs w:val="21"/>
        </w:rPr>
      </w:pPr>
      <w:bookmarkStart w:id="0" w:name="_Toc2781766"/>
      <w:r>
        <w:rPr>
          <w:rFonts w:ascii="宋体" w:eastAsia="宋体" w:hAnsi="宋体" w:cs="宋体" w:hint="eastAsia"/>
          <w:iCs/>
          <w:szCs w:val="21"/>
        </w:rPr>
        <w:t>1.概况</w:t>
      </w:r>
      <w:r>
        <w:rPr>
          <w:rFonts w:ascii="Times New Roman" w:hAnsi="Times New Roman" w:cs="Times New Roman"/>
          <w:szCs w:val="21"/>
        </w:rPr>
        <w:t xml:space="preserve"> </w:t>
      </w:r>
      <w:bookmarkEnd w:id="0"/>
    </w:p>
    <w:tbl>
      <w:tblPr>
        <w:tblStyle w:val="TableGrid"/>
        <w:tblW w:w="4999" w:type="pct"/>
        <w:tblInd w:w="0" w:type="dxa"/>
        <w:tblCellMar>
          <w:top w:w="3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121"/>
        <w:gridCol w:w="3500"/>
        <w:gridCol w:w="2653"/>
      </w:tblGrid>
      <w:tr w:rsidR="00AB609B" w14:paraId="0561516C" w14:textId="77777777">
        <w:trPr>
          <w:trHeight w:val="293"/>
        </w:trPr>
        <w:tc>
          <w:tcPr>
            <w:tcW w:w="1281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613262A" w14:textId="77777777" w:rsidR="00AB609B" w:rsidRDefault="00000000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地理位置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1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ABE622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南京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60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14:paraId="48A88E21" w14:textId="77777777" w:rsidR="00AB609B" w:rsidRDefault="00AB609B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B609B" w14:paraId="0C19466F" w14:textId="77777777">
        <w:trPr>
          <w:trHeight w:val="293"/>
        </w:trPr>
        <w:tc>
          <w:tcPr>
            <w:tcW w:w="128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17D5004" w14:textId="77777777" w:rsidR="00AB609B" w:rsidRDefault="00000000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北纬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734A46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32.00 </w:t>
            </w:r>
          </w:p>
        </w:tc>
        <w:tc>
          <w:tcPr>
            <w:tcW w:w="16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4F52856" w14:textId="77777777" w:rsidR="00AB609B" w:rsidRDefault="00AB609B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B609B" w14:paraId="48304C7C" w14:textId="77777777">
        <w:trPr>
          <w:trHeight w:val="292"/>
        </w:trPr>
        <w:tc>
          <w:tcPr>
            <w:tcW w:w="128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0AFC5F9" w14:textId="77777777" w:rsidR="00AB609B" w:rsidRDefault="00000000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东经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4ABD65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118.80 </w:t>
            </w:r>
          </w:p>
        </w:tc>
        <w:tc>
          <w:tcPr>
            <w:tcW w:w="16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850A0A8" w14:textId="77777777" w:rsidR="00AB609B" w:rsidRDefault="00AB609B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B609B" w14:paraId="255A6732" w14:textId="77777777">
        <w:trPr>
          <w:trHeight w:val="293"/>
        </w:trPr>
        <w:tc>
          <w:tcPr>
            <w:tcW w:w="128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FF309D5" w14:textId="77777777" w:rsidR="00AB609B" w:rsidRDefault="00000000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建筑名称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CD39F3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办公楼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6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134E5A3" w14:textId="77777777" w:rsidR="00AB609B" w:rsidRDefault="00AB609B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B609B" w14:paraId="0AE0AA1B" w14:textId="77777777">
        <w:trPr>
          <w:trHeight w:val="292"/>
        </w:trPr>
        <w:tc>
          <w:tcPr>
            <w:tcW w:w="128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835BFDC" w14:textId="77777777" w:rsidR="00AB609B" w:rsidRDefault="00000000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建筑面积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1477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地上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11155.28 </w:t>
            </w:r>
            <w:r>
              <w:rPr>
                <w:rFonts w:ascii="Times New Roman" w:eastAsia="宋体" w:hAnsi="Times New Roman" w:cs="Times New Roman"/>
                <w:szCs w:val="21"/>
              </w:rPr>
              <w:t>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4340640" w14:textId="77777777" w:rsidR="00AB609B" w:rsidRDefault="00000000">
            <w:pPr>
              <w:spacing w:after="156"/>
              <w:ind w:left="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地下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0.00 </w:t>
            </w:r>
            <w:r>
              <w:rPr>
                <w:rFonts w:ascii="Times New Roman" w:eastAsia="宋体" w:hAnsi="Times New Roman" w:cs="Times New Roman"/>
                <w:szCs w:val="21"/>
              </w:rPr>
              <w:t>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AB609B" w14:paraId="4D0CBD1F" w14:textId="77777777">
        <w:trPr>
          <w:trHeight w:val="293"/>
        </w:trPr>
        <w:tc>
          <w:tcPr>
            <w:tcW w:w="128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7EA942A" w14:textId="77777777" w:rsidR="00AB609B" w:rsidRDefault="00000000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建筑高度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FE9A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地上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12 m 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E2E30A2" w14:textId="77777777" w:rsidR="00AB609B" w:rsidRDefault="00000000">
            <w:pPr>
              <w:spacing w:after="156"/>
              <w:ind w:left="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地下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0.00 m </w:t>
            </w:r>
          </w:p>
        </w:tc>
      </w:tr>
      <w:tr w:rsidR="00AB609B" w14:paraId="770647D4" w14:textId="77777777">
        <w:trPr>
          <w:trHeight w:val="293"/>
        </w:trPr>
        <w:tc>
          <w:tcPr>
            <w:tcW w:w="128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CC03B47" w14:textId="77777777" w:rsidR="00AB609B" w:rsidRDefault="00000000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建筑层数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F1E02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地上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2 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A1F1F72" w14:textId="77777777" w:rsidR="00AB609B" w:rsidRDefault="00000000">
            <w:pPr>
              <w:spacing w:after="156"/>
              <w:ind w:left="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地下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0 </w:t>
            </w:r>
          </w:p>
        </w:tc>
      </w:tr>
      <w:tr w:rsidR="00AB609B" w14:paraId="1CBA9AD2" w14:textId="77777777">
        <w:trPr>
          <w:trHeight w:val="293"/>
        </w:trPr>
        <w:tc>
          <w:tcPr>
            <w:tcW w:w="128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46FE940A" w14:textId="77777777" w:rsidR="00AB609B" w:rsidRDefault="00000000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北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向角度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2F821F92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90° </w:t>
            </w:r>
          </w:p>
        </w:tc>
        <w:tc>
          <w:tcPr>
            <w:tcW w:w="1603" w:type="pct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2E01F902" w14:textId="77777777" w:rsidR="00AB609B" w:rsidRDefault="00AB609B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DD21CA4" w14:textId="77777777" w:rsidR="00AB609B" w:rsidRDefault="00000000">
      <w:pPr>
        <w:spacing w:after="156"/>
        <w:ind w:left="-15"/>
        <w:rPr>
          <w:rFonts w:ascii="宋体" w:eastAsia="宋体" w:hAnsi="宋体" w:cs="宋体"/>
          <w:sz w:val="24"/>
        </w:rPr>
      </w:pPr>
      <w:bookmarkStart w:id="1" w:name="_Toc2781767"/>
      <w:r>
        <w:rPr>
          <w:rFonts w:ascii="宋体" w:eastAsia="宋体" w:hAnsi="宋体" w:cs="宋体" w:hint="eastAsia"/>
          <w:iCs/>
          <w:szCs w:val="21"/>
        </w:rPr>
        <w:t>2.室外温湿度</w:t>
      </w:r>
      <w:r>
        <w:rPr>
          <w:rFonts w:ascii="宋体" w:eastAsia="宋体" w:hAnsi="宋体" w:cs="宋体" w:hint="eastAsia"/>
          <w:iCs/>
          <w:sz w:val="24"/>
        </w:rPr>
        <w:t xml:space="preserve"> </w:t>
      </w:r>
      <w:bookmarkEnd w:id="1"/>
    </w:p>
    <w:tbl>
      <w:tblPr>
        <w:tblStyle w:val="TableGrid"/>
        <w:tblW w:w="9321" w:type="dxa"/>
        <w:tblInd w:w="-105" w:type="dxa"/>
        <w:tblCellMar>
          <w:top w:w="34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1854"/>
        <w:gridCol w:w="623"/>
        <w:gridCol w:w="623"/>
        <w:gridCol w:w="623"/>
        <w:gridCol w:w="623"/>
        <w:gridCol w:w="623"/>
        <w:gridCol w:w="623"/>
        <w:gridCol w:w="622"/>
        <w:gridCol w:w="622"/>
        <w:gridCol w:w="623"/>
        <w:gridCol w:w="622"/>
        <w:gridCol w:w="622"/>
        <w:gridCol w:w="618"/>
      </w:tblGrid>
      <w:tr w:rsidR="00AB609B" w14:paraId="3D7B7E5C" w14:textId="77777777">
        <w:trPr>
          <w:trHeight w:val="293"/>
        </w:trPr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0A19BD1" w14:textId="77777777" w:rsidR="00AB609B" w:rsidRDefault="00000000">
            <w:pPr>
              <w:spacing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时刻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2E36B68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99C3D63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02 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9EBD92E" w14:textId="77777777" w:rsidR="00AB609B" w:rsidRDefault="00000000">
            <w:pPr>
              <w:spacing w:after="156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 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7F787DD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E23EE11" w14:textId="77777777" w:rsidR="00AB609B" w:rsidRDefault="00000000">
            <w:pPr>
              <w:spacing w:after="156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 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370F8A4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 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FFF65B9" w14:textId="77777777" w:rsidR="00AB609B" w:rsidRDefault="00000000">
            <w:pPr>
              <w:spacing w:after="156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 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3EE423F" w14:textId="77777777" w:rsidR="00AB609B" w:rsidRDefault="00000000">
            <w:pPr>
              <w:spacing w:after="156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08 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6705523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 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E7EE8EC" w14:textId="77777777" w:rsidR="00AB609B" w:rsidRDefault="00000000">
            <w:pPr>
              <w:spacing w:after="156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5BA6AF8" w14:textId="77777777" w:rsidR="00AB609B" w:rsidRDefault="00000000">
            <w:pPr>
              <w:spacing w:after="156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6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7BA67FA3" w14:textId="77777777" w:rsidR="00AB609B" w:rsidRDefault="00000000">
            <w:pPr>
              <w:spacing w:after="156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</w:tr>
      <w:tr w:rsidR="00AB609B" w14:paraId="7EF0E69A" w14:textId="77777777">
        <w:trPr>
          <w:trHeight w:val="293"/>
        </w:trPr>
        <w:tc>
          <w:tcPr>
            <w:tcW w:w="18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5AB69DC" w14:textId="77777777" w:rsidR="00AB609B" w:rsidRDefault="00000000">
            <w:pPr>
              <w:spacing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温度</w:t>
            </w:r>
            <w:r>
              <w:rPr>
                <w:rFonts w:ascii="Times New Roman" w:eastAsia="Times New Roman" w:hAnsi="Times New Roman" w:cs="Times New Roman"/>
              </w:rPr>
              <w:t xml:space="preserve">(℃)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8FFFA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F89A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E2389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EE59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B349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C107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E44A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AADF1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E631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ED85E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F5DA5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B8786E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</w:tr>
      <w:tr w:rsidR="00AB609B" w14:paraId="4EA03D2F" w14:textId="77777777">
        <w:trPr>
          <w:trHeight w:val="292"/>
        </w:trPr>
        <w:tc>
          <w:tcPr>
            <w:tcW w:w="18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ACBAF8E" w14:textId="77777777" w:rsidR="00AB609B" w:rsidRDefault="00000000">
            <w:pPr>
              <w:spacing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湿度</w:t>
            </w:r>
            <w:r>
              <w:rPr>
                <w:rFonts w:ascii="Times New Roman" w:eastAsia="Times New Roman" w:hAnsi="Times New Roman" w:cs="Times New Roman"/>
              </w:rPr>
              <w:t xml:space="preserve">(%)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E679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B4F4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2DE5D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97AF0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E2B6C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86BB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18C21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7972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4F1BE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CC02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1353A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93DD5F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</w:tr>
      <w:tr w:rsidR="00AB609B" w14:paraId="12A227FE" w14:textId="77777777">
        <w:trPr>
          <w:trHeight w:val="293"/>
        </w:trPr>
        <w:tc>
          <w:tcPr>
            <w:tcW w:w="18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4580C56" w14:textId="77777777" w:rsidR="00AB609B" w:rsidRDefault="00000000">
            <w:pPr>
              <w:spacing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时刻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0DE3E65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90C8BF9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1629CDC" w14:textId="77777777" w:rsidR="00AB609B" w:rsidRDefault="00000000">
            <w:pPr>
              <w:spacing w:after="156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F286FC1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D53EBB3" w14:textId="77777777" w:rsidR="00AB609B" w:rsidRDefault="00000000">
            <w:pPr>
              <w:spacing w:after="156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785E86D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732727E" w14:textId="77777777" w:rsidR="00AB609B" w:rsidRDefault="00000000">
            <w:pPr>
              <w:spacing w:after="156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55F1DE5" w14:textId="77777777" w:rsidR="00AB609B" w:rsidRDefault="00000000">
            <w:pPr>
              <w:spacing w:after="156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D0AB707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F1C6367" w14:textId="77777777" w:rsidR="00AB609B" w:rsidRDefault="00000000">
            <w:pPr>
              <w:spacing w:after="156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F1E5AC8" w14:textId="77777777" w:rsidR="00AB609B" w:rsidRDefault="00000000">
            <w:pPr>
              <w:spacing w:after="156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A8D87DE" w14:textId="77777777" w:rsidR="00AB609B" w:rsidRDefault="00000000">
            <w:pPr>
              <w:spacing w:after="156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</w:tr>
      <w:tr w:rsidR="00AB609B" w14:paraId="687B133D" w14:textId="77777777">
        <w:trPr>
          <w:trHeight w:val="90"/>
        </w:trPr>
        <w:tc>
          <w:tcPr>
            <w:tcW w:w="18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1E4F4AA" w14:textId="77777777" w:rsidR="00AB609B" w:rsidRDefault="00000000">
            <w:pPr>
              <w:spacing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温度</w:t>
            </w:r>
            <w:r>
              <w:rPr>
                <w:rFonts w:ascii="Times New Roman" w:eastAsia="Times New Roman" w:hAnsi="Times New Roman" w:cs="Times New Roman"/>
              </w:rPr>
              <w:t xml:space="preserve">(℃)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B2334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26F10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B8551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6395C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35C75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CCC5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7A5B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CD844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6F10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E81CA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1F71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0A0EB98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  <w:tr w:rsidR="00AB609B" w14:paraId="387421D9" w14:textId="77777777">
        <w:trPr>
          <w:trHeight w:val="293"/>
        </w:trPr>
        <w:tc>
          <w:tcPr>
            <w:tcW w:w="18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549DF016" w14:textId="77777777" w:rsidR="00AB609B" w:rsidRDefault="00000000">
            <w:pPr>
              <w:spacing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湿度</w:t>
            </w:r>
            <w:r>
              <w:rPr>
                <w:rFonts w:ascii="Times New Roman" w:eastAsia="Times New Roman" w:hAnsi="Times New Roman" w:cs="Times New Roman"/>
              </w:rPr>
              <w:t xml:space="preserve">(%)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A106F88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9391B0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49129B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15BC64F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D3A43C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505BF9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7E558EA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90F3B5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E23369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BDAEFA7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28AF75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8E01AE2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</w:tr>
    </w:tbl>
    <w:p w14:paraId="5A436230" w14:textId="77777777" w:rsidR="00AB609B" w:rsidRDefault="00000000">
      <w:pPr>
        <w:spacing w:after="156"/>
        <w:ind w:left="-15"/>
        <w:rPr>
          <w:rFonts w:ascii="宋体" w:eastAsia="宋体" w:hAnsi="宋体" w:cs="宋体"/>
          <w:iCs/>
          <w:szCs w:val="21"/>
        </w:rPr>
      </w:pPr>
      <w:bookmarkStart w:id="2" w:name="_Toc2781768"/>
      <w:r>
        <w:rPr>
          <w:rFonts w:ascii="宋体" w:eastAsia="宋体" w:hAnsi="宋体" w:cs="宋体" w:hint="eastAsia"/>
          <w:iCs/>
          <w:szCs w:val="21"/>
        </w:rPr>
        <w:t xml:space="preserve">3.太阳辐射照度 </w:t>
      </w:r>
      <w:bookmarkEnd w:id="2"/>
    </w:p>
    <w:tbl>
      <w:tblPr>
        <w:tblStyle w:val="TableGrid"/>
        <w:tblW w:w="9321" w:type="dxa"/>
        <w:tblInd w:w="-105" w:type="dxa"/>
        <w:tblCellMar>
          <w:top w:w="33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695"/>
        <w:gridCol w:w="569"/>
        <w:gridCol w:w="701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6"/>
        <w:gridCol w:w="566"/>
        <w:gridCol w:w="566"/>
        <w:gridCol w:w="563"/>
      </w:tblGrid>
      <w:tr w:rsidR="00AB609B" w14:paraId="2109E275" w14:textId="77777777">
        <w:trPr>
          <w:trHeight w:val="293"/>
        </w:trPr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61ABBE7" w14:textId="77777777" w:rsidR="00AB609B" w:rsidRDefault="00000000">
            <w:pPr>
              <w:spacing w:after="156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朝向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宋体" w:hAnsi="Times New Roman" w:cs="Times New Roman"/>
              </w:rPr>
              <w:t>时刻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AA77F69" w14:textId="77777777" w:rsidR="00AB609B" w:rsidRDefault="00000000">
            <w:pPr>
              <w:spacing w:after="156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 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6CFA799" w14:textId="77777777" w:rsidR="00AB609B" w:rsidRDefault="00000000">
            <w:pPr>
              <w:spacing w:after="156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 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75D8B3A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08 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AB2E03F" w14:textId="77777777" w:rsidR="00AB609B" w:rsidRDefault="00000000">
            <w:pPr>
              <w:spacing w:after="156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 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B51C939" w14:textId="77777777" w:rsidR="00AB609B" w:rsidRDefault="00000000">
            <w:pPr>
              <w:spacing w:after="156"/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BA15EC2" w14:textId="77777777" w:rsidR="00AB609B" w:rsidRDefault="00000000">
            <w:pPr>
              <w:spacing w:after="156"/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8BD0428" w14:textId="77777777" w:rsidR="00AB609B" w:rsidRDefault="00000000">
            <w:pPr>
              <w:spacing w:after="156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655378A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E408E23" w14:textId="77777777" w:rsidR="00AB609B" w:rsidRDefault="00000000">
            <w:pPr>
              <w:spacing w:after="156"/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D99A8DC" w14:textId="77777777" w:rsidR="00AB609B" w:rsidRDefault="00000000">
            <w:pPr>
              <w:spacing w:after="156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AEFD915" w14:textId="77777777" w:rsidR="00AB609B" w:rsidRDefault="00000000">
            <w:pPr>
              <w:spacing w:after="15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E6800AD" w14:textId="77777777" w:rsidR="00AB609B" w:rsidRDefault="00000000">
            <w:pPr>
              <w:spacing w:after="156"/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56EEC50A" w14:textId="77777777" w:rsidR="00AB609B" w:rsidRDefault="00000000">
            <w:pPr>
              <w:spacing w:after="156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</w:tr>
      <w:tr w:rsidR="00AB609B" w14:paraId="71C6CABB" w14:textId="77777777">
        <w:trPr>
          <w:trHeight w:val="293"/>
        </w:trPr>
        <w:tc>
          <w:tcPr>
            <w:tcW w:w="69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3416378" w14:textId="77777777" w:rsidR="00AB609B" w:rsidRDefault="00000000">
            <w:pPr>
              <w:spacing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朝向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1B894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2D244" w14:textId="77777777" w:rsidR="00AB609B" w:rsidRDefault="00000000">
            <w:pPr>
              <w:spacing w:after="156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直射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6600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AEC0A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ED89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798F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A4628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232E4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71DCF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72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64E4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E5EBD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53F51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AEB48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EF5D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ABA431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B609B" w14:paraId="31F2BB7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725C6D74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EF5A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E4568" w14:textId="77777777" w:rsidR="00AB609B" w:rsidRDefault="00000000">
            <w:pPr>
              <w:spacing w:after="156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散射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98E56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62DC4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69EB5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362D1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2B653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99C84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6524A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FAEAA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51B2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24BB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8F891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4BC54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899A56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</w:tr>
      <w:tr w:rsidR="00AB609B" w14:paraId="5A7CD53D" w14:textId="77777777">
        <w:trPr>
          <w:trHeight w:val="2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480DD4F6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FC552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C077" w14:textId="77777777" w:rsidR="00AB609B" w:rsidRDefault="00000000">
            <w:pPr>
              <w:spacing w:after="156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直射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81BA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92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9702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00AC8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268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A7971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284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1B546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145F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E6776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409BD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527C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702B7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FEBA4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FBF28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152D6F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B609B" w14:paraId="079D11D4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020D5DCE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456BD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085A0" w14:textId="77777777" w:rsidR="00AB609B" w:rsidRDefault="00000000">
            <w:pPr>
              <w:spacing w:after="156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散射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2A5B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E018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B615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F3AC3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43B3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0357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50E39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96F1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E8D84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7E56F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99D0F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AF1BD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DA8965C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</w:tr>
      <w:tr w:rsidR="00AB609B" w14:paraId="3FD9BC59" w14:textId="77777777">
        <w:trPr>
          <w:trHeight w:val="2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2FC1B3A7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5EC01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BB024" w14:textId="77777777" w:rsidR="00AB609B" w:rsidRDefault="00000000">
            <w:pPr>
              <w:spacing w:after="156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直射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1D62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224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11D4F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386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E17F9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A6EBD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74D35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272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D088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C8EC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5E591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4D1BB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EB5B1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D416E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1C2A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192CD4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B609B" w14:paraId="1E03DFCA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1F1B7B93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076B0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6384C" w14:textId="77777777" w:rsidR="00AB609B" w:rsidRDefault="00000000">
            <w:pPr>
              <w:spacing w:after="156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散射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A86EA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878A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A8C62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3782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66100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4109F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7283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BE1C1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A4F8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5A1AD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2CB0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1050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69A5A2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</w:tr>
      <w:tr w:rsidR="00AB609B" w14:paraId="75D135A4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15AD1B1B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5A2AB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E3503" w14:textId="77777777" w:rsidR="00AB609B" w:rsidRDefault="00000000">
            <w:pPr>
              <w:spacing w:after="156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直射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4AB74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208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2422E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ABA9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315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6123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229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26789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ADB4B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B511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51CD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4EC6E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F1253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D63D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DC511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EDEE06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B609B" w14:paraId="2196EC62" w14:textId="77777777">
        <w:trPr>
          <w:trHeight w:val="2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7603D022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966D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80A1" w14:textId="77777777" w:rsidR="00AB609B" w:rsidRDefault="00000000">
            <w:pPr>
              <w:spacing w:after="156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散射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280B3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00F33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C588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DE07A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7BA4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91BD1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0795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8CE8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29FD0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9A809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020F5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D3FFA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7C4605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</w:tr>
      <w:tr w:rsidR="00AB609B" w14:paraId="2FBA610D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35F738C7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A0794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9812" w14:textId="77777777" w:rsidR="00AB609B" w:rsidRDefault="00000000">
            <w:pPr>
              <w:spacing w:after="156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直射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3EC8A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649AB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4EF61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00FF1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050C4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7533B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0EB15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746A4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DDC64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CC7DC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C338A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20F32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2DD7BE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</w:tr>
      <w:tr w:rsidR="00AB609B" w14:paraId="5667AB69" w14:textId="77777777">
        <w:trPr>
          <w:trHeight w:val="2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1C29FF13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3D18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3763F" w14:textId="77777777" w:rsidR="00AB609B" w:rsidRDefault="00000000">
            <w:pPr>
              <w:spacing w:after="156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散射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C0F07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4599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FF86A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9E1AE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3D4FB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E9C4B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EAD81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19E8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5D6C9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DC074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D70A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27D9E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A9C7ED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</w:tr>
      <w:tr w:rsidR="00AB609B" w14:paraId="647C8315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6227AC97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71507B4" w14:textId="77777777" w:rsidR="00AB609B" w:rsidRDefault="00000000">
            <w:pPr>
              <w:spacing w:after="156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55EFA" w14:textId="77777777" w:rsidR="00AB609B" w:rsidRDefault="00000000">
            <w:pPr>
              <w:spacing w:after="156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直射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8DD0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23B1C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137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4CC8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299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8638F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462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22B1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581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FAD8D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F57B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673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41E1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3388C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581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D043D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462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86689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299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28676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137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C3D3DE6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</w:tr>
      <w:tr w:rsidR="00AB609B" w14:paraId="764855AF" w14:textId="77777777">
        <w:trPr>
          <w:trHeight w:val="2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7BDB75D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30327D" w14:textId="77777777" w:rsidR="00AB609B" w:rsidRDefault="00AB609B">
            <w:pPr>
              <w:spacing w:after="156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0DDF18" w14:textId="77777777" w:rsidR="00AB609B" w:rsidRDefault="00000000">
            <w:pPr>
              <w:spacing w:after="156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散射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73474F6" w14:textId="77777777" w:rsidR="00AB609B" w:rsidRDefault="00000000">
            <w:pPr>
              <w:spacing w:after="156"/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77C1A7" w14:textId="77777777" w:rsidR="00AB609B" w:rsidRDefault="00000000">
            <w:pPr>
              <w:spacing w:after="156"/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74D1E06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109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85BDD8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D0F66F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08B00E6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134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FAE6C11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134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74B352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5104741" w14:textId="77777777" w:rsidR="00AB609B" w:rsidRDefault="00000000">
            <w:pPr>
              <w:spacing w:after="156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8A42D4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32C463" w14:textId="77777777" w:rsidR="00AB609B" w:rsidRDefault="00000000">
            <w:pPr>
              <w:spacing w:after="156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109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A4F018" w14:textId="77777777" w:rsidR="00AB609B" w:rsidRDefault="00000000">
            <w:pPr>
              <w:spacing w:after="156"/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79B924D" w14:textId="77777777" w:rsidR="00AB609B" w:rsidRDefault="00000000">
            <w:pPr>
              <w:spacing w:after="156"/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</w:tr>
    </w:tbl>
    <w:p w14:paraId="500BFFE0" w14:textId="77777777" w:rsidR="00AB609B" w:rsidRDefault="00000000">
      <w:pPr>
        <w:spacing w:after="156"/>
        <w:ind w:left="-15"/>
        <w:rPr>
          <w:rFonts w:ascii="宋体" w:eastAsia="宋体" w:hAnsi="宋体" w:cs="宋体"/>
          <w:iCs/>
          <w:szCs w:val="21"/>
        </w:rPr>
      </w:pPr>
      <w:bookmarkStart w:id="3" w:name="_Toc2781769"/>
      <w:r>
        <w:rPr>
          <w:rFonts w:ascii="宋体" w:eastAsia="宋体" w:hAnsi="宋体" w:cs="宋体" w:hint="eastAsia"/>
          <w:iCs/>
          <w:szCs w:val="21"/>
        </w:rPr>
        <w:t xml:space="preserve">4.室外气象参数 </w:t>
      </w:r>
      <w:bookmarkEnd w:id="3"/>
    </w:p>
    <w:tbl>
      <w:tblPr>
        <w:tblW w:w="499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5908"/>
        <w:gridCol w:w="1364"/>
      </w:tblGrid>
      <w:tr w:rsidR="00AB609B" w14:paraId="71D3F66F" w14:textId="77777777">
        <w:trPr>
          <w:trHeight w:val="360"/>
          <w:tblCellSpacing w:w="0" w:type="dxa"/>
        </w:trPr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77642464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季节</w:t>
            </w:r>
          </w:p>
        </w:tc>
        <w:tc>
          <w:tcPr>
            <w:tcW w:w="3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57D4FF5F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内容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2155C0D9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参数</w:t>
            </w:r>
          </w:p>
        </w:tc>
      </w:tr>
      <w:tr w:rsidR="00AB609B" w14:paraId="62F32415" w14:textId="77777777">
        <w:trPr>
          <w:trHeight w:val="360"/>
          <w:tblCellSpacing w:w="0" w:type="dxa"/>
        </w:trPr>
        <w:tc>
          <w:tcPr>
            <w:tcW w:w="6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6BA1E39A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夏季</w:t>
            </w:r>
          </w:p>
          <w:p w14:paraId="3CA57EB6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</w:p>
          <w:p w14:paraId="33FAD805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</w:p>
          <w:p w14:paraId="393E11BB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1D3B0B94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大气压力（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hPa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7D37DBAB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1004.3</w:t>
            </w:r>
          </w:p>
        </w:tc>
      </w:tr>
      <w:tr w:rsidR="00AB609B" w14:paraId="3DD67550" w14:textId="77777777">
        <w:trPr>
          <w:trHeight w:val="480"/>
          <w:tblCellSpacing w:w="0" w:type="dxa"/>
        </w:trPr>
        <w:tc>
          <w:tcPr>
            <w:tcW w:w="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24BC284D" w14:textId="77777777" w:rsidR="00AB609B" w:rsidRDefault="00AB609B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6162D050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空气调节室外计算干球温度（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℃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26DE6BB3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34.8</w:t>
            </w:r>
          </w:p>
        </w:tc>
      </w:tr>
      <w:tr w:rsidR="00AB609B" w14:paraId="5E6596DF" w14:textId="77777777">
        <w:trPr>
          <w:trHeight w:val="480"/>
          <w:tblCellSpacing w:w="0" w:type="dxa"/>
        </w:trPr>
        <w:tc>
          <w:tcPr>
            <w:tcW w:w="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675F5C3F" w14:textId="77777777" w:rsidR="00AB609B" w:rsidRDefault="00AB609B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5062C317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空气调节室外计算湿球温度（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℃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77E319E6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28.1</w:t>
            </w:r>
          </w:p>
        </w:tc>
      </w:tr>
      <w:tr w:rsidR="00AB609B" w14:paraId="3B8E3A0B" w14:textId="77777777">
        <w:trPr>
          <w:trHeight w:val="360"/>
          <w:tblCellSpacing w:w="0" w:type="dxa"/>
        </w:trPr>
        <w:tc>
          <w:tcPr>
            <w:tcW w:w="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7A59CED6" w14:textId="77777777" w:rsidR="00AB609B" w:rsidRDefault="00AB609B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6260E22C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通风室外计算温度（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℃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39D1AAB2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31.2</w:t>
            </w:r>
          </w:p>
        </w:tc>
      </w:tr>
      <w:tr w:rsidR="00AB609B" w14:paraId="680708CC" w14:textId="77777777">
        <w:trPr>
          <w:trHeight w:val="480"/>
          <w:tblCellSpacing w:w="0" w:type="dxa"/>
        </w:trPr>
        <w:tc>
          <w:tcPr>
            <w:tcW w:w="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5A55877E" w14:textId="77777777" w:rsidR="00AB609B" w:rsidRDefault="00AB609B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1E3BE243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空气调节室外计算日平均温度（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℃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7A63F6FC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31.2</w:t>
            </w:r>
          </w:p>
        </w:tc>
      </w:tr>
      <w:tr w:rsidR="00AB609B" w14:paraId="6C2156B7" w14:textId="77777777">
        <w:trPr>
          <w:trHeight w:val="360"/>
          <w:tblCellSpacing w:w="0" w:type="dxa"/>
        </w:trPr>
        <w:tc>
          <w:tcPr>
            <w:tcW w:w="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70E95FA2" w14:textId="77777777" w:rsidR="00AB609B" w:rsidRDefault="00AB609B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4406CEC6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通风室外计算相对湿度（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%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543764C2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69</w:t>
            </w:r>
          </w:p>
        </w:tc>
      </w:tr>
      <w:tr w:rsidR="00AB609B" w14:paraId="3F1C5D0C" w14:textId="77777777">
        <w:trPr>
          <w:trHeight w:val="360"/>
          <w:tblCellSpacing w:w="0" w:type="dxa"/>
        </w:trPr>
        <w:tc>
          <w:tcPr>
            <w:tcW w:w="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5608AE6E" w14:textId="77777777" w:rsidR="00AB609B" w:rsidRDefault="00AB609B">
            <w:pPr>
              <w:spacing w:after="15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261886DB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室外平均风速（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m/s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  <w:right w:w="103" w:type="dxa"/>
            </w:tcMar>
            <w:vAlign w:val="center"/>
          </w:tcPr>
          <w:p w14:paraId="15FA51AF" w14:textId="77777777" w:rsidR="00AB609B" w:rsidRDefault="00000000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2.6</w:t>
            </w:r>
          </w:p>
        </w:tc>
      </w:tr>
    </w:tbl>
    <w:p w14:paraId="3E2A7139" w14:textId="77777777" w:rsidR="00AB609B" w:rsidRDefault="00AB609B">
      <w:pPr>
        <w:spacing w:after="156"/>
        <w:rPr>
          <w:rFonts w:ascii="Times New Roman" w:hAnsi="Times New Roman" w:cs="Times New Roman"/>
        </w:rPr>
      </w:pPr>
    </w:p>
    <w:p w14:paraId="7D4665B4" w14:textId="77777777" w:rsidR="00AB609B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二、计算依据</w:t>
      </w:r>
    </w:p>
    <w:p w14:paraId="10B8ADF8" w14:textId="77777777" w:rsidR="00AB609B" w:rsidRDefault="00000000">
      <w:pPr>
        <w:spacing w:after="156" w:line="271" w:lineRule="auto"/>
        <w:ind w:left="10" w:hanging="10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《民用建筑供暖通风与空气调节设计规范》</w:t>
      </w:r>
      <w:r>
        <w:rPr>
          <w:rFonts w:ascii="Times New Roman" w:eastAsia="宋体" w:hAnsi="Times New Roman" w:cs="Times New Roman"/>
          <w:szCs w:val="21"/>
        </w:rPr>
        <w:t>GB50736-2012.</w:t>
      </w:r>
      <w:r>
        <w:rPr>
          <w:rFonts w:ascii="Times New Roman" w:eastAsia="宋体" w:hAnsi="Times New Roman" w:cs="Times New Roman"/>
          <w:szCs w:val="21"/>
        </w:rPr>
        <w:t>中国建筑工业出版社，</w:t>
      </w:r>
      <w:r>
        <w:rPr>
          <w:rFonts w:ascii="Times New Roman" w:eastAsia="宋体" w:hAnsi="Times New Roman" w:cs="Times New Roman"/>
          <w:szCs w:val="21"/>
        </w:rPr>
        <w:t xml:space="preserve">2012  </w:t>
      </w:r>
    </w:p>
    <w:p w14:paraId="17F6B513" w14:textId="77777777" w:rsidR="00AB609B" w:rsidRDefault="00000000">
      <w:pPr>
        <w:spacing w:after="156" w:line="271" w:lineRule="auto"/>
        <w:ind w:left="10" w:hanging="10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《空气调节设计手册》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中国建筑工业出版社，</w:t>
      </w:r>
      <w:r>
        <w:rPr>
          <w:rFonts w:ascii="Times New Roman" w:eastAsia="宋体" w:hAnsi="Times New Roman" w:cs="Times New Roman"/>
          <w:szCs w:val="21"/>
        </w:rPr>
        <w:t xml:space="preserve">2005 </w:t>
      </w:r>
    </w:p>
    <w:p w14:paraId="6E8D534B" w14:textId="77777777" w:rsidR="00AB609B" w:rsidRDefault="00000000">
      <w:pPr>
        <w:spacing w:after="156" w:line="271" w:lineRule="auto"/>
        <w:ind w:left="10" w:hanging="10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《实用供热空调设计手册》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中国建筑工业出版社，</w:t>
      </w:r>
      <w:r>
        <w:rPr>
          <w:rFonts w:ascii="Times New Roman" w:eastAsia="宋体" w:hAnsi="Times New Roman" w:cs="Times New Roman"/>
          <w:szCs w:val="21"/>
        </w:rPr>
        <w:t xml:space="preserve">2008 </w:t>
      </w:r>
    </w:p>
    <w:p w14:paraId="3EC169B2" w14:textId="77777777" w:rsidR="00AB609B" w:rsidRDefault="00000000">
      <w:pPr>
        <w:spacing w:after="156" w:line="271" w:lineRule="auto"/>
        <w:ind w:left="10" w:hanging="10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/>
          <w:szCs w:val="21"/>
        </w:rPr>
        <w:t>《公共建筑节能设计标准》</w:t>
      </w:r>
      <w:r>
        <w:rPr>
          <w:rFonts w:ascii="Times New Roman" w:eastAsia="宋体" w:hAnsi="Times New Roman" w:cs="Times New Roman"/>
          <w:szCs w:val="21"/>
        </w:rPr>
        <w:t>GB50189-2015.</w:t>
      </w:r>
      <w:r>
        <w:rPr>
          <w:rFonts w:ascii="Times New Roman" w:eastAsia="宋体" w:hAnsi="Times New Roman" w:cs="Times New Roman"/>
          <w:szCs w:val="21"/>
        </w:rPr>
        <w:t>中国建筑工业出版社，</w:t>
      </w:r>
      <w:r>
        <w:rPr>
          <w:rFonts w:ascii="Times New Roman" w:eastAsia="宋体" w:hAnsi="Times New Roman" w:cs="Times New Roman"/>
          <w:szCs w:val="21"/>
        </w:rPr>
        <w:t xml:space="preserve">2015 </w:t>
      </w:r>
    </w:p>
    <w:p w14:paraId="1D009879" w14:textId="77777777" w:rsidR="00AB609B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4183"/>
      <w:bookmarkStart w:id="5" w:name="_Toc2781771"/>
      <w:r>
        <w:rPr>
          <w:rFonts w:ascii="Times New Roman" w:hAnsi="Times New Roman" w:cs="Times New Roman" w:hint="eastAsia"/>
          <w:b/>
          <w:bCs/>
          <w:sz w:val="32"/>
          <w:szCs w:val="32"/>
        </w:rPr>
        <w:t>三、</w:t>
      </w:r>
      <w:r>
        <w:rPr>
          <w:rFonts w:ascii="Times New Roman" w:hAnsi="Times New Roman" w:cs="Times New Roman"/>
          <w:b/>
          <w:bCs/>
          <w:sz w:val="32"/>
          <w:szCs w:val="32"/>
        </w:rPr>
        <w:t>计算原理</w:t>
      </w:r>
      <w:bookmarkEnd w:id="4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5"/>
    </w:p>
    <w:p w14:paraId="3AE62662" w14:textId="77777777" w:rsidR="00AB609B" w:rsidRDefault="00000000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、外墙和屋面瞬变传热引起的冷负荷：</w:t>
      </w:r>
    </w:p>
    <w:p w14:paraId="2A5B61EF" w14:textId="77777777" w:rsidR="00AB609B" w:rsidRDefault="00000000">
      <w:pPr>
        <w:tabs>
          <w:tab w:val="left" w:pos="6290"/>
        </w:tabs>
        <w:spacing w:line="400" w:lineRule="exact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object w:dxaOrig="1440" w:dyaOrig="1440" w14:anchorId="71FA4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6" o:spid="_x0000_s1026" type="#_x0000_t75" style="position:absolute;left:0;text-align:left;margin-left:163.8pt;margin-top:1.6pt;width:98.1pt;height:19pt;z-index:251659264;mso-wrap-distance-left:9pt;mso-wrap-distance-top:0;mso-wrap-distance-right:9pt;mso-wrap-distance-bottom:0;mso-width-relative:page;mso-height-relative:page">
            <v:imagedata r:id="rId6" o:title=""/>
            <w10:wrap type="square"/>
          </v:shape>
          <o:OLEObject Type="Embed" ProgID="Equation.3" ShapeID="对象 6" DrawAspect="Content" ObjectID="_1734258642" r:id="rId7"/>
        </w:object>
      </w:r>
      <w:r>
        <w:rPr>
          <w:rFonts w:ascii="Times New Roman" w:hAnsi="Times New Roman" w:cs="Times New Roman"/>
          <w:szCs w:val="21"/>
        </w:rPr>
        <w:t xml:space="preserve">                                                             (1-1)</w:t>
      </w:r>
    </w:p>
    <w:p w14:paraId="0EC8C99F" w14:textId="77777777" w:rsidR="00AB609B" w:rsidRDefault="00000000">
      <w:pPr>
        <w:tabs>
          <w:tab w:val="left" w:pos="6290"/>
        </w:tabs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式中：</w:t>
      </w:r>
    </w:p>
    <w:p w14:paraId="47EB8A4A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position w:val="-14"/>
          <w:szCs w:val="21"/>
        </w:rPr>
        <w:object w:dxaOrig="426" w:dyaOrig="380" w14:anchorId="2A9F4F7D">
          <v:shape id="_x0000_i1026" type="#_x0000_t75" style="width:21.5pt;height:18.8pt" o:ole="">
            <v:imagedata r:id="rId8" o:title=""/>
          </v:shape>
          <o:OLEObject Type="Embed" ProgID="Equation.3" ShapeID="_x0000_i1026" DrawAspect="Content" ObjectID="_1734258562" r:id="rId9"/>
        </w:object>
      </w:r>
      <w:r>
        <w:rPr>
          <w:rFonts w:ascii="Times New Roman" w:hAnsi="Times New Roman" w:cs="Times New Roman"/>
          <w:color w:val="000000"/>
          <w:szCs w:val="21"/>
        </w:rPr>
        <w:t>—</w:t>
      </w:r>
      <w:r>
        <w:rPr>
          <w:rFonts w:ascii="Times New Roman" w:hAnsi="Times New Roman" w:cs="Times New Roman"/>
          <w:color w:val="000000"/>
          <w:szCs w:val="21"/>
        </w:rPr>
        <w:t>外墙</w:t>
      </w:r>
      <w:r>
        <w:rPr>
          <w:rFonts w:ascii="Times New Roman" w:hAnsi="Times New Roman" w:cs="Times New Roman"/>
          <w:szCs w:val="21"/>
        </w:rPr>
        <w:t>或屋面瞬变传热引起的冷负荷</w: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  <w:color w:val="000000"/>
          <w:szCs w:val="21"/>
        </w:rPr>
        <w:t>W</w:t>
      </w:r>
      <w:r>
        <w:rPr>
          <w:rFonts w:ascii="Times New Roman" w:hAnsi="Times New Roman" w:cs="Times New Roman"/>
          <w:color w:val="000000"/>
          <w:szCs w:val="21"/>
        </w:rPr>
        <w:t>；</w:t>
      </w:r>
    </w:p>
    <w:p w14:paraId="32251532" w14:textId="77777777" w:rsidR="00AB609B" w:rsidRDefault="00000000">
      <w:pPr>
        <w:ind w:firstLineChars="400" w:firstLine="84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position w:val="-4"/>
          <w:szCs w:val="21"/>
        </w:rPr>
        <w:object w:dxaOrig="242" w:dyaOrig="242" w14:anchorId="3CB9488D">
          <v:shape id="_x0000_i1027" type="#_x0000_t75" style="width:12.35pt;height:12.35pt" o:ole="">
            <v:imagedata r:id="rId10" o:title=""/>
          </v:shape>
          <o:OLEObject Type="Embed" ProgID="Equation.3" ShapeID="_x0000_i1027" DrawAspect="Content" ObjectID="_1734258563" r:id="rId11"/>
        </w:object>
      </w:r>
      <w:r>
        <w:rPr>
          <w:rFonts w:ascii="Times New Roman" w:hAnsi="Times New Roman" w:cs="Times New Roman"/>
          <w:color w:val="000000"/>
          <w:szCs w:val="21"/>
        </w:rPr>
        <w:t>—</w:t>
      </w:r>
      <w:r>
        <w:rPr>
          <w:rFonts w:ascii="Times New Roman" w:hAnsi="Times New Roman" w:cs="Times New Roman"/>
          <w:color w:val="000000"/>
          <w:szCs w:val="21"/>
        </w:rPr>
        <w:t>外墙或屋面传热系数，</w:t>
      </w:r>
      <w:r>
        <w:rPr>
          <w:rFonts w:ascii="Times New Roman" w:hAnsi="Times New Roman" w:cs="Times New Roman"/>
          <w:color w:val="000000"/>
          <w:szCs w:val="21"/>
        </w:rPr>
        <w:t>W/m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·K</w:t>
      </w:r>
      <w:r>
        <w:rPr>
          <w:rFonts w:ascii="Times New Roman" w:hAnsi="Times New Roman" w:cs="Times New Roman"/>
          <w:color w:val="000000"/>
          <w:szCs w:val="21"/>
        </w:rPr>
        <w:t>；</w:t>
      </w:r>
    </w:p>
    <w:p w14:paraId="53AAF09C" w14:textId="77777777" w:rsidR="00AB609B" w:rsidRDefault="00000000">
      <w:pPr>
        <w:ind w:firstLineChars="400" w:firstLine="84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position w:val="-4"/>
          <w:szCs w:val="21"/>
        </w:rPr>
        <w:object w:dxaOrig="242" w:dyaOrig="242" w14:anchorId="2B211068">
          <v:shape id="_x0000_i1028" type="#_x0000_t75" style="width:12.35pt;height:12.35pt" o:ole="">
            <v:imagedata r:id="rId12" o:title=""/>
          </v:shape>
          <o:OLEObject Type="Embed" ProgID="Equation.3" ShapeID="_x0000_i1028" DrawAspect="Content" ObjectID="_1734258564" r:id="rId13"/>
        </w:object>
      </w:r>
      <w:r>
        <w:rPr>
          <w:rFonts w:ascii="Times New Roman" w:hAnsi="Times New Roman" w:cs="Times New Roman"/>
          <w:color w:val="000000"/>
          <w:szCs w:val="21"/>
        </w:rPr>
        <w:t>—</w:t>
      </w:r>
      <w:r>
        <w:rPr>
          <w:rFonts w:ascii="Times New Roman" w:hAnsi="Times New Roman" w:cs="Times New Roman"/>
          <w:color w:val="000000"/>
          <w:szCs w:val="21"/>
        </w:rPr>
        <w:t>外墙或屋面的传热面积，</w:t>
      </w:r>
      <w:r>
        <w:rPr>
          <w:rFonts w:ascii="Times New Roman" w:hAnsi="Times New Roman" w:cs="Times New Roman"/>
          <w:color w:val="000000"/>
          <w:szCs w:val="21"/>
        </w:rPr>
        <w:t>m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；</w:t>
      </w:r>
    </w:p>
    <w:p w14:paraId="5FDD7B85" w14:textId="77777777" w:rsidR="00AB609B" w:rsidRDefault="00000000">
      <w:pPr>
        <w:ind w:firstLineChars="400" w:firstLine="84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position w:val="-14"/>
          <w:szCs w:val="21"/>
        </w:rPr>
        <w:object w:dxaOrig="369" w:dyaOrig="380" w14:anchorId="2E7F2EB0">
          <v:shape id="_x0000_i1029" type="#_x0000_t75" style="width:18.25pt;height:18.8pt" o:ole="">
            <v:imagedata r:id="rId14" o:title=""/>
          </v:shape>
          <o:OLEObject Type="Embed" ProgID="Equation.3" ShapeID="_x0000_i1029" DrawAspect="Content" ObjectID="_1734258565" r:id="rId15"/>
        </w:object>
      </w:r>
      <w:r>
        <w:rPr>
          <w:rFonts w:ascii="Times New Roman" w:hAnsi="Times New Roman" w:cs="Times New Roman"/>
          <w:color w:val="000000"/>
          <w:szCs w:val="21"/>
        </w:rPr>
        <w:t>—</w:t>
      </w:r>
      <w:r>
        <w:rPr>
          <w:rFonts w:ascii="Times New Roman" w:hAnsi="Times New Roman" w:cs="Times New Roman"/>
          <w:color w:val="000000"/>
          <w:szCs w:val="21"/>
        </w:rPr>
        <w:t>温度波作用时刻的计算温度，</w:t>
      </w:r>
      <w:r>
        <w:rPr>
          <w:rFonts w:ascii="Times New Roman" w:hAnsi="Times New Roman" w:cs="Times New Roman"/>
          <w:color w:val="000000"/>
          <w:szCs w:val="21"/>
        </w:rPr>
        <w:t>℃</w:t>
      </w:r>
      <w:r>
        <w:rPr>
          <w:rFonts w:ascii="Times New Roman" w:hAnsi="Times New Roman" w:cs="Times New Roman"/>
          <w:color w:val="000000"/>
          <w:szCs w:val="21"/>
        </w:rPr>
        <w:t>；</w:t>
      </w:r>
    </w:p>
    <w:p w14:paraId="4ED877E7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hAnsi="Times New Roman" w:cs="Times New Roman"/>
          <w:position w:val="-14"/>
          <w:szCs w:val="21"/>
        </w:rPr>
      </w:pPr>
      <w:r>
        <w:rPr>
          <w:rFonts w:ascii="Times New Roman" w:hAnsi="Times New Roman" w:cs="Times New Roman"/>
          <w:position w:val="-14"/>
          <w:szCs w:val="21"/>
        </w:rPr>
        <w:object w:dxaOrig="242" w:dyaOrig="369" w14:anchorId="602EE5A9">
          <v:shape id="_x0000_i1030" type="#_x0000_t75" style="width:12.35pt;height:18.25pt" o:ole="">
            <v:imagedata r:id="rId16" o:title=""/>
          </v:shape>
          <o:OLEObject Type="Embed" ProgID="Equation.3" ShapeID="_x0000_i1030" DrawAspect="Content" ObjectID="_1734258566" r:id="rId17"/>
        </w:object>
      </w:r>
      <w:r>
        <w:rPr>
          <w:rFonts w:ascii="Times New Roman" w:hAnsi="Times New Roman" w:cs="Times New Roman"/>
          <w:position w:val="-14"/>
          <w:szCs w:val="21"/>
        </w:rPr>
        <w:t>—</w:t>
      </w:r>
      <w:r>
        <w:rPr>
          <w:rFonts w:ascii="Times New Roman" w:hAnsi="Times New Roman" w:cs="Times New Roman"/>
          <w:position w:val="-14"/>
          <w:szCs w:val="21"/>
        </w:rPr>
        <w:t>夏季空调区设计计算温度，</w:t>
      </w:r>
      <w:r>
        <w:rPr>
          <w:rFonts w:ascii="Times New Roman" w:hAnsi="Times New Roman" w:cs="Times New Roman"/>
          <w:position w:val="-14"/>
          <w:szCs w:val="21"/>
        </w:rPr>
        <w:t>℃</w:t>
      </w:r>
      <w:r>
        <w:rPr>
          <w:rFonts w:ascii="Times New Roman" w:hAnsi="Times New Roman" w:cs="Times New Roman"/>
          <w:position w:val="-14"/>
          <w:szCs w:val="21"/>
        </w:rPr>
        <w:t>。</w:t>
      </w:r>
    </w:p>
    <w:p w14:paraId="617CC9E8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position w:val="-14"/>
          <w:szCs w:val="21"/>
        </w:rPr>
        <w:object w:dxaOrig="721" w:dyaOrig="380" w14:anchorId="022D686E">
          <v:shape id="_x0000_i1031" type="#_x0000_t75" style="width:36pt;height:18.8pt" o:ole="">
            <v:imagedata r:id="rId18" o:title=""/>
          </v:shape>
          <o:OLEObject Type="Embed" ProgID="Equation.3" ShapeID="_x0000_i1031" DrawAspect="Content" ObjectID="_1734258567" r:id="rId19"/>
        </w:object>
      </w:r>
      <w:r>
        <w:rPr>
          <w:rFonts w:ascii="Times New Roman" w:hAnsi="Times New Roman" w:cs="Times New Roman"/>
          <w:position w:val="-14"/>
          <w:szCs w:val="21"/>
        </w:rPr>
        <w:t>—</w:t>
      </w:r>
      <w:r>
        <w:rPr>
          <w:rFonts w:ascii="Times New Roman" w:hAnsi="Times New Roman" w:cs="Times New Roman"/>
          <w:position w:val="-14"/>
          <w:szCs w:val="21"/>
        </w:rPr>
        <w:t>负荷温差，</w:t>
      </w:r>
      <w:proofErr w:type="gramStart"/>
      <w:r>
        <w:rPr>
          <w:rFonts w:ascii="Times New Roman" w:hAnsi="Times New Roman" w:cs="Times New Roman"/>
          <w:position w:val="-14"/>
          <w:szCs w:val="21"/>
        </w:rPr>
        <w:t>即作用</w:t>
      </w:r>
      <w:proofErr w:type="gramEnd"/>
      <w:r>
        <w:rPr>
          <w:rFonts w:ascii="Times New Roman" w:hAnsi="Times New Roman" w:cs="Times New Roman"/>
          <w:position w:val="-14"/>
          <w:szCs w:val="21"/>
        </w:rPr>
        <w:t>时刻下通过外墙或屋面的冷负荷计算温差，</w:t>
      </w:r>
      <w:r>
        <w:rPr>
          <w:rFonts w:ascii="Times New Roman" w:hAnsi="Times New Roman" w:cs="Times New Roman"/>
          <w:position w:val="-14"/>
          <w:szCs w:val="21"/>
        </w:rPr>
        <w:t>℃</w:t>
      </w:r>
      <w:r>
        <w:rPr>
          <w:rFonts w:ascii="Times New Roman" w:hAnsi="Times New Roman" w:cs="Times New Roman"/>
          <w:position w:val="-14"/>
          <w:szCs w:val="21"/>
        </w:rPr>
        <w:t>。</w:t>
      </w:r>
    </w:p>
    <w:p w14:paraId="0B5AC631" w14:textId="77777777" w:rsidR="00AB609B" w:rsidRDefault="00000000">
      <w:pPr>
        <w:spacing w:line="40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lastRenderedPageBreak/>
        <w:t>2</w:t>
      </w:r>
      <w:r>
        <w:rPr>
          <w:rFonts w:ascii="Times New Roman" w:eastAsia="宋体" w:hAnsi="Times New Roman" w:cs="Times New Roman"/>
          <w:color w:val="000000"/>
          <w:szCs w:val="21"/>
        </w:rPr>
        <w:t>、外门瞬时传热引起的冷负荷：</w:t>
      </w:r>
    </w:p>
    <w:p w14:paraId="3471F169" w14:textId="77777777" w:rsidR="00AB609B" w:rsidRDefault="00000000">
      <w:pPr>
        <w:tabs>
          <w:tab w:val="left" w:pos="6290"/>
        </w:tabs>
        <w:ind w:firstLineChars="1200" w:firstLine="252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062" w:dyaOrig="369" w14:anchorId="230BE3E2">
          <v:shape id="_x0000_i1032" type="#_x0000_t75" style="width:103.15pt;height:18.25pt" o:ole="">
            <v:imagedata r:id="rId20" o:title=""/>
          </v:shape>
          <o:OLEObject Type="Embed" ProgID="Equation.3" ShapeID="_x0000_i1032" DrawAspect="Content" ObjectID="_1734258568" r:id="rId21"/>
        </w:object>
      </w:r>
      <w:r>
        <w:rPr>
          <w:rFonts w:ascii="Times New Roman" w:eastAsia="宋体" w:hAnsi="Times New Roman" w:cs="Times New Roman"/>
          <w:position w:val="-14"/>
          <w:szCs w:val="21"/>
        </w:rPr>
        <w:t xml:space="preserve">                       (1-2)     </w:t>
      </w:r>
    </w:p>
    <w:p w14:paraId="1247180C" w14:textId="77777777" w:rsidR="00AB609B" w:rsidRDefault="00000000">
      <w:pPr>
        <w:tabs>
          <w:tab w:val="left" w:pos="6290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式中：</w:t>
      </w:r>
    </w:p>
    <w:p w14:paraId="4C72421A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438" w:dyaOrig="369" w14:anchorId="1A32171E">
          <v:shape id="_x0000_i1033" type="#_x0000_t75" style="width:22.05pt;height:18.25pt" o:ole="">
            <v:imagedata r:id="rId22" o:title=""/>
          </v:shape>
          <o:OLEObject Type="Embed" ProgID="Equation.3" ShapeID="_x0000_i1033" DrawAspect="Content" ObjectID="_1734258569" r:id="rId23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外门瞬变传热引起的冷负荷，</w:t>
      </w:r>
      <w:r>
        <w:rPr>
          <w:rFonts w:ascii="Times New Roman" w:eastAsia="宋体" w:hAnsi="Times New Roman" w:cs="Times New Roman"/>
          <w:position w:val="-14"/>
          <w:szCs w:val="21"/>
        </w:rPr>
        <w:t>W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565EACB2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42" w:dyaOrig="242" w14:anchorId="0EADA55B">
          <v:shape id="_x0000_i1034" type="#_x0000_t75" style="width:12.35pt;height:12.35pt" o:ole="">
            <v:imagedata r:id="rId10" o:title=""/>
          </v:shape>
          <o:OLEObject Type="Embed" ProgID="Equation.3" ShapeID="_x0000_i1034" DrawAspect="Content" ObjectID="_1734258570" r:id="rId24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外门传热系数，</w:t>
      </w:r>
      <w:r>
        <w:rPr>
          <w:rFonts w:ascii="Times New Roman" w:eastAsia="宋体" w:hAnsi="Times New Roman" w:cs="Times New Roman"/>
          <w:position w:val="-14"/>
          <w:szCs w:val="21"/>
        </w:rPr>
        <w:t>W/m</w:t>
      </w:r>
      <w:r>
        <w:rPr>
          <w:rFonts w:ascii="Times New Roman" w:eastAsia="宋体" w:hAnsi="Times New Roman" w:cs="Times New Roman"/>
          <w:position w:val="-14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position w:val="-14"/>
          <w:szCs w:val="21"/>
        </w:rPr>
        <w:t>·K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09140CEC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42" w:dyaOrig="242" w14:anchorId="36AD442A">
          <v:shape id="_x0000_i1035" type="#_x0000_t75" style="width:12.35pt;height:12.35pt" o:ole="">
            <v:imagedata r:id="rId12" o:title=""/>
          </v:shape>
          <o:OLEObject Type="Embed" ProgID="Equation.3" ShapeID="_x0000_i1035" DrawAspect="Content" ObjectID="_1734258571" r:id="rId25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外门传热面积，</w:t>
      </w:r>
      <w:r>
        <w:rPr>
          <w:rFonts w:ascii="Times New Roman" w:eastAsia="宋体" w:hAnsi="Times New Roman" w:cs="Times New Roman"/>
          <w:position w:val="-14"/>
          <w:szCs w:val="21"/>
        </w:rPr>
        <w:t>m</w:t>
      </w:r>
      <w:r>
        <w:rPr>
          <w:rFonts w:ascii="Times New Roman" w:eastAsia="宋体" w:hAnsi="Times New Roman" w:cs="Times New Roman"/>
          <w:position w:val="-14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61406E8F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80" w:dyaOrig="369" w14:anchorId="301CCA43">
          <v:shape id="_x0000_i1036" type="#_x0000_t75" style="width:18.8pt;height:18.25pt" o:ole="">
            <v:imagedata r:id="rId26" o:title=""/>
          </v:shape>
          <o:OLEObject Type="Embed" ProgID="Equation.3" ShapeID="_x0000_i1036" DrawAspect="Content" ObjectID="_1734258572" r:id="rId27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外门逐时冷负荷计算温度，</w:t>
      </w:r>
      <w:r>
        <w:rPr>
          <w:rFonts w:ascii="Times New Roman" w:eastAsia="宋体" w:hAnsi="Times New Roman" w:cs="Times New Roman"/>
          <w:position w:val="-14"/>
          <w:szCs w:val="21"/>
        </w:rPr>
        <w:t>℃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7FDE3FF5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42" w:dyaOrig="369" w14:anchorId="5B883F5C">
          <v:shape id="_x0000_i1037" type="#_x0000_t75" style="width:12.35pt;height:18.25pt" o:ole="">
            <v:imagedata r:id="rId16" o:title=""/>
          </v:shape>
          <o:OLEObject Type="Embed" ProgID="Equation.3" ShapeID="_x0000_i1037" DrawAspect="Content" ObjectID="_1734258573" r:id="rId28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夏季空调区设计计算温度，</w:t>
      </w:r>
      <w:r>
        <w:rPr>
          <w:rFonts w:ascii="Times New Roman" w:eastAsia="宋体" w:hAnsi="Times New Roman" w:cs="Times New Roman"/>
          <w:position w:val="-14"/>
          <w:szCs w:val="21"/>
        </w:rPr>
        <w:t>℃</w:t>
      </w:r>
      <w:r>
        <w:rPr>
          <w:rFonts w:ascii="Times New Roman" w:eastAsia="宋体" w:hAnsi="Times New Roman" w:cs="Times New Roman"/>
          <w:position w:val="-14"/>
          <w:szCs w:val="21"/>
        </w:rPr>
        <w:t>。</w:t>
      </w:r>
    </w:p>
    <w:p w14:paraId="0C489C4F" w14:textId="77777777" w:rsidR="00AB609B" w:rsidRDefault="00000000">
      <w:pPr>
        <w:spacing w:line="40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3</w:t>
      </w:r>
      <w:r>
        <w:rPr>
          <w:rFonts w:ascii="Times New Roman" w:eastAsia="宋体" w:hAnsi="Times New Roman" w:cs="Times New Roman"/>
          <w:color w:val="000000"/>
          <w:szCs w:val="21"/>
        </w:rPr>
        <w:t>、外窗瞬时传热引起的冷负荷</w:t>
      </w:r>
    </w:p>
    <w:p w14:paraId="58A13161" w14:textId="77777777" w:rsidR="00AB609B" w:rsidRDefault="00000000">
      <w:pPr>
        <w:tabs>
          <w:tab w:val="left" w:pos="6290"/>
        </w:tabs>
        <w:ind w:firstLineChars="1300" w:firstLine="273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1981" w:dyaOrig="369" w14:anchorId="14F39028">
          <v:shape id="_x0000_i1038" type="#_x0000_t75" style="width:98.85pt;height:18.25pt" o:ole="">
            <v:imagedata r:id="rId29" o:title=""/>
          </v:shape>
          <o:OLEObject Type="Embed" ProgID="Equation.3" ShapeID="_x0000_i1038" DrawAspect="Content" ObjectID="_1734258574" r:id="rId30"/>
        </w:object>
      </w:r>
      <w:r>
        <w:rPr>
          <w:rFonts w:ascii="Times New Roman" w:eastAsia="宋体" w:hAnsi="Times New Roman" w:cs="Times New Roman"/>
          <w:position w:val="-14"/>
          <w:szCs w:val="21"/>
        </w:rPr>
        <w:t xml:space="preserve">                     (1-3)</w:t>
      </w:r>
    </w:p>
    <w:p w14:paraId="3AF0364C" w14:textId="77777777" w:rsidR="00AB609B" w:rsidRDefault="00000000">
      <w:pPr>
        <w:ind w:firstLineChars="200" w:firstLine="420"/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t>式中：</w:t>
      </w:r>
    </w:p>
    <w:p w14:paraId="2C5FD634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92" w:dyaOrig="369" w14:anchorId="5EEDF8F0">
          <v:shape id="_x0000_i1039" type="#_x0000_t75" style="width:19.35pt;height:18.25pt" o:ole="">
            <v:imagedata r:id="rId31" o:title=""/>
          </v:shape>
          <o:OLEObject Type="Embed" ProgID="Equation.3" ShapeID="_x0000_i1039" DrawAspect="Content" ObjectID="_1734258575" r:id="rId32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外窗瞬变传热引起的冷负荷，</w:t>
      </w:r>
      <w:r>
        <w:rPr>
          <w:rFonts w:ascii="Times New Roman" w:eastAsia="宋体" w:hAnsi="Times New Roman" w:cs="Times New Roman"/>
          <w:position w:val="-14"/>
          <w:szCs w:val="21"/>
        </w:rPr>
        <w:t>W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73A96580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42" w:dyaOrig="242" w14:anchorId="6A74080B">
          <v:shape id="_x0000_i1040" type="#_x0000_t75" style="width:12.35pt;height:12.35pt" o:ole="">
            <v:imagedata r:id="rId10" o:title=""/>
          </v:shape>
          <o:OLEObject Type="Embed" ProgID="Equation.3" ShapeID="_x0000_i1040" DrawAspect="Content" ObjectID="_1734258576" r:id="rId33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外窗传热系数，</w:t>
      </w:r>
      <w:r>
        <w:rPr>
          <w:rFonts w:ascii="Times New Roman" w:eastAsia="宋体" w:hAnsi="Times New Roman" w:cs="Times New Roman"/>
          <w:position w:val="-14"/>
          <w:szCs w:val="21"/>
        </w:rPr>
        <w:t>W/m</w:t>
      </w:r>
      <w:r>
        <w:rPr>
          <w:rFonts w:ascii="Times New Roman" w:eastAsia="宋体" w:hAnsi="Times New Roman" w:cs="Times New Roman"/>
          <w:position w:val="-14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position w:val="-14"/>
          <w:szCs w:val="21"/>
        </w:rPr>
        <w:t>·K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44A7CCD2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42" w:dyaOrig="242" w14:anchorId="00658DAE">
          <v:shape id="_x0000_i1041" type="#_x0000_t75" style="width:12.35pt;height:12.35pt" o:ole="">
            <v:imagedata r:id="rId12" o:title=""/>
          </v:shape>
          <o:OLEObject Type="Embed" ProgID="Equation.3" ShapeID="_x0000_i1041" DrawAspect="Content" ObjectID="_1734258577" r:id="rId34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外窗传热面积，</w:t>
      </w:r>
      <w:r>
        <w:rPr>
          <w:rFonts w:ascii="Times New Roman" w:eastAsia="宋体" w:hAnsi="Times New Roman" w:cs="Times New Roman"/>
          <w:position w:val="-14"/>
          <w:szCs w:val="21"/>
        </w:rPr>
        <w:t>m</w:t>
      </w:r>
      <w:r>
        <w:rPr>
          <w:rFonts w:ascii="Times New Roman" w:eastAsia="宋体" w:hAnsi="Times New Roman" w:cs="Times New Roman"/>
          <w:position w:val="-14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74696EBA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69" w:dyaOrig="369" w14:anchorId="52F8ED1B">
          <v:shape id="_x0000_i1042" type="#_x0000_t75" style="width:18.25pt;height:18.25pt" o:ole="">
            <v:imagedata r:id="rId35" o:title=""/>
          </v:shape>
          <o:OLEObject Type="Embed" ProgID="Equation.3" ShapeID="_x0000_i1042" DrawAspect="Content" ObjectID="_1734258578" r:id="rId36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外窗逐时冷负荷计算温度，</w:t>
      </w:r>
      <w:r>
        <w:rPr>
          <w:rFonts w:ascii="Times New Roman" w:eastAsia="宋体" w:hAnsi="Times New Roman" w:cs="Times New Roman"/>
          <w:position w:val="-14"/>
          <w:szCs w:val="21"/>
        </w:rPr>
        <w:t>℃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0BC9B8A1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42" w:dyaOrig="369" w14:anchorId="32ACF4AF">
          <v:shape id="_x0000_i1043" type="#_x0000_t75" style="width:12.35pt;height:18.25pt" o:ole="">
            <v:imagedata r:id="rId16" o:title=""/>
          </v:shape>
          <o:OLEObject Type="Embed" ProgID="Equation.3" ShapeID="_x0000_i1043" DrawAspect="Content" ObjectID="_1734258579" r:id="rId37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夏季室内计算温度，</w:t>
      </w:r>
      <w:r>
        <w:rPr>
          <w:rFonts w:ascii="Times New Roman" w:eastAsia="宋体" w:hAnsi="Times New Roman" w:cs="Times New Roman"/>
          <w:position w:val="-14"/>
          <w:szCs w:val="21"/>
        </w:rPr>
        <w:t>℃</w:t>
      </w:r>
      <w:r>
        <w:rPr>
          <w:rFonts w:ascii="Times New Roman" w:eastAsia="宋体" w:hAnsi="Times New Roman" w:cs="Times New Roman"/>
          <w:position w:val="-14"/>
          <w:szCs w:val="21"/>
        </w:rPr>
        <w:t>。</w:t>
      </w:r>
    </w:p>
    <w:p w14:paraId="54BCB10F" w14:textId="77777777" w:rsidR="00AB609B" w:rsidRDefault="00000000">
      <w:pPr>
        <w:spacing w:line="4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4.</w:t>
      </w:r>
      <w:r>
        <w:rPr>
          <w:rFonts w:ascii="Times New Roman" w:eastAsia="宋体" w:hAnsi="Times New Roman" w:cs="Times New Roman"/>
          <w:color w:val="000000"/>
          <w:szCs w:val="21"/>
        </w:rPr>
        <w:t>从玻璃窗透入的太阳辐射得</w:t>
      </w: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热形成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的逐时冷负荷</w:t>
      </w:r>
      <w:r>
        <w:rPr>
          <w:rFonts w:ascii="Times New Roman" w:eastAsia="宋体" w:hAnsi="Times New Roman" w:cs="Times New Roman"/>
          <w:color w:val="000000"/>
          <w:szCs w:val="21"/>
          <w:vertAlign w:val="superscript"/>
        </w:rPr>
        <w:t>]</w:t>
      </w:r>
      <w:r>
        <w:rPr>
          <w:rFonts w:ascii="Times New Roman" w:eastAsia="宋体" w:hAnsi="Times New Roman" w:cs="Times New Roman"/>
          <w:color w:val="000000"/>
          <w:szCs w:val="21"/>
        </w:rPr>
        <w:t>:</w:t>
      </w:r>
    </w:p>
    <w:p w14:paraId="65E16B9B" w14:textId="77777777" w:rsidR="00AB609B" w:rsidRDefault="00000000">
      <w:pPr>
        <w:tabs>
          <w:tab w:val="left" w:pos="6290"/>
        </w:tabs>
        <w:ind w:firstLineChars="400" w:firstLine="840"/>
        <w:jc w:val="center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t xml:space="preserve">                 </w:t>
      </w:r>
      <w:r>
        <w:rPr>
          <w:rFonts w:ascii="Times New Roman" w:eastAsia="宋体" w:hAnsi="Times New Roman" w:cs="Times New Roman"/>
          <w:position w:val="-14"/>
          <w:szCs w:val="21"/>
        </w:rPr>
        <w:object w:dxaOrig="2074" w:dyaOrig="369" w14:anchorId="3033B790">
          <v:shape id="_x0000_i1044" type="#_x0000_t75" style="width:103.7pt;height:18.25pt" o:ole="">
            <v:imagedata r:id="rId38" o:title=""/>
          </v:shape>
          <o:OLEObject Type="Embed" ProgID="Equation.3" ShapeID="_x0000_i1044" DrawAspect="Content" ObjectID="_1734258580" r:id="rId39"/>
        </w:object>
      </w:r>
      <w:r>
        <w:rPr>
          <w:rFonts w:ascii="Times New Roman" w:eastAsia="宋体" w:hAnsi="Times New Roman" w:cs="Times New Roman"/>
          <w:position w:val="-14"/>
          <w:szCs w:val="21"/>
        </w:rPr>
        <w:t xml:space="preserve">                    (1-4)</w:t>
      </w:r>
    </w:p>
    <w:p w14:paraId="13EA0D60" w14:textId="77777777" w:rsidR="00AB609B" w:rsidRDefault="00000000">
      <w:pPr>
        <w:tabs>
          <w:tab w:val="left" w:pos="6290"/>
        </w:tabs>
        <w:ind w:firstLineChars="400" w:firstLine="840"/>
        <w:jc w:val="center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t xml:space="preserve">                  </w:t>
      </w:r>
      <w:r>
        <w:rPr>
          <w:rFonts w:ascii="Times New Roman" w:eastAsia="宋体" w:hAnsi="Times New Roman" w:cs="Times New Roman"/>
          <w:position w:val="-14"/>
          <w:szCs w:val="21"/>
        </w:rPr>
        <w:object w:dxaOrig="1440" w:dyaOrig="369" w14:anchorId="4B15EEEC">
          <v:shape id="_x0000_i1045" type="#_x0000_t75" style="width:1in;height:18.25pt" o:ole="">
            <v:imagedata r:id="rId40" o:title=""/>
          </v:shape>
          <o:OLEObject Type="Embed" ProgID="Equation.3" ShapeID="_x0000_i1045" DrawAspect="Content" ObjectID="_1734258581" r:id="rId41"/>
        </w:object>
      </w:r>
      <w:r>
        <w:rPr>
          <w:rFonts w:ascii="Times New Roman" w:eastAsia="宋体" w:hAnsi="Times New Roman" w:cs="Times New Roman"/>
          <w:position w:val="-14"/>
          <w:szCs w:val="21"/>
        </w:rPr>
        <w:t xml:space="preserve">                         (1-5)</w:t>
      </w:r>
    </w:p>
    <w:p w14:paraId="150FDD37" w14:textId="77777777" w:rsidR="00AB609B" w:rsidRDefault="00000000">
      <w:pPr>
        <w:tabs>
          <w:tab w:val="left" w:pos="6290"/>
        </w:tabs>
        <w:ind w:firstLineChars="200" w:firstLine="42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t>式中：</w:t>
      </w:r>
    </w:p>
    <w:p w14:paraId="1CA64972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00" w:dyaOrig="369" w14:anchorId="237BA4E2">
          <v:shape id="_x0000_i1046" type="#_x0000_t75" style="width:15.05pt;height:18.25pt" o:ole="">
            <v:imagedata r:id="rId42" o:title=""/>
          </v:shape>
          <o:OLEObject Type="Embed" ProgID="Equation.3" ShapeID="_x0000_i1046" DrawAspect="Content" ObjectID="_1734258582" r:id="rId43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透过玻璃窗进入的太阳辐射得</w:t>
      </w:r>
      <w:proofErr w:type="gramStart"/>
      <w:r>
        <w:rPr>
          <w:rFonts w:ascii="Times New Roman" w:eastAsia="宋体" w:hAnsi="Times New Roman" w:cs="Times New Roman"/>
          <w:position w:val="-14"/>
          <w:szCs w:val="21"/>
        </w:rPr>
        <w:t>热形成</w:t>
      </w:r>
      <w:proofErr w:type="gramEnd"/>
      <w:r>
        <w:rPr>
          <w:rFonts w:ascii="Times New Roman" w:eastAsia="宋体" w:hAnsi="Times New Roman" w:cs="Times New Roman"/>
          <w:position w:val="-14"/>
          <w:szCs w:val="21"/>
        </w:rPr>
        <w:t>的逐时冷负荷（</w:t>
      </w:r>
      <w:r>
        <w:rPr>
          <w:rFonts w:ascii="Times New Roman" w:eastAsia="宋体" w:hAnsi="Times New Roman" w:cs="Times New Roman"/>
          <w:position w:val="-14"/>
          <w:szCs w:val="21"/>
        </w:rPr>
        <w:t>W</w:t>
      </w:r>
      <w:r>
        <w:rPr>
          <w:rFonts w:ascii="Times New Roman" w:eastAsia="宋体" w:hAnsi="Times New Roman" w:cs="Times New Roman"/>
          <w:position w:val="-14"/>
          <w:szCs w:val="21"/>
        </w:rPr>
        <w:t>）；</w:t>
      </w:r>
    </w:p>
    <w:p w14:paraId="325C5250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461" w:dyaOrig="369" w14:anchorId="59714113">
          <v:shape id="_x0000_i1047" type="#_x0000_t75" style="width:23.1pt;height:18.25pt" o:ole="">
            <v:imagedata r:id="rId44" o:title=""/>
          </v:shape>
          <o:OLEObject Type="Embed" ProgID="Equation.3" ShapeID="_x0000_i1047" DrawAspect="Content" ObjectID="_1734258583" r:id="rId45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透过无遮阳标准玻璃太阳辐射冷负荷系数；</w:t>
      </w:r>
    </w:p>
    <w:p w14:paraId="1ACE8DDF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69" w:dyaOrig="369" w14:anchorId="68DA60F9">
          <v:shape id="_x0000_i1048" type="#_x0000_t75" style="width:18.25pt;height:18.25pt" o:ole="">
            <v:imagedata r:id="rId46" o:title=""/>
          </v:shape>
          <o:OLEObject Type="Embed" ProgID="Equation.3" ShapeID="_x0000_i1048" DrawAspect="Content" ObjectID="_1734258584" r:id="rId47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外窗综合遮挡系数；</w:t>
      </w:r>
    </w:p>
    <w:p w14:paraId="01257071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80" w:dyaOrig="369" w14:anchorId="1CC71FF4">
          <v:shape id="_x0000_i1049" type="#_x0000_t75" style="width:18.8pt;height:18.25pt" o:ole="">
            <v:imagedata r:id="rId48" o:title=""/>
          </v:shape>
          <o:OLEObject Type="Embed" ProgID="Equation.3" ShapeID="_x0000_i1049" DrawAspect="Content" ObjectID="_1734258585" r:id="rId49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外遮阳修正系数；</w:t>
      </w:r>
    </w:p>
    <w:p w14:paraId="14575D05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69" w:dyaOrig="369" w14:anchorId="1E2191E9">
          <v:shape id="_x0000_i1050" type="#_x0000_t75" style="width:18.25pt;height:18.25pt" o:ole="">
            <v:imagedata r:id="rId50" o:title=""/>
          </v:shape>
          <o:OLEObject Type="Embed" ProgID="Equation.3" ShapeID="_x0000_i1050" DrawAspect="Content" ObjectID="_1734258586" r:id="rId51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内遮阳修正系数；</w:t>
      </w:r>
    </w:p>
    <w:p w14:paraId="7698449B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23" w:dyaOrig="369" w14:anchorId="08E748F3">
          <v:shape id="_x0000_i1051" type="#_x0000_t75" style="width:16.1pt;height:18.25pt" o:ole="">
            <v:imagedata r:id="rId52" o:title=""/>
          </v:shape>
          <o:OLEObject Type="Embed" ProgID="Equation.3" ShapeID="_x0000_i1051" DrawAspect="Content" ObjectID="_1734258587" r:id="rId53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玻璃修正系数；</w:t>
      </w:r>
    </w:p>
    <w:p w14:paraId="4A8CF810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599" w:dyaOrig="369" w14:anchorId="2BE659B0">
          <v:shape id="_x0000_i1052" type="#_x0000_t75" style="width:30.1pt;height:18.25pt" o:ole="">
            <v:imagedata r:id="rId54" o:title=""/>
          </v:shape>
          <o:OLEObject Type="Embed" ProgID="Equation.3" ShapeID="_x0000_i1052" DrawAspect="Content" ObjectID="_1734258588" r:id="rId55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夏季日射得热因数最大值；</w:t>
      </w:r>
    </w:p>
    <w:p w14:paraId="1D1568E3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23" w:dyaOrig="369" w14:anchorId="3F0B6C63">
          <v:shape id="_x0000_i1053" type="#_x0000_t75" style="width:16.1pt;height:18.25pt" o:ole="">
            <v:imagedata r:id="rId56" o:title=""/>
          </v:shape>
          <o:OLEObject Type="Embed" ProgID="Equation.3" ShapeID="_x0000_i1053" DrawAspect="Content" ObjectID="_1734258589" r:id="rId57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窗玻璃净面积（㎡）。</w:t>
      </w:r>
    </w:p>
    <w:p w14:paraId="59659598" w14:textId="77777777" w:rsidR="00AB609B" w:rsidRDefault="00000000">
      <w:pPr>
        <w:spacing w:line="40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5</w:t>
      </w:r>
      <w:r>
        <w:rPr>
          <w:rFonts w:ascii="Times New Roman" w:eastAsia="宋体" w:hAnsi="Times New Roman" w:cs="Times New Roman"/>
          <w:color w:val="000000"/>
          <w:szCs w:val="21"/>
        </w:rPr>
        <w:t>、内墙稳定传热引起的冷负荷：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14:paraId="2928CCD9" w14:textId="77777777" w:rsidR="00AB609B" w:rsidRDefault="00000000">
      <w:pPr>
        <w:tabs>
          <w:tab w:val="left" w:pos="6290"/>
        </w:tabs>
        <w:ind w:firstLineChars="1300" w:firstLine="273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511" w:dyaOrig="380" w14:anchorId="3449D554">
          <v:shape id="_x0000_i1054" type="#_x0000_t75" style="width:125.75pt;height:18.8pt" o:ole="">
            <v:imagedata r:id="rId58" o:title=""/>
          </v:shape>
          <o:OLEObject Type="Embed" ProgID="Equation.3" ShapeID="_x0000_i1054" DrawAspect="Content" ObjectID="_1734258590" r:id="rId59"/>
        </w:object>
      </w:r>
      <w:r>
        <w:rPr>
          <w:rFonts w:ascii="Times New Roman" w:eastAsia="宋体" w:hAnsi="Times New Roman" w:cs="Times New Roman"/>
          <w:position w:val="-14"/>
          <w:szCs w:val="21"/>
        </w:rPr>
        <w:t xml:space="preserve">               (1-6)</w:t>
      </w:r>
    </w:p>
    <w:p w14:paraId="1D477880" w14:textId="77777777" w:rsidR="00AB609B" w:rsidRDefault="00000000">
      <w:pPr>
        <w:tabs>
          <w:tab w:val="left" w:pos="6290"/>
        </w:tabs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式中：</w:t>
      </w:r>
    </w:p>
    <w:p w14:paraId="59E68DE8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80" w:dyaOrig="380" w14:anchorId="0F89B64F">
          <v:shape id="_x0000_i1055" type="#_x0000_t75" style="width:18.8pt;height:18.8pt" o:ole="">
            <v:imagedata r:id="rId60" o:title=""/>
          </v:shape>
          <o:OLEObject Type="Embed" ProgID="Equation.3" ShapeID="_x0000_i1055" DrawAspect="Content" ObjectID="_1734258591" r:id="rId61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内墙稳定传热引起的冷负荷，</w:t>
      </w:r>
      <w:r>
        <w:rPr>
          <w:rFonts w:ascii="Times New Roman" w:eastAsia="宋体" w:hAnsi="Times New Roman" w:cs="Times New Roman"/>
          <w:position w:val="-14"/>
          <w:szCs w:val="21"/>
        </w:rPr>
        <w:t>W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7CDEDB17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42" w:dyaOrig="242" w14:anchorId="3123B06B">
          <v:shape id="_x0000_i1056" type="#_x0000_t75" style="width:12.35pt;height:12.35pt" o:ole="">
            <v:imagedata r:id="rId10" o:title=""/>
          </v:shape>
          <o:OLEObject Type="Embed" ProgID="Equation.3" ShapeID="_x0000_i1056" DrawAspect="Content" ObjectID="_1734258592" r:id="rId62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内墙传热系数，</w:t>
      </w:r>
      <w:r>
        <w:rPr>
          <w:rFonts w:ascii="Times New Roman" w:eastAsia="宋体" w:hAnsi="Times New Roman" w:cs="Times New Roman"/>
          <w:position w:val="-14"/>
          <w:szCs w:val="21"/>
        </w:rPr>
        <w:t>W/m</w:t>
      </w:r>
      <w:r>
        <w:rPr>
          <w:rFonts w:ascii="Times New Roman" w:eastAsia="宋体" w:hAnsi="Times New Roman" w:cs="Times New Roman"/>
          <w:position w:val="-14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position w:val="-14"/>
          <w:szCs w:val="21"/>
        </w:rPr>
        <w:t>·K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0C87EB15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42" w:dyaOrig="242" w14:anchorId="4133C9CB">
          <v:shape id="_x0000_i1057" type="#_x0000_t75" style="width:12.35pt;height:12.35pt" o:ole="">
            <v:imagedata r:id="rId12" o:title=""/>
          </v:shape>
          <o:OLEObject Type="Embed" ProgID="Equation.3" ShapeID="_x0000_i1057" DrawAspect="Content" ObjectID="_1734258593" r:id="rId63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内墙传热面积，</w:t>
      </w:r>
      <w:r>
        <w:rPr>
          <w:rFonts w:ascii="Times New Roman" w:eastAsia="宋体" w:hAnsi="Times New Roman" w:cs="Times New Roman"/>
          <w:position w:val="-14"/>
          <w:szCs w:val="21"/>
        </w:rPr>
        <w:t>m</w:t>
      </w:r>
      <w:r>
        <w:rPr>
          <w:rFonts w:ascii="Times New Roman" w:eastAsia="宋体" w:hAnsi="Times New Roman" w:cs="Times New Roman"/>
          <w:position w:val="-14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5552437E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69" w:dyaOrig="380" w14:anchorId="7AD1512D">
          <v:shape id="_x0000_i1058" type="#_x0000_t75" style="width:18.25pt;height:18.8pt" o:ole="">
            <v:imagedata r:id="rId64" o:title=""/>
          </v:shape>
          <o:OLEObject Type="Embed" ProgID="Equation.3" ShapeID="_x0000_i1058" DrawAspect="Content" ObjectID="_1734258594" r:id="rId65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夏季空气调节室外计算日平均温度，</w:t>
      </w:r>
      <w:r>
        <w:rPr>
          <w:rFonts w:ascii="Times New Roman" w:eastAsia="宋体" w:hAnsi="Times New Roman" w:cs="Times New Roman"/>
          <w:position w:val="-14"/>
          <w:szCs w:val="21"/>
        </w:rPr>
        <w:t>℃</w:t>
      </w:r>
      <w:r>
        <w:rPr>
          <w:rFonts w:ascii="Times New Roman" w:eastAsia="宋体" w:hAnsi="Times New Roman" w:cs="Times New Roman"/>
          <w:position w:val="-14"/>
          <w:szCs w:val="21"/>
        </w:rPr>
        <w:t>，参照</w:t>
      </w:r>
      <w:r>
        <w:rPr>
          <w:rFonts w:ascii="Times New Roman" w:eastAsia="宋体" w:hAnsi="Times New Roman" w:cs="Times New Roman"/>
          <w:position w:val="-14"/>
          <w:szCs w:val="21"/>
        </w:rPr>
        <w:t>GB50736-2012</w:t>
      </w:r>
      <w:r>
        <w:rPr>
          <w:rFonts w:ascii="Times New Roman" w:eastAsia="宋体" w:hAnsi="Times New Roman" w:cs="Times New Roman"/>
          <w:position w:val="-14"/>
          <w:szCs w:val="21"/>
        </w:rPr>
        <w:t>附录</w:t>
      </w:r>
      <w:r>
        <w:rPr>
          <w:rFonts w:ascii="Times New Roman" w:eastAsia="宋体" w:hAnsi="Times New Roman" w:cs="Times New Roman"/>
          <w:position w:val="-14"/>
          <w:szCs w:val="21"/>
        </w:rPr>
        <w:t>H</w:t>
      </w:r>
      <w:r>
        <w:rPr>
          <w:rFonts w:ascii="Times New Roman" w:eastAsia="宋体" w:hAnsi="Times New Roman" w:cs="Times New Roman"/>
          <w:position w:val="-14"/>
          <w:szCs w:val="21"/>
        </w:rPr>
        <w:t>确定，取</w:t>
      </w:r>
      <w:r>
        <w:rPr>
          <w:rFonts w:ascii="Times New Roman" w:eastAsia="宋体" w:hAnsi="Times New Roman" w:cs="Times New Roman"/>
          <w:position w:val="-14"/>
          <w:szCs w:val="21"/>
        </w:rPr>
        <w:t>27.9℃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4FF421D2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42" w:dyaOrig="369" w14:anchorId="4B2422C8">
          <v:shape id="_x0000_i1059" type="#_x0000_t75" style="width:12.35pt;height:18.25pt" o:ole="">
            <v:imagedata r:id="rId16" o:title=""/>
          </v:shape>
          <o:OLEObject Type="Embed" ProgID="Equation.3" ShapeID="_x0000_i1059" DrawAspect="Content" ObjectID="_1734258595" r:id="rId66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夏季空调区设计计算温度，</w:t>
      </w:r>
      <w:r>
        <w:rPr>
          <w:rFonts w:ascii="Times New Roman" w:eastAsia="宋体" w:hAnsi="Times New Roman" w:cs="Times New Roman"/>
          <w:position w:val="-14"/>
          <w:szCs w:val="21"/>
        </w:rPr>
        <w:t>℃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63C26874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92" w:dyaOrig="369" w14:anchorId="4457412D">
          <v:shape id="_x0000_i1060" type="#_x0000_t75" style="width:19.35pt;height:18.25pt" o:ole="">
            <v:imagedata r:id="rId67" o:title=""/>
          </v:shape>
          <o:OLEObject Type="Embed" ProgID="Equation.3" ShapeID="_x0000_i1060" DrawAspect="Content" ObjectID="_1734258596" r:id="rId68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邻室温升。当邻室的发热量很少时，</w:t>
      </w:r>
      <w:r>
        <w:rPr>
          <w:rFonts w:ascii="Times New Roman" w:eastAsia="宋体" w:hAnsi="Times New Roman" w:cs="Times New Roman"/>
          <w:position w:val="-14"/>
          <w:szCs w:val="21"/>
        </w:rPr>
        <w:object w:dxaOrig="1313" w:dyaOrig="369" w14:anchorId="626C321D">
          <v:shape id="_x0000_i1061" type="#_x0000_t75" style="width:65.55pt;height:18.25pt" o:ole="">
            <v:imagedata r:id="rId69" o:title=""/>
          </v:shape>
          <o:OLEObject Type="Embed" ProgID="Equation.3" ShapeID="_x0000_i1061" DrawAspect="Content" ObjectID="_1734258597" r:id="rId70"/>
        </w:object>
      </w:r>
      <w:r>
        <w:rPr>
          <w:rFonts w:ascii="Times New Roman" w:eastAsia="宋体" w:hAnsi="Times New Roman" w:cs="Times New Roman"/>
          <w:position w:val="-14"/>
          <w:szCs w:val="21"/>
        </w:rPr>
        <w:t>，当邻室发热量小于</w:t>
      </w:r>
      <w:r>
        <w:rPr>
          <w:rFonts w:ascii="Times New Roman" w:eastAsia="宋体" w:hAnsi="Times New Roman" w:cs="Times New Roman"/>
          <w:position w:val="-14"/>
          <w:szCs w:val="21"/>
        </w:rPr>
        <w:t>23℃</w:t>
      </w:r>
      <w:r>
        <w:rPr>
          <w:rFonts w:ascii="Times New Roman" w:eastAsia="宋体" w:hAnsi="Times New Roman" w:cs="Times New Roman"/>
          <w:position w:val="-14"/>
          <w:szCs w:val="21"/>
        </w:rPr>
        <w:t>时，</w:t>
      </w:r>
      <w:r>
        <w:rPr>
          <w:rFonts w:ascii="Times New Roman" w:eastAsia="宋体" w:hAnsi="Times New Roman" w:cs="Times New Roman"/>
          <w:position w:val="-14"/>
          <w:szCs w:val="21"/>
        </w:rPr>
        <w:object w:dxaOrig="968" w:dyaOrig="369" w14:anchorId="6BCB6969">
          <v:shape id="_x0000_i1062" type="#_x0000_t75" style="width:48.35pt;height:18.25pt" o:ole="">
            <v:imagedata r:id="rId71" o:title=""/>
          </v:shape>
          <o:OLEObject Type="Embed" ProgID="Equation.3" ShapeID="_x0000_i1062" DrawAspect="Content" ObjectID="_1734258598" r:id="rId72"/>
        </w:object>
      </w:r>
      <w:r>
        <w:rPr>
          <w:rFonts w:ascii="Times New Roman" w:eastAsia="宋体" w:hAnsi="Times New Roman" w:cs="Times New Roman"/>
          <w:position w:val="-14"/>
          <w:szCs w:val="21"/>
        </w:rPr>
        <w:t>，当邻室的发热量为</w:t>
      </w:r>
      <w:r>
        <w:rPr>
          <w:rFonts w:ascii="Times New Roman" w:eastAsia="宋体" w:hAnsi="Times New Roman" w:cs="Times New Roman"/>
          <w:position w:val="-14"/>
          <w:szCs w:val="21"/>
        </w:rPr>
        <w:t>23~116</w:t>
      </w:r>
      <w:r>
        <w:rPr>
          <w:rFonts w:ascii="Times New Roman" w:eastAsia="宋体" w:hAnsi="Times New Roman" w:cs="Times New Roman"/>
          <w:position w:val="-14"/>
          <w:szCs w:val="21"/>
        </w:rPr>
        <w:t>时，</w:t>
      </w:r>
      <w:r>
        <w:rPr>
          <w:rFonts w:ascii="Times New Roman" w:eastAsia="宋体" w:hAnsi="Times New Roman" w:cs="Times New Roman"/>
          <w:position w:val="-14"/>
          <w:szCs w:val="21"/>
        </w:rPr>
        <w:object w:dxaOrig="968" w:dyaOrig="369" w14:anchorId="7597CA0B">
          <v:shape id="_x0000_i1063" type="#_x0000_t75" style="width:48.35pt;height:18.25pt" o:ole="">
            <v:imagedata r:id="rId73" o:title=""/>
          </v:shape>
          <o:OLEObject Type="Embed" ProgID="Equation.3" ShapeID="_x0000_i1063" DrawAspect="Content" ObjectID="_1734258599" r:id="rId74"/>
        </w:object>
      </w:r>
      <w:r>
        <w:rPr>
          <w:rFonts w:ascii="Times New Roman" w:eastAsia="宋体" w:hAnsi="Times New Roman" w:cs="Times New Roman"/>
          <w:position w:val="-14"/>
          <w:szCs w:val="21"/>
        </w:rPr>
        <w:t>。</w:t>
      </w:r>
    </w:p>
    <w:p w14:paraId="342E0AF3" w14:textId="77777777" w:rsidR="00AB609B" w:rsidRDefault="00000000">
      <w:pPr>
        <w:spacing w:line="40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6</w:t>
      </w:r>
      <w:r>
        <w:rPr>
          <w:rFonts w:ascii="Times New Roman" w:eastAsia="宋体" w:hAnsi="Times New Roman" w:cs="Times New Roman"/>
          <w:color w:val="000000"/>
          <w:szCs w:val="21"/>
        </w:rPr>
        <w:t>、内门稳定传热引起的冷负荷</w:t>
      </w:r>
    </w:p>
    <w:p w14:paraId="6566D9D3" w14:textId="77777777" w:rsidR="00AB609B" w:rsidRDefault="00000000">
      <w:pPr>
        <w:tabs>
          <w:tab w:val="left" w:pos="6290"/>
        </w:tabs>
        <w:ind w:firstLineChars="1200" w:firstLine="252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580" w:dyaOrig="392" w14:anchorId="5B2EED39">
          <v:shape id="_x0000_i1064" type="#_x0000_t75" style="width:128.95pt;height:19.35pt" o:ole="">
            <v:imagedata r:id="rId75" o:title=""/>
          </v:shape>
          <o:OLEObject Type="Embed" ProgID="Equation.3" ShapeID="_x0000_i1064" DrawAspect="Content" ObjectID="_1734258600" r:id="rId76"/>
        </w:object>
      </w:r>
      <w:r>
        <w:rPr>
          <w:rFonts w:ascii="Times New Roman" w:eastAsia="宋体" w:hAnsi="Times New Roman" w:cs="Times New Roman"/>
          <w:position w:val="-14"/>
          <w:szCs w:val="21"/>
        </w:rPr>
        <w:t xml:space="preserve">                  (1-7)</w:t>
      </w:r>
    </w:p>
    <w:p w14:paraId="35BF73C8" w14:textId="77777777" w:rsidR="00AB609B" w:rsidRDefault="00000000">
      <w:pPr>
        <w:spacing w:line="400" w:lineRule="exact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式中：</w:t>
      </w:r>
    </w:p>
    <w:p w14:paraId="0CC98A5D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426" w:dyaOrig="369" w14:anchorId="324F8CD5">
          <v:shape id="_x0000_i1065" type="#_x0000_t75" style="width:21.5pt;height:18.25pt" o:ole="">
            <v:imagedata r:id="rId77" o:title=""/>
          </v:shape>
          <o:OLEObject Type="Embed" ProgID="Equation.3" ShapeID="_x0000_i1065" DrawAspect="Content" ObjectID="_1734258601" r:id="rId78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内门瞬变传热引起的冷负荷，</w:t>
      </w:r>
      <w:r>
        <w:rPr>
          <w:rFonts w:ascii="Times New Roman" w:eastAsia="宋体" w:hAnsi="Times New Roman" w:cs="Times New Roman"/>
          <w:position w:val="-14"/>
          <w:szCs w:val="21"/>
        </w:rPr>
        <w:t>W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2ACDC8EF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42" w:dyaOrig="242" w14:anchorId="30DA9B26">
          <v:shape id="_x0000_i1066" type="#_x0000_t75" style="width:12.35pt;height:12.35pt" o:ole="">
            <v:imagedata r:id="rId10" o:title=""/>
          </v:shape>
          <o:OLEObject Type="Embed" ProgID="Equation.3" ShapeID="_x0000_i1066" DrawAspect="Content" ObjectID="_1734258602" r:id="rId79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内门传热系数，</w:t>
      </w:r>
      <w:r>
        <w:rPr>
          <w:rFonts w:ascii="Times New Roman" w:eastAsia="宋体" w:hAnsi="Times New Roman" w:cs="Times New Roman"/>
          <w:position w:val="-14"/>
          <w:szCs w:val="21"/>
        </w:rPr>
        <w:t>W/m</w:t>
      </w:r>
      <w:r>
        <w:rPr>
          <w:rFonts w:ascii="Times New Roman" w:eastAsia="宋体" w:hAnsi="Times New Roman" w:cs="Times New Roman"/>
          <w:position w:val="-14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position w:val="-14"/>
          <w:szCs w:val="21"/>
        </w:rPr>
        <w:t>·K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33A246AD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42" w:dyaOrig="242" w14:anchorId="4D7EDD7E">
          <v:shape id="_x0000_i1067" type="#_x0000_t75" style="width:12.35pt;height:12.35pt" o:ole="">
            <v:imagedata r:id="rId12" o:title=""/>
          </v:shape>
          <o:OLEObject Type="Embed" ProgID="Equation.3" ShapeID="_x0000_i1067" DrawAspect="Content" ObjectID="_1734258603" r:id="rId80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内门传热面积，</w:t>
      </w:r>
      <w:r>
        <w:rPr>
          <w:rFonts w:ascii="Times New Roman" w:eastAsia="宋体" w:hAnsi="Times New Roman" w:cs="Times New Roman"/>
          <w:position w:val="-14"/>
          <w:szCs w:val="21"/>
        </w:rPr>
        <w:t>m</w:t>
      </w:r>
      <w:r>
        <w:rPr>
          <w:rFonts w:ascii="Times New Roman" w:eastAsia="宋体" w:hAnsi="Times New Roman" w:cs="Times New Roman"/>
          <w:position w:val="-14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737E2A1E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69" w:dyaOrig="380" w14:anchorId="1703F8B4">
          <v:shape id="_x0000_i1068" type="#_x0000_t75" style="width:18.25pt;height:18.8pt" o:ole="">
            <v:imagedata r:id="rId81" o:title=""/>
          </v:shape>
          <o:OLEObject Type="Embed" ProgID="Equation.3" ShapeID="_x0000_i1068" DrawAspect="Content" ObjectID="_1734258604" r:id="rId82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夏季空气调节室外计算日平均温度，</w:t>
      </w:r>
      <w:r>
        <w:rPr>
          <w:rFonts w:ascii="Times New Roman" w:eastAsia="宋体" w:hAnsi="Times New Roman" w:cs="Times New Roman"/>
          <w:position w:val="-14"/>
          <w:szCs w:val="21"/>
        </w:rPr>
        <w:t>℃</w:t>
      </w:r>
      <w:r>
        <w:rPr>
          <w:rFonts w:ascii="Times New Roman" w:eastAsia="宋体" w:hAnsi="Times New Roman" w:cs="Times New Roman"/>
          <w:position w:val="-14"/>
          <w:szCs w:val="21"/>
        </w:rPr>
        <w:t>，参照</w:t>
      </w:r>
      <w:r>
        <w:rPr>
          <w:rFonts w:ascii="Times New Roman" w:eastAsia="宋体" w:hAnsi="Times New Roman" w:cs="Times New Roman"/>
          <w:position w:val="-14"/>
          <w:szCs w:val="21"/>
        </w:rPr>
        <w:t>GB50736-2012</w:t>
      </w:r>
      <w:r>
        <w:rPr>
          <w:rFonts w:ascii="Times New Roman" w:eastAsia="宋体" w:hAnsi="Times New Roman" w:cs="Times New Roman"/>
          <w:position w:val="-14"/>
          <w:szCs w:val="21"/>
        </w:rPr>
        <w:t>附录</w:t>
      </w:r>
      <w:r>
        <w:rPr>
          <w:rFonts w:ascii="Times New Roman" w:eastAsia="宋体" w:hAnsi="Times New Roman" w:cs="Times New Roman"/>
          <w:position w:val="-14"/>
          <w:szCs w:val="21"/>
        </w:rPr>
        <w:t>H</w:t>
      </w:r>
      <w:r>
        <w:rPr>
          <w:rFonts w:ascii="Times New Roman" w:eastAsia="宋体" w:hAnsi="Times New Roman" w:cs="Times New Roman"/>
          <w:position w:val="-14"/>
          <w:szCs w:val="21"/>
        </w:rPr>
        <w:t>确定，取</w:t>
      </w:r>
      <w:r>
        <w:rPr>
          <w:rFonts w:ascii="Times New Roman" w:eastAsia="宋体" w:hAnsi="Times New Roman" w:cs="Times New Roman"/>
          <w:position w:val="-14"/>
          <w:szCs w:val="21"/>
        </w:rPr>
        <w:t>27.9℃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4A22C7D8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242" w:dyaOrig="369" w14:anchorId="0E68C146">
          <v:shape id="_x0000_i1069" type="#_x0000_t75" style="width:12.35pt;height:18.25pt" o:ole="">
            <v:imagedata r:id="rId16" o:title=""/>
          </v:shape>
          <o:OLEObject Type="Embed" ProgID="Equation.3" ShapeID="_x0000_i1069" DrawAspect="Content" ObjectID="_1734258605" r:id="rId83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夏季空调区设计计算温度，</w:t>
      </w:r>
      <w:r>
        <w:rPr>
          <w:rFonts w:ascii="Times New Roman" w:eastAsia="宋体" w:hAnsi="Times New Roman" w:cs="Times New Roman"/>
          <w:position w:val="-14"/>
          <w:szCs w:val="21"/>
        </w:rPr>
        <w:t>℃</w:t>
      </w:r>
      <w:r>
        <w:rPr>
          <w:rFonts w:ascii="Times New Roman" w:eastAsia="宋体" w:hAnsi="Times New Roman" w:cs="Times New Roman"/>
          <w:position w:val="-14"/>
          <w:szCs w:val="21"/>
        </w:rPr>
        <w:t>；</w:t>
      </w:r>
    </w:p>
    <w:p w14:paraId="3359888E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92" w:dyaOrig="369" w14:anchorId="63CB5087">
          <v:shape id="_x0000_i1070" type="#_x0000_t75" style="width:19.35pt;height:18.25pt" o:ole="">
            <v:imagedata r:id="rId84" o:title=""/>
          </v:shape>
          <o:OLEObject Type="Embed" ProgID="Equation.3" ShapeID="_x0000_i1070" DrawAspect="Content" ObjectID="_1734258606" r:id="rId85"/>
        </w:object>
      </w:r>
      <w:r>
        <w:rPr>
          <w:rFonts w:ascii="Times New Roman" w:eastAsia="宋体" w:hAnsi="Times New Roman" w:cs="Times New Roman"/>
          <w:position w:val="-14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t>邻室温升。当邻室的发热量很少时，取</w:t>
      </w:r>
      <w:r>
        <w:rPr>
          <w:rFonts w:ascii="Times New Roman" w:eastAsia="宋体" w:hAnsi="Times New Roman" w:cs="Times New Roman"/>
          <w:position w:val="-14"/>
          <w:szCs w:val="21"/>
        </w:rPr>
        <w:t>0~2℃</w:t>
      </w:r>
      <w:r>
        <w:rPr>
          <w:rFonts w:ascii="Times New Roman" w:eastAsia="宋体" w:hAnsi="Times New Roman" w:cs="Times New Roman"/>
          <w:position w:val="-14"/>
          <w:szCs w:val="21"/>
        </w:rPr>
        <w:t>。</w:t>
      </w:r>
    </w:p>
    <w:p w14:paraId="0CD87652" w14:textId="77777777" w:rsidR="00AB609B" w:rsidRDefault="00000000">
      <w:pPr>
        <w:spacing w:line="40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7</w:t>
      </w:r>
      <w:r>
        <w:rPr>
          <w:rFonts w:ascii="Times New Roman" w:eastAsia="宋体" w:hAnsi="Times New Roman" w:cs="Times New Roman"/>
          <w:color w:val="000000"/>
          <w:szCs w:val="21"/>
        </w:rPr>
        <w:t>、人体散热形成的冷负荷和散湿量：</w:t>
      </w:r>
    </w:p>
    <w:p w14:paraId="673FED3F" w14:textId="77777777" w:rsidR="00AB609B" w:rsidRDefault="00000000">
      <w:pPr>
        <w:spacing w:line="40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szCs w:val="21"/>
        </w:rPr>
        <w:t>）人体显热引起的冷负荷：</w:t>
      </w:r>
    </w:p>
    <w:p w14:paraId="1A7D7257" w14:textId="77777777" w:rsidR="00AB609B" w:rsidRDefault="00000000">
      <w:pPr>
        <w:tabs>
          <w:tab w:val="left" w:pos="6290"/>
        </w:tabs>
        <w:ind w:firstLineChars="400" w:firstLine="840"/>
        <w:jc w:val="center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t xml:space="preserve">                  </w:t>
      </w:r>
      <w:r>
        <w:rPr>
          <w:rFonts w:ascii="Times New Roman" w:eastAsia="宋体" w:hAnsi="Times New Roman" w:cs="Times New Roman"/>
          <w:position w:val="-14"/>
          <w:szCs w:val="21"/>
        </w:rPr>
        <w:object w:dxaOrig="1521" w:dyaOrig="369" w14:anchorId="09DD2A6E">
          <v:shape id="_x0000_i1071" type="#_x0000_t75" style="width:76.3pt;height:18.25pt" o:ole="">
            <v:imagedata r:id="rId86" o:title=""/>
          </v:shape>
          <o:OLEObject Type="Embed" ProgID="Equation.3" ShapeID="_x0000_i1071" DrawAspect="Content" ObjectID="_1734258607" r:id="rId87"/>
        </w:object>
      </w:r>
      <w:r>
        <w:rPr>
          <w:rFonts w:ascii="Times New Roman" w:eastAsia="宋体" w:hAnsi="Times New Roman" w:cs="Times New Roman"/>
          <w:position w:val="-14"/>
          <w:szCs w:val="21"/>
        </w:rPr>
        <w:t xml:space="preserve">                         </w:t>
      </w:r>
      <w:r>
        <w:rPr>
          <w:rFonts w:ascii="Times New Roman" w:eastAsia="宋体" w:hAnsi="Times New Roman" w:cs="Times New Roman"/>
          <w:position w:val="-14"/>
          <w:szCs w:val="21"/>
        </w:rPr>
        <w:t>（</w:t>
      </w:r>
      <w:r>
        <w:rPr>
          <w:rFonts w:ascii="Times New Roman" w:eastAsia="宋体" w:hAnsi="Times New Roman" w:cs="Times New Roman"/>
          <w:position w:val="-14"/>
          <w:szCs w:val="21"/>
        </w:rPr>
        <w:t>1-8</w:t>
      </w:r>
      <w:r>
        <w:rPr>
          <w:rFonts w:ascii="Times New Roman" w:eastAsia="宋体" w:hAnsi="Times New Roman" w:cs="Times New Roman"/>
          <w:position w:val="-14"/>
          <w:szCs w:val="21"/>
        </w:rPr>
        <w:t>）</w:t>
      </w:r>
    </w:p>
    <w:p w14:paraId="59982F06" w14:textId="77777777" w:rsidR="00AB609B" w:rsidRDefault="00000000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式中：</w:t>
      </w:r>
    </w:p>
    <w:p w14:paraId="3E50D498" w14:textId="77777777" w:rsidR="00AB609B" w:rsidRDefault="00000000">
      <w:pPr>
        <w:tabs>
          <w:tab w:val="left" w:pos="6290"/>
        </w:tabs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380" w:dyaOrig="369" w14:anchorId="04B17A35">
          <v:shape id="_x0000_i1072" type="#_x0000_t75" style="width:18.8pt;height:18.25pt" o:ole="">
            <v:imagedata r:id="rId88" o:title=""/>
          </v:shape>
          <o:OLEObject Type="Embed" ProgID="Equation.3" ShapeID="_x0000_i1072" DrawAspect="Content" ObjectID="_1734258608" r:id="rId89"/>
        </w:object>
      </w: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人体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显热散热形成的</w:t>
      </w:r>
      <w:proofErr w:type="gramStart"/>
      <w:r>
        <w:rPr>
          <w:rFonts w:ascii="Times New Roman" w:eastAsia="宋体" w:hAnsi="Times New Roman" w:cs="Times New Roman"/>
          <w:szCs w:val="21"/>
        </w:rPr>
        <w:t>的</w:t>
      </w:r>
      <w:proofErr w:type="gramEnd"/>
      <w:r>
        <w:rPr>
          <w:rFonts w:ascii="Times New Roman" w:eastAsia="宋体" w:hAnsi="Times New Roman" w:cs="Times New Roman"/>
          <w:szCs w:val="21"/>
        </w:rPr>
        <w:t>冷负荷</w:t>
      </w:r>
      <w:r>
        <w:rPr>
          <w:rFonts w:ascii="Times New Roman" w:eastAsia="宋体" w:hAnsi="Times New Roman" w:cs="Times New Roman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szCs w:val="21"/>
        </w:rPr>
        <w:t>；</w:t>
      </w:r>
    </w:p>
    <w:p w14:paraId="3DF895C6" w14:textId="77777777" w:rsidR="00AB609B" w:rsidRDefault="00000000">
      <w:pPr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object w:dxaOrig="242" w:dyaOrig="369" w14:anchorId="27A9F83B">
          <v:shape id="_x0000_i1073" type="#_x0000_t75" style="width:12.35pt;height:18.25pt" o:ole="">
            <v:imagedata r:id="rId90" o:title=""/>
          </v:shape>
          <o:OLEObject Type="Embed" ProgID="Equation.3" ShapeID="_x0000_i1073" DrawAspect="Content" ObjectID="_1734258609" r:id="rId91"/>
        </w:object>
      </w:r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一名成年男子的小时散热量，</w:t>
      </w:r>
      <w:r>
        <w:rPr>
          <w:rFonts w:ascii="Times New Roman" w:eastAsia="宋体" w:hAnsi="Times New Roman" w:cs="Times New Roman"/>
          <w:color w:val="00000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szCs w:val="21"/>
        </w:rPr>
        <w:t>；</w:t>
      </w:r>
    </w:p>
    <w:p w14:paraId="04969C82" w14:textId="77777777" w:rsidR="00AB609B" w:rsidRDefault="00000000">
      <w:pPr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6"/>
          <w:szCs w:val="21"/>
        </w:rPr>
        <w:object w:dxaOrig="207" w:dyaOrig="207" w14:anchorId="3EA4B305">
          <v:shape id="_x0000_i1074" type="#_x0000_t75" style="width:10.2pt;height:10.2pt" o:ole="">
            <v:imagedata r:id="rId92" o:title=""/>
          </v:shape>
          <o:OLEObject Type="Embed" ProgID="Equation.3" ShapeID="_x0000_i1074" DrawAspect="Content" ObjectID="_1734258610" r:id="rId93"/>
        </w:object>
      </w: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计算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时刻空调区内的总人数；</w:t>
      </w:r>
    </w:p>
    <w:p w14:paraId="20FED6F5" w14:textId="77777777" w:rsidR="00AB609B" w:rsidRDefault="00000000">
      <w:pPr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object w:dxaOrig="207" w:dyaOrig="242" w14:anchorId="4F749A83">
          <v:shape id="_x0000_i1075" type="#_x0000_t75" style="width:10.2pt;height:12.35pt" o:ole="">
            <v:imagedata r:id="rId94" o:title=""/>
          </v:shape>
          <o:OLEObject Type="Embed" ProgID="Equation.3" ShapeID="_x0000_i1075" DrawAspect="Content" ObjectID="_1734258611" r:id="rId95"/>
        </w:object>
      </w:r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群集系数；</w:t>
      </w:r>
    </w:p>
    <w:p w14:paraId="6B894387" w14:textId="77777777" w:rsidR="00AB609B" w:rsidRDefault="00000000">
      <w:pPr>
        <w:spacing w:line="400" w:lineRule="exact"/>
        <w:ind w:firstLineChars="350" w:firstLine="7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518" w:dyaOrig="369" w14:anchorId="4758694F">
          <v:shape id="_x0000_i1076" type="#_x0000_t75" style="width:25.8pt;height:18.25pt" o:ole="">
            <v:imagedata r:id="rId96" o:title=""/>
          </v:shape>
          <o:OLEObject Type="Embed" ProgID="Equation.3" ShapeID="_x0000_i1076" DrawAspect="Content" ObjectID="_1734258612" r:id="rId97"/>
        </w:object>
      </w:r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object w:dxaOrig="588" w:dyaOrig="380" w14:anchorId="25CCCDBF">
          <v:shape id="_x0000_i1077" type="#_x0000_t75" style="width:29.55pt;height:18.8pt" o:ole="">
            <v:imagedata r:id="rId98" o:title=""/>
          </v:shape>
          <o:OLEObject Type="Embed" ProgID="Equation.3" ShapeID="_x0000_i1077" DrawAspect="Content" ObjectID="_1734258613" r:id="rId99"/>
        </w:object>
      </w:r>
      <w:r>
        <w:rPr>
          <w:rFonts w:ascii="Times New Roman" w:eastAsia="宋体" w:hAnsi="Times New Roman" w:cs="Times New Roman"/>
          <w:szCs w:val="21"/>
        </w:rPr>
        <w:t>时刻人体显热散热的冷负荷系数。</w:t>
      </w:r>
    </w:p>
    <w:p w14:paraId="0BF079AC" w14:textId="77777777" w:rsidR="00AB609B" w:rsidRDefault="00000000">
      <w:pPr>
        <w:spacing w:line="4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）人体潜热散热引起的冷负荷：</w:t>
      </w:r>
    </w:p>
    <w:p w14:paraId="2378770E" w14:textId="77777777" w:rsidR="00AB609B" w:rsidRDefault="00000000">
      <w:pPr>
        <w:tabs>
          <w:tab w:val="left" w:pos="6290"/>
        </w:tabs>
        <w:ind w:firstLineChars="400" w:firstLine="840"/>
        <w:jc w:val="center"/>
        <w:rPr>
          <w:rFonts w:ascii="Times New Roman" w:eastAsia="宋体" w:hAnsi="Times New Roman" w:cs="Times New Roman"/>
          <w:position w:val="-14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t xml:space="preserve">                   </w:t>
      </w:r>
      <w:r>
        <w:rPr>
          <w:rFonts w:ascii="Times New Roman" w:eastAsia="宋体" w:hAnsi="Times New Roman" w:cs="Times New Roman"/>
          <w:position w:val="-14"/>
          <w:szCs w:val="21"/>
        </w:rPr>
        <w:object w:dxaOrig="1104" w:dyaOrig="380" w14:anchorId="3CFDEE41">
          <v:shape id="_x0000_i1078" type="#_x0000_t75" style="width:55.35pt;height:18.8pt" o:ole="">
            <v:imagedata r:id="rId100" o:title=""/>
          </v:shape>
          <o:OLEObject Type="Embed" ProgID="Equation.3" ShapeID="_x0000_i1078" DrawAspect="Content" ObjectID="_1734258614" r:id="rId101"/>
        </w:object>
      </w:r>
      <w:r>
        <w:rPr>
          <w:rFonts w:ascii="Times New Roman" w:eastAsia="宋体" w:hAnsi="Times New Roman" w:cs="Times New Roman"/>
          <w:position w:val="-14"/>
          <w:szCs w:val="21"/>
        </w:rPr>
        <w:t xml:space="preserve">                           </w:t>
      </w:r>
      <w:r>
        <w:rPr>
          <w:rFonts w:ascii="Times New Roman" w:eastAsia="宋体" w:hAnsi="Times New Roman" w:cs="Times New Roman"/>
          <w:position w:val="-14"/>
          <w:szCs w:val="21"/>
        </w:rPr>
        <w:t>（</w:t>
      </w:r>
      <w:r>
        <w:rPr>
          <w:rFonts w:ascii="Times New Roman" w:eastAsia="宋体" w:hAnsi="Times New Roman" w:cs="Times New Roman"/>
          <w:position w:val="-14"/>
          <w:szCs w:val="21"/>
        </w:rPr>
        <w:t>1-9</w:t>
      </w:r>
      <w:r>
        <w:rPr>
          <w:rFonts w:ascii="Times New Roman" w:eastAsia="宋体" w:hAnsi="Times New Roman" w:cs="Times New Roman"/>
          <w:position w:val="-14"/>
          <w:szCs w:val="21"/>
        </w:rPr>
        <w:t>）</w:t>
      </w:r>
    </w:p>
    <w:p w14:paraId="5F7C1712" w14:textId="77777777" w:rsidR="00AB609B" w:rsidRDefault="00000000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式中：</w:t>
      </w:r>
    </w:p>
    <w:p w14:paraId="368DF637" w14:textId="77777777" w:rsidR="00AB609B" w:rsidRDefault="00000000">
      <w:pPr>
        <w:tabs>
          <w:tab w:val="left" w:pos="6290"/>
        </w:tabs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14"/>
          <w:szCs w:val="21"/>
        </w:rPr>
        <w:object w:dxaOrig="380" w:dyaOrig="380" w14:anchorId="74AA1398">
          <v:shape id="_x0000_i1079" type="#_x0000_t75" style="width:18.8pt;height:18.8pt" o:ole="">
            <v:imagedata r:id="rId102" o:title=""/>
          </v:shape>
          <o:OLEObject Type="Embed" ProgID="Equation.3" ShapeID="_x0000_i1079" DrawAspect="Content" ObjectID="_1734258615" r:id="rId103"/>
        </w:object>
      </w: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人体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潜热形成的</w:t>
      </w:r>
      <w:proofErr w:type="gramStart"/>
      <w:r>
        <w:rPr>
          <w:rFonts w:ascii="Times New Roman" w:eastAsia="宋体" w:hAnsi="Times New Roman" w:cs="Times New Roman"/>
          <w:szCs w:val="21"/>
        </w:rPr>
        <w:t>的</w:t>
      </w:r>
      <w:proofErr w:type="gramEnd"/>
      <w:r>
        <w:rPr>
          <w:rFonts w:ascii="Times New Roman" w:eastAsia="宋体" w:hAnsi="Times New Roman" w:cs="Times New Roman"/>
          <w:szCs w:val="21"/>
        </w:rPr>
        <w:t>冷负荷</w:t>
      </w:r>
      <w:r>
        <w:rPr>
          <w:rFonts w:ascii="Times New Roman" w:eastAsia="宋体" w:hAnsi="Times New Roman" w:cs="Times New Roman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szCs w:val="21"/>
        </w:rPr>
        <w:t>；</w:t>
      </w:r>
    </w:p>
    <w:p w14:paraId="7F2B6C4D" w14:textId="77777777" w:rsidR="00AB609B" w:rsidRDefault="00000000">
      <w:pPr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object w:dxaOrig="261" w:dyaOrig="369" w14:anchorId="3BBEA235">
          <v:shape id="_x0000_i1080" type="#_x0000_t75" style="width:12.9pt;height:18.25pt" o:ole="">
            <v:imagedata r:id="rId104" o:title=""/>
          </v:shape>
          <o:OLEObject Type="Embed" ProgID="Equation.3" ShapeID="_x0000_i1080" DrawAspect="Content" ObjectID="_1734258616" r:id="rId105"/>
        </w:object>
      </w: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不同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室温和劳动性质成年男子潜热散热量，</w:t>
      </w:r>
      <w:r>
        <w:rPr>
          <w:rFonts w:ascii="Times New Roman" w:eastAsia="宋体" w:hAnsi="Times New Roman" w:cs="Times New Roman"/>
          <w:color w:val="00000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szCs w:val="21"/>
        </w:rPr>
        <w:t>；</w:t>
      </w:r>
    </w:p>
    <w:p w14:paraId="3FE6BB63" w14:textId="77777777" w:rsidR="00AB609B" w:rsidRDefault="00000000">
      <w:pPr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6"/>
          <w:szCs w:val="21"/>
        </w:rPr>
        <w:object w:dxaOrig="207" w:dyaOrig="207" w14:anchorId="1B61ABFD">
          <v:shape id="_x0000_i1081" type="#_x0000_t75" style="width:10.2pt;height:10.2pt" o:ole="">
            <v:imagedata r:id="rId92" o:title=""/>
          </v:shape>
          <o:OLEObject Type="Embed" ProgID="Equation.3" ShapeID="_x0000_i1081" DrawAspect="Content" ObjectID="_1734258617" r:id="rId106"/>
        </w:object>
      </w: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计算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时刻空调区内的总人数；</w:t>
      </w:r>
    </w:p>
    <w:p w14:paraId="11AF90B8" w14:textId="77777777" w:rsidR="00AB609B" w:rsidRDefault="00000000">
      <w:pPr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object w:dxaOrig="207" w:dyaOrig="242" w14:anchorId="0D0FCF7F">
          <v:shape id="_x0000_i1082" type="#_x0000_t75" style="width:10.2pt;height:12.35pt" o:ole="">
            <v:imagedata r:id="rId94" o:title=""/>
          </v:shape>
          <o:OLEObject Type="Embed" ProgID="Equation.3" ShapeID="_x0000_i1082" DrawAspect="Content" ObjectID="_1734258618" r:id="rId107"/>
        </w:object>
      </w:r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群集系数。</w:t>
      </w:r>
    </w:p>
    <w:p w14:paraId="174FAED3" w14:textId="77777777" w:rsidR="00AB609B" w:rsidRDefault="00000000">
      <w:pPr>
        <w:spacing w:line="4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>、照明散热引起的冷负荷：</w:t>
      </w:r>
    </w:p>
    <w:p w14:paraId="66F28F2B" w14:textId="77777777" w:rsidR="00AB609B" w:rsidRDefault="00000000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白炽灯</w:t>
      </w:r>
      <w:r>
        <w:rPr>
          <w:rFonts w:ascii="Times New Roman" w:eastAsia="宋体" w:hAnsi="Times New Roman" w:cs="Times New Roman"/>
          <w:szCs w:val="21"/>
        </w:rPr>
        <w:t xml:space="preserve">                </w:t>
      </w:r>
      <w:r>
        <w:rPr>
          <w:rFonts w:ascii="Times New Roman" w:eastAsia="宋体" w:hAnsi="Times New Roman" w:cs="Times New Roman"/>
          <w:position w:val="-12"/>
          <w:szCs w:val="21"/>
        </w:rPr>
        <w:object w:dxaOrig="1452" w:dyaOrig="369" w14:anchorId="3297F2A9">
          <v:shape id="_x0000_i1083" type="#_x0000_t75" style="width:72.55pt;height:18.25pt" o:ole="">
            <v:imagedata r:id="rId108" o:title=""/>
          </v:shape>
          <o:OLEObject Type="Embed" ProgID="Equation.3" ShapeID="_x0000_i1083" DrawAspect="Content" ObjectID="_1734258619" r:id="rId109"/>
        </w:object>
      </w:r>
      <w:r>
        <w:rPr>
          <w:rFonts w:ascii="Times New Roman" w:eastAsia="宋体" w:hAnsi="Times New Roman" w:cs="Times New Roman"/>
          <w:szCs w:val="21"/>
        </w:rPr>
        <w:t xml:space="preserve">                     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1-10</w:t>
      </w:r>
      <w:r>
        <w:rPr>
          <w:rFonts w:ascii="Times New Roman" w:eastAsia="宋体" w:hAnsi="Times New Roman" w:cs="Times New Roman"/>
          <w:szCs w:val="21"/>
        </w:rPr>
        <w:t>）</w:t>
      </w:r>
    </w:p>
    <w:p w14:paraId="026B5F82" w14:textId="77777777" w:rsidR="00AB609B" w:rsidRDefault="00000000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荧光灯</w:t>
      </w:r>
      <w:r>
        <w:rPr>
          <w:rFonts w:ascii="Times New Roman" w:eastAsia="宋体" w:hAnsi="Times New Roman" w:cs="Times New Roman"/>
          <w:szCs w:val="21"/>
        </w:rPr>
        <w:t xml:space="preserve">               </w:t>
      </w:r>
      <w:r>
        <w:rPr>
          <w:rFonts w:ascii="Times New Roman" w:eastAsia="宋体" w:hAnsi="Times New Roman" w:cs="Times New Roman"/>
          <w:position w:val="-12"/>
          <w:szCs w:val="21"/>
        </w:rPr>
        <w:object w:dxaOrig="1740" w:dyaOrig="369" w14:anchorId="0A4507BA">
          <v:shape id="_x0000_i1084" type="#_x0000_t75" style="width:87.05pt;height:18.25pt" o:ole="">
            <v:imagedata r:id="rId110" o:title=""/>
          </v:shape>
          <o:OLEObject Type="Embed" ProgID="Equation.3" ShapeID="_x0000_i1084" DrawAspect="Content" ObjectID="_1734258620" r:id="rId111"/>
        </w:object>
      </w:r>
      <w:r>
        <w:rPr>
          <w:rFonts w:ascii="Times New Roman" w:eastAsia="宋体" w:hAnsi="Times New Roman" w:cs="Times New Roman"/>
          <w:szCs w:val="21"/>
        </w:rPr>
        <w:t xml:space="preserve">                    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1-11</w:t>
      </w:r>
      <w:r>
        <w:rPr>
          <w:rFonts w:ascii="Times New Roman" w:eastAsia="宋体" w:hAnsi="Times New Roman" w:cs="Times New Roman"/>
          <w:szCs w:val="21"/>
        </w:rPr>
        <w:t>）</w:t>
      </w:r>
    </w:p>
    <w:p w14:paraId="6C3BAD81" w14:textId="77777777" w:rsidR="00AB609B" w:rsidRDefault="00000000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式中：</w:t>
      </w:r>
    </w:p>
    <w:p w14:paraId="487C1F4F" w14:textId="77777777" w:rsidR="00AB609B" w:rsidRDefault="00000000">
      <w:pPr>
        <w:tabs>
          <w:tab w:val="left" w:pos="6290"/>
        </w:tabs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380" w:dyaOrig="369" w14:anchorId="1546253E">
          <v:shape id="_x0000_i1085" type="#_x0000_t75" style="width:18.8pt;height:18.25pt" o:ole="">
            <v:imagedata r:id="rId112" o:title=""/>
          </v:shape>
          <o:OLEObject Type="Embed" ProgID="Equation.3" ShapeID="_x0000_i1085" DrawAspect="Content" ObjectID="_1734258621" r:id="rId113"/>
        </w:object>
      </w:r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灯光散热形成的</w:t>
      </w:r>
      <w:proofErr w:type="gramStart"/>
      <w:r>
        <w:rPr>
          <w:rFonts w:ascii="Times New Roman" w:eastAsia="宋体" w:hAnsi="Times New Roman" w:cs="Times New Roman"/>
          <w:szCs w:val="21"/>
        </w:rPr>
        <w:t>的</w:t>
      </w:r>
      <w:proofErr w:type="gramEnd"/>
      <w:r>
        <w:rPr>
          <w:rFonts w:ascii="Times New Roman" w:eastAsia="宋体" w:hAnsi="Times New Roman" w:cs="Times New Roman"/>
          <w:szCs w:val="21"/>
        </w:rPr>
        <w:t>冷负荷</w:t>
      </w:r>
      <w:r>
        <w:rPr>
          <w:rFonts w:ascii="Times New Roman" w:eastAsia="宋体" w:hAnsi="Times New Roman" w:cs="Times New Roman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szCs w:val="21"/>
        </w:rPr>
        <w:t>；</w:t>
      </w:r>
    </w:p>
    <w:p w14:paraId="5CC9E467" w14:textId="77777777" w:rsidR="00AB609B" w:rsidRDefault="00000000">
      <w:pPr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object w:dxaOrig="242" w:dyaOrig="369" w14:anchorId="3F0F779E">
          <v:shape id="_x0000_i1086" type="#_x0000_t75" style="width:12.35pt;height:18.25pt" o:ole="">
            <v:imagedata r:id="rId114" o:title=""/>
          </v:shape>
          <o:OLEObject Type="Embed" ProgID="Equation.3" ShapeID="_x0000_i1086" DrawAspect="Content" ObjectID="_1734258622" r:id="rId115"/>
        </w:object>
      </w: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同时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使用系数，当缺少数据时，可取</w:t>
      </w:r>
      <w:r>
        <w:rPr>
          <w:rFonts w:ascii="Times New Roman" w:eastAsia="宋体" w:hAnsi="Times New Roman" w:cs="Times New Roman"/>
          <w:color w:val="000000"/>
          <w:szCs w:val="21"/>
        </w:rPr>
        <w:t>0.6-0.8</w:t>
      </w:r>
      <w:r>
        <w:rPr>
          <w:rFonts w:ascii="Times New Roman" w:eastAsia="宋体" w:hAnsi="Times New Roman" w:cs="Times New Roman"/>
          <w:color w:val="000000"/>
          <w:szCs w:val="21"/>
        </w:rPr>
        <w:t>；</w:t>
      </w:r>
    </w:p>
    <w:p w14:paraId="484C20EE" w14:textId="77777777" w:rsidR="00AB609B" w:rsidRDefault="00000000">
      <w:pPr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6"/>
          <w:szCs w:val="21"/>
        </w:rPr>
        <w:object w:dxaOrig="288" w:dyaOrig="288" w14:anchorId="4F6CB5CC">
          <v:shape id="_x0000_i1087" type="#_x0000_t75" style="width:14.5pt;height:14.5pt" o:ole="">
            <v:imagedata r:id="rId116" o:title=""/>
          </v:shape>
          <o:OLEObject Type="Embed" ProgID="Equation.3" ShapeID="_x0000_i1087" DrawAspect="Content" ObjectID="_1734258623" r:id="rId117"/>
        </w:object>
      </w:r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灯具的安装功率，</w:t>
      </w:r>
      <w:r>
        <w:rPr>
          <w:rFonts w:ascii="Times New Roman" w:eastAsia="宋体" w:hAnsi="Times New Roman" w:cs="Times New Roman"/>
          <w:color w:val="00000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szCs w:val="21"/>
        </w:rPr>
        <w:t>；</w:t>
      </w:r>
    </w:p>
    <w:p w14:paraId="2B981850" w14:textId="77777777" w:rsidR="00AB609B" w:rsidRDefault="00000000">
      <w:pPr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6"/>
          <w:szCs w:val="21"/>
        </w:rPr>
        <w:object w:dxaOrig="207" w:dyaOrig="207" w14:anchorId="1887454E">
          <v:shape id="_x0000_i1088" type="#_x0000_t75" style="width:10.2pt;height:10.2pt" o:ole="">
            <v:imagedata r:id="rId118" o:title=""/>
          </v:shape>
          <o:OLEObject Type="Embed" ProgID="Equation.3" ShapeID="_x0000_i1088" DrawAspect="Content" ObjectID="_1734258624" r:id="rId119"/>
        </w:object>
      </w: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计算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时刻，</w:t>
      </w:r>
      <w:r>
        <w:rPr>
          <w:rFonts w:ascii="Times New Roman" w:eastAsia="宋体" w:hAnsi="Times New Roman" w:cs="Times New Roman"/>
          <w:color w:val="000000"/>
          <w:szCs w:val="21"/>
        </w:rPr>
        <w:t>h</w:t>
      </w:r>
      <w:r>
        <w:rPr>
          <w:rFonts w:ascii="Times New Roman" w:eastAsia="宋体" w:hAnsi="Times New Roman" w:cs="Times New Roman"/>
          <w:color w:val="000000"/>
          <w:szCs w:val="21"/>
        </w:rPr>
        <w:t>；</w:t>
      </w:r>
    </w:p>
    <w:p w14:paraId="04E98457" w14:textId="77777777" w:rsidR="00AB609B" w:rsidRDefault="00000000">
      <w:pPr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4"/>
          <w:szCs w:val="21"/>
        </w:rPr>
        <w:object w:dxaOrig="207" w:dyaOrig="242" w14:anchorId="187A6DEC">
          <v:shape id="_x0000_i1089" type="#_x0000_t75" style="width:10.2pt;height:12.35pt" o:ole="">
            <v:imagedata r:id="rId120" o:title=""/>
          </v:shape>
          <o:OLEObject Type="Embed" ProgID="Equation.3" ShapeID="_x0000_i1089" DrawAspect="Content" ObjectID="_1734258625" r:id="rId121"/>
        </w:object>
      </w:r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开灯时刻，</w:t>
      </w:r>
      <w:r>
        <w:rPr>
          <w:rFonts w:ascii="Times New Roman" w:eastAsia="宋体" w:hAnsi="Times New Roman" w:cs="Times New Roman"/>
          <w:color w:val="000000"/>
          <w:szCs w:val="21"/>
        </w:rPr>
        <w:t>h</w:t>
      </w:r>
      <w:r>
        <w:rPr>
          <w:rFonts w:ascii="Times New Roman" w:eastAsia="宋体" w:hAnsi="Times New Roman" w:cs="Times New Roman"/>
          <w:color w:val="000000"/>
          <w:szCs w:val="21"/>
        </w:rPr>
        <w:t>；</w:t>
      </w:r>
    </w:p>
    <w:p w14:paraId="0D86B7D4" w14:textId="77777777" w:rsidR="00AB609B" w:rsidRDefault="00000000">
      <w:pPr>
        <w:spacing w:line="400" w:lineRule="exact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position w:val="-6"/>
          <w:szCs w:val="21"/>
        </w:rPr>
        <w:object w:dxaOrig="553" w:dyaOrig="288" w14:anchorId="2BD7AD22">
          <v:shape id="_x0000_i1090" type="#_x0000_t75" style="width:27.4pt;height:14.5pt" o:ole="">
            <v:imagedata r:id="rId122" o:title=""/>
          </v:shape>
          <o:OLEObject Type="Embed" ProgID="Equation.3" ShapeID="_x0000_i1090" DrawAspect="Content" ObjectID="_1734258626" r:id="rId123"/>
        </w:object>
      </w:r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szCs w:val="21"/>
        </w:rPr>
        <w:t>从开灯时刻算起到计算时刻持续时间，</w:t>
      </w:r>
      <w:r>
        <w:rPr>
          <w:rFonts w:ascii="Times New Roman" w:eastAsia="宋体" w:hAnsi="Times New Roman" w:cs="Times New Roman"/>
          <w:color w:val="000000"/>
          <w:szCs w:val="21"/>
        </w:rPr>
        <w:t>h</w:t>
      </w:r>
      <w:r>
        <w:rPr>
          <w:rFonts w:ascii="Times New Roman" w:eastAsia="宋体" w:hAnsi="Times New Roman" w:cs="Times New Roman"/>
          <w:color w:val="000000"/>
          <w:szCs w:val="21"/>
        </w:rPr>
        <w:t>；</w:t>
      </w:r>
    </w:p>
    <w:p w14:paraId="0446F8AA" w14:textId="77777777" w:rsidR="00AB609B" w:rsidRDefault="00000000">
      <w:pPr>
        <w:spacing w:line="400" w:lineRule="exact"/>
        <w:ind w:firstLineChars="400" w:firstLine="8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518" w:dyaOrig="369" w14:anchorId="0C19C640">
          <v:shape id="_x0000_i1091" type="#_x0000_t75" style="width:25.8pt;height:18.25pt" o:ole="">
            <v:imagedata r:id="rId96" o:title=""/>
          </v:shape>
          <o:OLEObject Type="Embed" ProgID="Equation.3" ShapeID="_x0000_i1091" DrawAspect="Content" ObjectID="_1734258627" r:id="rId124"/>
        </w:object>
      </w:r>
      <w:r>
        <w:rPr>
          <w:rFonts w:ascii="Times New Roman" w:eastAsia="宋体" w:hAnsi="Times New Roman" w:cs="Times New Roman"/>
          <w:color w:val="000000"/>
          <w:szCs w:val="21"/>
        </w:rPr>
        <w:t>—</w:t>
      </w:r>
      <w:r>
        <w:rPr>
          <w:rFonts w:ascii="Times New Roman" w:eastAsia="宋体" w:hAnsi="Times New Roman" w:cs="Times New Roman"/>
          <w:position w:val="-14"/>
          <w:szCs w:val="21"/>
        </w:rPr>
        <w:object w:dxaOrig="588" w:dyaOrig="380" w14:anchorId="53D73102">
          <v:shape id="_x0000_i1092" type="#_x0000_t75" style="width:29.55pt;height:18.8pt" o:ole="">
            <v:imagedata r:id="rId98" o:title=""/>
          </v:shape>
          <o:OLEObject Type="Embed" ProgID="Equation.3" ShapeID="_x0000_i1092" DrawAspect="Content" ObjectID="_1734258628" r:id="rId125"/>
        </w:object>
      </w:r>
      <w:r>
        <w:rPr>
          <w:rFonts w:ascii="Times New Roman" w:eastAsia="宋体" w:hAnsi="Times New Roman" w:cs="Times New Roman"/>
          <w:szCs w:val="21"/>
        </w:rPr>
        <w:t>时刻灯具散热的冷负荷系数，</w:t>
      </w:r>
      <w:r>
        <w:rPr>
          <w:rFonts w:ascii="Times New Roman" w:eastAsia="宋体" w:hAnsi="Times New Roman" w:cs="Times New Roman"/>
          <w:color w:val="000000"/>
          <w:szCs w:val="21"/>
        </w:rPr>
        <w:t>参照</w:t>
      </w:r>
      <w:r>
        <w:rPr>
          <w:rFonts w:ascii="Times New Roman" w:eastAsia="宋体" w:hAnsi="Times New Roman" w:cs="Times New Roman"/>
          <w:color w:val="000000"/>
          <w:szCs w:val="21"/>
        </w:rPr>
        <w:t>GB50736-2012</w:t>
      </w:r>
      <w:r>
        <w:rPr>
          <w:rFonts w:ascii="Times New Roman" w:eastAsia="宋体" w:hAnsi="Times New Roman" w:cs="Times New Roman"/>
          <w:color w:val="000000"/>
          <w:szCs w:val="21"/>
        </w:rPr>
        <w:t>附录</w:t>
      </w:r>
      <w:r>
        <w:rPr>
          <w:rFonts w:ascii="Times New Roman" w:eastAsia="宋体" w:hAnsi="Times New Roman" w:cs="Times New Roman"/>
          <w:color w:val="000000"/>
          <w:szCs w:val="21"/>
        </w:rPr>
        <w:t>H</w:t>
      </w:r>
      <w:r>
        <w:rPr>
          <w:rFonts w:ascii="Times New Roman" w:eastAsia="宋体" w:hAnsi="Times New Roman" w:cs="Times New Roman"/>
          <w:color w:val="000000"/>
          <w:szCs w:val="21"/>
        </w:rPr>
        <w:t>确定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31BE5186" w14:textId="77777777" w:rsidR="00AB609B" w:rsidRDefault="00AB609B">
      <w:pPr>
        <w:spacing w:line="400" w:lineRule="exact"/>
        <w:rPr>
          <w:rFonts w:ascii="Times New Roman" w:eastAsia="宋体" w:hAnsi="Times New Roman" w:cs="Times New Roman"/>
          <w:color w:val="000000"/>
          <w:szCs w:val="21"/>
        </w:rPr>
      </w:pPr>
    </w:p>
    <w:p w14:paraId="6D4A4B42" w14:textId="77777777" w:rsidR="00AB609B" w:rsidRDefault="00000000">
      <w:pPr>
        <w:spacing w:line="40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9</w:t>
      </w:r>
      <w:r>
        <w:rPr>
          <w:rFonts w:ascii="Times New Roman" w:eastAsia="宋体" w:hAnsi="Times New Roman" w:cs="Times New Roman"/>
          <w:color w:val="000000"/>
          <w:szCs w:val="21"/>
        </w:rPr>
        <w:t>、设备散热冷负荷：</w:t>
      </w:r>
    </w:p>
    <w:p w14:paraId="56360B0D" w14:textId="77777777" w:rsidR="00AB609B" w:rsidRDefault="00000000">
      <w:pPr>
        <w:spacing w:line="400" w:lineRule="exact"/>
        <w:ind w:firstLineChars="1400" w:firstLine="294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1290" w:dyaOrig="369" w14:anchorId="017FF691">
          <v:shape id="_x0000_i1093" type="#_x0000_t75" style="width:64.5pt;height:18.25pt" o:ole="">
            <v:imagedata r:id="rId126" o:title=""/>
          </v:shape>
          <o:OLEObject Type="Embed" ProgID="Equation.3" ShapeID="_x0000_i1093" DrawAspect="Content" ObjectID="_1734258629" r:id="rId127"/>
        </w:object>
      </w:r>
      <w:r>
        <w:rPr>
          <w:rFonts w:ascii="Times New Roman" w:eastAsia="宋体" w:hAnsi="Times New Roman" w:cs="Times New Roman"/>
          <w:szCs w:val="21"/>
        </w:rPr>
        <w:t xml:space="preserve">                     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1-12</w:t>
      </w:r>
      <w:r>
        <w:rPr>
          <w:rFonts w:ascii="Times New Roman" w:eastAsia="宋体" w:hAnsi="Times New Roman" w:cs="Times New Roman"/>
          <w:szCs w:val="21"/>
        </w:rPr>
        <w:t>）</w:t>
      </w:r>
    </w:p>
    <w:p w14:paraId="7252D719" w14:textId="77777777" w:rsidR="00AB609B" w:rsidRDefault="00000000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式中：</w:t>
      </w:r>
    </w:p>
    <w:p w14:paraId="6F12D111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369" w:dyaOrig="369" w14:anchorId="2522CE2D">
          <v:shape id="_x0000_i1094" type="#_x0000_t75" style="width:18.25pt;height:18.25pt" o:ole="">
            <v:imagedata r:id="rId128" o:title=""/>
          </v:shape>
          <o:OLEObject Type="Embed" ProgID="Equation.3" ShapeID="_x0000_i1094" DrawAspect="Content" ObjectID="_1734258630" r:id="rId129"/>
        </w:object>
      </w:r>
      <w:proofErr w:type="gramStart"/>
      <w:r>
        <w:rPr>
          <w:rFonts w:ascii="Times New Roman" w:eastAsia="宋体" w:hAnsi="Times New Roman" w:cs="Times New Roman"/>
          <w:position w:val="-12"/>
          <w:szCs w:val="21"/>
        </w:rPr>
        <w:t>—</w:t>
      </w:r>
      <w:r>
        <w:rPr>
          <w:rFonts w:ascii="Times New Roman" w:eastAsia="宋体" w:hAnsi="Times New Roman" w:cs="Times New Roman"/>
          <w:position w:val="-12"/>
          <w:szCs w:val="21"/>
        </w:rPr>
        <w:t>设备</w:t>
      </w:r>
      <w:proofErr w:type="gramEnd"/>
      <w:r>
        <w:rPr>
          <w:rFonts w:ascii="Times New Roman" w:eastAsia="宋体" w:hAnsi="Times New Roman" w:cs="Times New Roman"/>
          <w:position w:val="-12"/>
          <w:szCs w:val="21"/>
        </w:rPr>
        <w:t>散热形成的</w:t>
      </w:r>
      <w:proofErr w:type="gramStart"/>
      <w:r>
        <w:rPr>
          <w:rFonts w:ascii="Times New Roman" w:eastAsia="宋体" w:hAnsi="Times New Roman" w:cs="Times New Roman"/>
          <w:position w:val="-12"/>
          <w:szCs w:val="21"/>
        </w:rPr>
        <w:t>的</w:t>
      </w:r>
      <w:proofErr w:type="gramEnd"/>
      <w:r>
        <w:rPr>
          <w:rFonts w:ascii="Times New Roman" w:eastAsia="宋体" w:hAnsi="Times New Roman" w:cs="Times New Roman"/>
          <w:position w:val="-12"/>
          <w:szCs w:val="21"/>
        </w:rPr>
        <w:t>冷负荷，</w:t>
      </w:r>
      <w:r>
        <w:rPr>
          <w:rFonts w:ascii="Times New Roman" w:eastAsia="宋体" w:hAnsi="Times New Roman" w:cs="Times New Roman"/>
          <w:position w:val="-12"/>
          <w:szCs w:val="21"/>
        </w:rPr>
        <w:t>W</w:t>
      </w:r>
      <w:r>
        <w:rPr>
          <w:rFonts w:ascii="Times New Roman" w:eastAsia="宋体" w:hAnsi="Times New Roman" w:cs="Times New Roman"/>
          <w:position w:val="-12"/>
          <w:szCs w:val="21"/>
        </w:rPr>
        <w:t>；</w:t>
      </w:r>
    </w:p>
    <w:p w14:paraId="3FEB6419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276" w:dyaOrig="369" w14:anchorId="434C6259">
          <v:shape id="_x0000_i1095" type="#_x0000_t75" style="width:13.95pt;height:18.25pt" o:ole="">
            <v:imagedata r:id="rId130" o:title=""/>
          </v:shape>
          <o:OLEObject Type="Embed" ProgID="Equation.3" ShapeID="_x0000_i1095" DrawAspect="Content" ObjectID="_1734258631" r:id="rId131"/>
        </w:object>
      </w:r>
      <w:r>
        <w:rPr>
          <w:rFonts w:ascii="Times New Roman" w:eastAsia="宋体" w:hAnsi="Times New Roman" w:cs="Times New Roman"/>
          <w:position w:val="-12"/>
          <w:szCs w:val="21"/>
        </w:rPr>
        <w:t>—</w:t>
      </w:r>
      <w:r>
        <w:rPr>
          <w:rFonts w:ascii="Times New Roman" w:eastAsia="宋体" w:hAnsi="Times New Roman" w:cs="Times New Roman"/>
          <w:position w:val="-12"/>
          <w:szCs w:val="21"/>
        </w:rPr>
        <w:t>热源显热散热量，</w:t>
      </w:r>
      <w:r>
        <w:rPr>
          <w:rFonts w:ascii="Times New Roman" w:eastAsia="宋体" w:hAnsi="Times New Roman" w:cs="Times New Roman"/>
          <w:position w:val="-12"/>
          <w:szCs w:val="21"/>
        </w:rPr>
        <w:t>W</w:t>
      </w:r>
      <w:r>
        <w:rPr>
          <w:rFonts w:ascii="Times New Roman" w:eastAsia="宋体" w:hAnsi="Times New Roman" w:cs="Times New Roman"/>
          <w:position w:val="-12"/>
          <w:szCs w:val="21"/>
        </w:rPr>
        <w:t>；</w:t>
      </w:r>
    </w:p>
    <w:p w14:paraId="446BF4B7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207" w:dyaOrig="207" w14:anchorId="6465D90B">
          <v:shape id="_x0000_i1096" type="#_x0000_t75" style="width:10.2pt;height:10.2pt" o:ole="">
            <v:imagedata r:id="rId118" o:title=""/>
          </v:shape>
          <o:OLEObject Type="Embed" ProgID="Equation.3" ShapeID="_x0000_i1096" DrawAspect="Content" ObjectID="_1734258632" r:id="rId132"/>
        </w:object>
      </w:r>
      <w:proofErr w:type="gramStart"/>
      <w:r>
        <w:rPr>
          <w:rFonts w:ascii="Times New Roman" w:eastAsia="宋体" w:hAnsi="Times New Roman" w:cs="Times New Roman"/>
          <w:position w:val="-12"/>
          <w:szCs w:val="21"/>
        </w:rPr>
        <w:t>—</w:t>
      </w:r>
      <w:r>
        <w:rPr>
          <w:rFonts w:ascii="Times New Roman" w:eastAsia="宋体" w:hAnsi="Times New Roman" w:cs="Times New Roman"/>
          <w:position w:val="-12"/>
          <w:szCs w:val="21"/>
        </w:rPr>
        <w:t>计算</w:t>
      </w:r>
      <w:proofErr w:type="gramEnd"/>
      <w:r>
        <w:rPr>
          <w:rFonts w:ascii="Times New Roman" w:eastAsia="宋体" w:hAnsi="Times New Roman" w:cs="Times New Roman"/>
          <w:position w:val="-12"/>
          <w:szCs w:val="21"/>
        </w:rPr>
        <w:t>时刻，</w:t>
      </w:r>
      <w:r>
        <w:rPr>
          <w:rFonts w:ascii="Times New Roman" w:eastAsia="宋体" w:hAnsi="Times New Roman" w:cs="Times New Roman"/>
          <w:position w:val="-12"/>
          <w:szCs w:val="21"/>
        </w:rPr>
        <w:t>h</w:t>
      </w:r>
      <w:r>
        <w:rPr>
          <w:rFonts w:ascii="Times New Roman" w:eastAsia="宋体" w:hAnsi="Times New Roman" w:cs="Times New Roman"/>
          <w:position w:val="-12"/>
          <w:szCs w:val="21"/>
        </w:rPr>
        <w:t>；</w:t>
      </w:r>
    </w:p>
    <w:p w14:paraId="7C97DDF4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207" w:dyaOrig="242" w14:anchorId="324461F3">
          <v:shape id="_x0000_i1097" type="#_x0000_t75" style="width:10.2pt;height:12.35pt" o:ole="">
            <v:imagedata r:id="rId120" o:title=""/>
          </v:shape>
          <o:OLEObject Type="Embed" ProgID="Equation.3" ShapeID="_x0000_i1097" DrawAspect="Content" ObjectID="_1734258633" r:id="rId133"/>
        </w:object>
      </w:r>
      <w:r>
        <w:rPr>
          <w:rFonts w:ascii="Times New Roman" w:eastAsia="宋体" w:hAnsi="Times New Roman" w:cs="Times New Roman"/>
          <w:position w:val="-12"/>
          <w:szCs w:val="21"/>
        </w:rPr>
        <w:t>—</w:t>
      </w:r>
      <w:r>
        <w:rPr>
          <w:rFonts w:ascii="Times New Roman" w:eastAsia="宋体" w:hAnsi="Times New Roman" w:cs="Times New Roman"/>
          <w:position w:val="-12"/>
          <w:szCs w:val="21"/>
        </w:rPr>
        <w:t>热源投入使用的时刻，</w:t>
      </w:r>
      <w:r>
        <w:rPr>
          <w:rFonts w:ascii="Times New Roman" w:eastAsia="宋体" w:hAnsi="Times New Roman" w:cs="Times New Roman"/>
          <w:position w:val="-12"/>
          <w:szCs w:val="21"/>
        </w:rPr>
        <w:t>h</w:t>
      </w:r>
      <w:r>
        <w:rPr>
          <w:rFonts w:ascii="Times New Roman" w:eastAsia="宋体" w:hAnsi="Times New Roman" w:cs="Times New Roman"/>
          <w:position w:val="-12"/>
          <w:szCs w:val="21"/>
        </w:rPr>
        <w:t>；</w:t>
      </w:r>
    </w:p>
    <w:p w14:paraId="692AD2CC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553" w:dyaOrig="288" w14:anchorId="046E70C9">
          <v:shape id="_x0000_i1098" type="#_x0000_t75" style="width:27.4pt;height:14.5pt" o:ole="">
            <v:imagedata r:id="rId122" o:title=""/>
          </v:shape>
          <o:OLEObject Type="Embed" ProgID="Equation.3" ShapeID="_x0000_i1098" DrawAspect="Content" ObjectID="_1734258634" r:id="rId134"/>
        </w:object>
      </w:r>
      <w:r>
        <w:rPr>
          <w:rFonts w:ascii="Times New Roman" w:eastAsia="宋体" w:hAnsi="Times New Roman" w:cs="Times New Roman"/>
          <w:position w:val="-12"/>
          <w:szCs w:val="21"/>
        </w:rPr>
        <w:t>—</w:t>
      </w:r>
      <w:r>
        <w:rPr>
          <w:rFonts w:ascii="Times New Roman" w:eastAsia="宋体" w:hAnsi="Times New Roman" w:cs="Times New Roman"/>
          <w:position w:val="-12"/>
          <w:szCs w:val="21"/>
        </w:rPr>
        <w:t>从热源投入使用时刻算起到计算时刻持续时间，</w:t>
      </w:r>
      <w:r>
        <w:rPr>
          <w:rFonts w:ascii="Times New Roman" w:eastAsia="宋体" w:hAnsi="Times New Roman" w:cs="Times New Roman"/>
          <w:position w:val="-12"/>
          <w:szCs w:val="21"/>
        </w:rPr>
        <w:t>h</w:t>
      </w:r>
      <w:r>
        <w:rPr>
          <w:rFonts w:ascii="Times New Roman" w:eastAsia="宋体" w:hAnsi="Times New Roman" w:cs="Times New Roman"/>
          <w:position w:val="-12"/>
          <w:szCs w:val="21"/>
        </w:rPr>
        <w:t>；</w:t>
      </w:r>
    </w:p>
    <w:p w14:paraId="2AE5D160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518" w:dyaOrig="369" w14:anchorId="1BE989C4">
          <v:shape id="_x0000_i1099" type="#_x0000_t75" style="width:25.8pt;height:18.25pt" o:ole="">
            <v:imagedata r:id="rId96" o:title=""/>
          </v:shape>
          <o:OLEObject Type="Embed" ProgID="Equation.3" ShapeID="_x0000_i1099" DrawAspect="Content" ObjectID="_1734258635" r:id="rId135"/>
        </w:object>
      </w:r>
      <w:r>
        <w:rPr>
          <w:rFonts w:ascii="Times New Roman" w:eastAsia="宋体" w:hAnsi="Times New Roman" w:cs="Times New Roman"/>
          <w:position w:val="-12"/>
          <w:szCs w:val="21"/>
        </w:rPr>
        <w:t>—</w:t>
      </w:r>
      <w:r>
        <w:rPr>
          <w:rFonts w:ascii="Times New Roman" w:eastAsia="宋体" w:hAnsi="Times New Roman" w:cs="Times New Roman"/>
          <w:position w:val="-12"/>
          <w:szCs w:val="21"/>
        </w:rPr>
        <w:object w:dxaOrig="553" w:dyaOrig="288" w14:anchorId="6956E743">
          <v:shape id="_x0000_i1100" type="#_x0000_t75" style="width:27.4pt;height:14.5pt" o:ole="">
            <v:imagedata r:id="rId122" o:title=""/>
          </v:shape>
          <o:OLEObject Type="Embed" ProgID="Equation.3" ShapeID="_x0000_i1100" DrawAspect="Content" ObjectID="_1734258636" r:id="rId136"/>
        </w:object>
      </w:r>
      <w:r>
        <w:rPr>
          <w:rFonts w:ascii="Times New Roman" w:eastAsia="宋体" w:hAnsi="Times New Roman" w:cs="Times New Roman"/>
          <w:position w:val="-12"/>
          <w:szCs w:val="21"/>
        </w:rPr>
        <w:t>时刻设备散热的冷负荷系数，若空调不连续运行，则取</w:t>
      </w:r>
      <w:r>
        <w:rPr>
          <w:rFonts w:ascii="Times New Roman" w:eastAsia="宋体" w:hAnsi="Times New Roman" w:cs="Times New Roman"/>
          <w:position w:val="-12"/>
          <w:szCs w:val="21"/>
        </w:rPr>
        <w:t>1</w:t>
      </w:r>
      <w:r>
        <w:rPr>
          <w:rFonts w:ascii="Times New Roman" w:eastAsia="宋体" w:hAnsi="Times New Roman" w:cs="Times New Roman"/>
          <w:position w:val="-12"/>
          <w:szCs w:val="21"/>
        </w:rPr>
        <w:t>。</w:t>
      </w:r>
    </w:p>
    <w:p w14:paraId="4D9E0D9E" w14:textId="77777777" w:rsidR="00AB609B" w:rsidRDefault="00000000">
      <w:pPr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电热工艺设备散热量：</w:t>
      </w:r>
    </w:p>
    <w:p w14:paraId="437D33A6" w14:textId="77777777" w:rsidR="00AB609B" w:rsidRDefault="00000000">
      <w:pPr>
        <w:tabs>
          <w:tab w:val="left" w:pos="6290"/>
        </w:tabs>
        <w:ind w:firstLineChars="400" w:firstLine="840"/>
        <w:jc w:val="center"/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t xml:space="preserve">                 </w:t>
      </w:r>
      <w:r>
        <w:rPr>
          <w:rFonts w:ascii="Times New Roman" w:eastAsia="宋体" w:hAnsi="Times New Roman" w:cs="Times New Roman"/>
          <w:position w:val="-12"/>
          <w:szCs w:val="21"/>
        </w:rPr>
        <w:object w:dxaOrig="1779" w:dyaOrig="369" w14:anchorId="45F2E4FC">
          <v:shape id="_x0000_i1101" type="#_x0000_t75" style="width:89.2pt;height:18.25pt" o:ole="">
            <v:imagedata r:id="rId137" o:title=""/>
          </v:shape>
          <o:OLEObject Type="Embed" ProgID="Equation.3" ShapeID="_x0000_i1101" DrawAspect="Content" ObjectID="_1734258637" r:id="rId138"/>
        </w:object>
      </w:r>
      <w:r>
        <w:rPr>
          <w:rFonts w:ascii="Times New Roman" w:eastAsia="宋体" w:hAnsi="Times New Roman" w:cs="Times New Roman"/>
          <w:position w:val="-12"/>
          <w:szCs w:val="21"/>
        </w:rPr>
        <w:t xml:space="preserve">                       </w:t>
      </w:r>
      <w:r>
        <w:rPr>
          <w:rFonts w:ascii="Times New Roman" w:eastAsia="宋体" w:hAnsi="Times New Roman" w:cs="Times New Roman"/>
          <w:position w:val="-12"/>
          <w:szCs w:val="21"/>
        </w:rPr>
        <w:t>（</w:t>
      </w:r>
      <w:r>
        <w:rPr>
          <w:rFonts w:ascii="Times New Roman" w:eastAsia="宋体" w:hAnsi="Times New Roman" w:cs="Times New Roman"/>
          <w:position w:val="-12"/>
          <w:szCs w:val="21"/>
        </w:rPr>
        <w:t>1-13</w:t>
      </w:r>
      <w:r>
        <w:rPr>
          <w:rFonts w:ascii="Times New Roman" w:eastAsia="宋体" w:hAnsi="Times New Roman" w:cs="Times New Roman"/>
          <w:position w:val="-12"/>
          <w:szCs w:val="21"/>
        </w:rPr>
        <w:t>）</w:t>
      </w:r>
    </w:p>
    <w:p w14:paraId="35334B8F" w14:textId="77777777" w:rsidR="00AB609B" w:rsidRDefault="00000000">
      <w:pPr>
        <w:tabs>
          <w:tab w:val="left" w:pos="6290"/>
        </w:tabs>
        <w:ind w:firstLineChars="200" w:firstLine="420"/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lastRenderedPageBreak/>
        <w:t>式中</w:t>
      </w:r>
      <w:r>
        <w:rPr>
          <w:rFonts w:ascii="Times New Roman" w:eastAsia="宋体" w:hAnsi="Times New Roman" w:cs="Times New Roman"/>
          <w:position w:val="-12"/>
          <w:szCs w:val="21"/>
        </w:rPr>
        <w:t>:</w:t>
      </w:r>
    </w:p>
    <w:p w14:paraId="0BE68824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297" w:dyaOrig="286" w14:anchorId="124763C1">
          <v:shape id="_x0000_i1102" type="#_x0000_t75" style="width:15.05pt;height:14.5pt" o:ole="">
            <v:imagedata r:id="rId139" o:title=""/>
          </v:shape>
          <o:OLEObject Type="Embed" ProgID="Equation.3" ShapeID="_x0000_i1102" DrawAspect="Content" ObjectID="_1734258638" r:id="rId140"/>
        </w:object>
      </w:r>
      <w:proofErr w:type="gramStart"/>
      <w:r>
        <w:rPr>
          <w:rFonts w:ascii="Times New Roman" w:eastAsia="宋体" w:hAnsi="Times New Roman" w:cs="Times New Roman"/>
          <w:position w:val="-12"/>
          <w:szCs w:val="21"/>
        </w:rPr>
        <w:t>—</w:t>
      </w:r>
      <w:r>
        <w:rPr>
          <w:rFonts w:ascii="Times New Roman" w:eastAsia="宋体" w:hAnsi="Times New Roman" w:cs="Times New Roman"/>
          <w:position w:val="-12"/>
          <w:szCs w:val="21"/>
        </w:rPr>
        <w:t>设备</w:t>
      </w:r>
      <w:proofErr w:type="gramEnd"/>
      <w:r>
        <w:rPr>
          <w:rFonts w:ascii="Times New Roman" w:eastAsia="宋体" w:hAnsi="Times New Roman" w:cs="Times New Roman"/>
          <w:position w:val="-12"/>
          <w:szCs w:val="21"/>
        </w:rPr>
        <w:t>的总安装功率，</w:t>
      </w:r>
      <w:r>
        <w:rPr>
          <w:rFonts w:ascii="Times New Roman" w:eastAsia="宋体" w:hAnsi="Times New Roman" w:cs="Times New Roman"/>
          <w:position w:val="-12"/>
          <w:szCs w:val="21"/>
        </w:rPr>
        <w:t>W</w:t>
      </w:r>
      <w:r>
        <w:rPr>
          <w:rFonts w:ascii="Times New Roman" w:eastAsia="宋体" w:hAnsi="Times New Roman" w:cs="Times New Roman"/>
          <w:position w:val="-12"/>
          <w:szCs w:val="21"/>
        </w:rPr>
        <w:t>；</w:t>
      </w:r>
    </w:p>
    <w:p w14:paraId="260182BB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276" w:dyaOrig="349" w14:anchorId="57CA8C2C">
          <v:shape id="_x0000_i1103" type="#_x0000_t75" style="width:13.95pt;height:17.2pt" o:ole="">
            <v:imagedata r:id="rId141" o:title=""/>
          </v:shape>
          <o:OLEObject Type="Embed" ProgID="Equation.3" ShapeID="_x0000_i1103" DrawAspect="Content" ObjectID="_1734258639" r:id="rId142"/>
        </w:object>
      </w:r>
      <w:proofErr w:type="gramStart"/>
      <w:r>
        <w:rPr>
          <w:rFonts w:ascii="Times New Roman" w:eastAsia="宋体" w:hAnsi="Times New Roman" w:cs="Times New Roman"/>
          <w:position w:val="-12"/>
          <w:szCs w:val="21"/>
        </w:rPr>
        <w:t>—</w:t>
      </w:r>
      <w:r>
        <w:rPr>
          <w:rFonts w:ascii="Times New Roman" w:eastAsia="宋体" w:hAnsi="Times New Roman" w:cs="Times New Roman"/>
          <w:position w:val="-12"/>
          <w:szCs w:val="21"/>
        </w:rPr>
        <w:t>同时</w:t>
      </w:r>
      <w:proofErr w:type="gramEnd"/>
      <w:r>
        <w:rPr>
          <w:rFonts w:ascii="Times New Roman" w:eastAsia="宋体" w:hAnsi="Times New Roman" w:cs="Times New Roman"/>
          <w:position w:val="-12"/>
          <w:szCs w:val="21"/>
        </w:rPr>
        <w:t>使用系数，一般取</w:t>
      </w:r>
      <w:r>
        <w:rPr>
          <w:rFonts w:ascii="Times New Roman" w:eastAsia="宋体" w:hAnsi="Times New Roman" w:cs="Times New Roman"/>
          <w:position w:val="-12"/>
          <w:szCs w:val="21"/>
        </w:rPr>
        <w:t>0.5-1.0</w:t>
      </w:r>
      <w:r>
        <w:rPr>
          <w:rFonts w:ascii="Times New Roman" w:eastAsia="宋体" w:hAnsi="Times New Roman" w:cs="Times New Roman"/>
          <w:position w:val="-12"/>
          <w:szCs w:val="21"/>
        </w:rPr>
        <w:t>；</w:t>
      </w:r>
    </w:p>
    <w:p w14:paraId="2300F582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297" w:dyaOrig="349" w14:anchorId="10706282">
          <v:shape id="_x0000_i1104" type="#_x0000_t75" style="width:15.05pt;height:17.2pt" o:ole="">
            <v:imagedata r:id="rId143" o:title=""/>
          </v:shape>
          <o:OLEObject Type="Embed" ProgID="Equation.3" ShapeID="_x0000_i1104" DrawAspect="Content" ObjectID="_1734258640" r:id="rId144"/>
        </w:object>
      </w:r>
      <w:r>
        <w:rPr>
          <w:rFonts w:ascii="Times New Roman" w:eastAsia="宋体" w:hAnsi="Times New Roman" w:cs="Times New Roman"/>
          <w:position w:val="-12"/>
          <w:szCs w:val="21"/>
        </w:rPr>
        <w:t>—</w:t>
      </w:r>
      <w:r>
        <w:rPr>
          <w:rFonts w:ascii="Times New Roman" w:eastAsia="宋体" w:hAnsi="Times New Roman" w:cs="Times New Roman"/>
          <w:position w:val="-12"/>
          <w:szCs w:val="21"/>
        </w:rPr>
        <w:t>安装系数，一般取</w:t>
      </w:r>
      <w:r>
        <w:rPr>
          <w:rFonts w:ascii="Times New Roman" w:eastAsia="宋体" w:hAnsi="Times New Roman" w:cs="Times New Roman"/>
          <w:position w:val="-12"/>
          <w:szCs w:val="21"/>
        </w:rPr>
        <w:t>0.7-0.9</w:t>
      </w:r>
      <w:r>
        <w:rPr>
          <w:rFonts w:ascii="Times New Roman" w:eastAsia="宋体" w:hAnsi="Times New Roman" w:cs="Times New Roman"/>
          <w:position w:val="-12"/>
          <w:szCs w:val="21"/>
        </w:rPr>
        <w:t>；</w:t>
      </w:r>
    </w:p>
    <w:p w14:paraId="76D75131" w14:textId="77777777" w:rsidR="00AB609B" w:rsidRDefault="00000000">
      <w:pPr>
        <w:tabs>
          <w:tab w:val="left" w:pos="6290"/>
        </w:tabs>
        <w:ind w:firstLineChars="400" w:firstLine="84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297" w:dyaOrig="369" w14:anchorId="427FC5A1">
          <v:shape id="_x0000_i1105" type="#_x0000_t75" style="width:15.05pt;height:18.25pt" o:ole="">
            <v:imagedata r:id="rId145" o:title=""/>
          </v:shape>
          <o:OLEObject Type="Embed" ProgID="Equation.3" ShapeID="_x0000_i1105" DrawAspect="Content" ObjectID="_1734258641" r:id="rId146"/>
        </w:object>
      </w:r>
      <w:r>
        <w:rPr>
          <w:rFonts w:ascii="Times New Roman" w:eastAsia="宋体" w:hAnsi="Times New Roman" w:cs="Times New Roman"/>
          <w:position w:val="-12"/>
          <w:szCs w:val="21"/>
        </w:rPr>
        <w:t>—</w:t>
      </w:r>
      <w:r>
        <w:rPr>
          <w:rFonts w:ascii="Times New Roman" w:eastAsia="宋体" w:hAnsi="Times New Roman" w:cs="Times New Roman"/>
          <w:position w:val="-12"/>
          <w:szCs w:val="21"/>
        </w:rPr>
        <w:t>负荷系数，一般取</w:t>
      </w:r>
      <w:r>
        <w:rPr>
          <w:rFonts w:ascii="Times New Roman" w:eastAsia="宋体" w:hAnsi="Times New Roman" w:cs="Times New Roman"/>
          <w:position w:val="-12"/>
          <w:szCs w:val="21"/>
        </w:rPr>
        <w:t>0.4-0.5</w:t>
      </w:r>
      <w:r>
        <w:rPr>
          <w:rFonts w:ascii="Times New Roman" w:eastAsia="宋体" w:hAnsi="Times New Roman" w:cs="Times New Roman"/>
          <w:position w:val="-12"/>
          <w:szCs w:val="21"/>
        </w:rPr>
        <w:t>左右；</w:t>
      </w:r>
    </w:p>
    <w:p w14:paraId="3D52C441" w14:textId="77777777" w:rsidR="00AB609B" w:rsidRDefault="00AB609B">
      <w:pPr>
        <w:rPr>
          <w:rFonts w:ascii="Times New Roman" w:hAnsi="Times New Roman" w:cs="Times New Roman"/>
        </w:rPr>
      </w:pPr>
    </w:p>
    <w:p w14:paraId="2B3FCA68" w14:textId="77777777" w:rsidR="00AB609B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6" w:name="_Toc3186"/>
      <w:r>
        <w:rPr>
          <w:rFonts w:ascii="Times New Roman" w:hAnsi="Times New Roman" w:cs="Times New Roman"/>
          <w:b/>
          <w:bCs/>
          <w:sz w:val="32"/>
          <w:szCs w:val="32"/>
        </w:rPr>
        <w:t>四、外围护构造</w:t>
      </w:r>
      <w:bookmarkEnd w:id="6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944B49F" w14:textId="77777777" w:rsidR="00AB609B" w:rsidRDefault="00000000">
      <w:pPr>
        <w:ind w:left="-15"/>
        <w:rPr>
          <w:rFonts w:ascii="Times New Roman" w:hAnsi="Times New Roman" w:cs="Times New Roman"/>
          <w:iCs/>
        </w:rPr>
      </w:pPr>
      <w:bookmarkStart w:id="7" w:name="_Toc2781783"/>
      <w:r>
        <w:rPr>
          <w:rFonts w:ascii="Times New Roman" w:hAnsi="Times New Roman" w:cs="Times New Roman"/>
          <w:iCs/>
        </w:rPr>
        <w:t>1.</w:t>
      </w:r>
      <w:r>
        <w:rPr>
          <w:rFonts w:ascii="Times New Roman" w:hAnsi="Times New Roman" w:cs="Times New Roman"/>
          <w:iCs/>
        </w:rPr>
        <w:t>屋顶构造一</w:t>
      </w:r>
      <w:r>
        <w:rPr>
          <w:rFonts w:ascii="Times New Roman" w:hAnsi="Times New Roman" w:cs="Times New Roman"/>
          <w:iCs/>
        </w:rPr>
        <w:t xml:space="preserve"> </w:t>
      </w:r>
      <w:bookmarkEnd w:id="7"/>
    </w:p>
    <w:tbl>
      <w:tblPr>
        <w:tblStyle w:val="TableGrid"/>
        <w:tblW w:w="9327" w:type="dxa"/>
        <w:tblInd w:w="-129" w:type="dxa"/>
        <w:tblCellMar>
          <w:top w:w="31" w:type="dxa"/>
          <w:left w:w="105" w:type="dxa"/>
          <w:right w:w="39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AB609B" w14:paraId="2E200EF4" w14:textId="77777777">
        <w:trPr>
          <w:trHeight w:val="566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BD2247B" w14:textId="77777777" w:rsidR="00AB609B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CE7206" w14:textId="77777777" w:rsidR="00AB609B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5F94D63" w14:textId="77777777" w:rsidR="00AB609B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81A9686" w14:textId="77777777" w:rsidR="00AB609B" w:rsidRDefault="0000000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F0D580F" w14:textId="77777777" w:rsidR="00AB609B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3DF83F4B" w14:textId="77777777" w:rsidR="00AB609B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7A10638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7789AB6" w14:textId="77777777" w:rsidR="00AB609B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68D4286F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06E7C8E4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EA7E4F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4FC641C" w14:textId="77777777" w:rsidR="00AB609B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1993D9F" w14:textId="77777777" w:rsidR="00AB609B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EDDC01F" w14:textId="77777777" w:rsidR="00AB609B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C204A6A" w14:textId="77777777" w:rsidR="00AB609B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DD3B222" w14:textId="77777777" w:rsidR="00AB609B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0D656BDE" w14:textId="77777777" w:rsidR="00AB609B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AB609B" w14:paraId="7BD5D229" w14:textId="77777777">
        <w:trPr>
          <w:trHeight w:val="294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51290DF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碎石、卵石混凝土</w:t>
            </w:r>
            <w:r>
              <w:rPr>
                <w:rFonts w:ascii="Times New Roman" w:eastAsia="Times New Roman" w:hAnsi="Times New Roman" w:cs="Times New Roman"/>
              </w:rPr>
              <w:t xml:space="preserve">(ρ=2300)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C7DC6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E8B2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8F7B7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15.36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3F57C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4CE6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0.026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EFBC588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0.407 </w:t>
            </w:r>
          </w:p>
        </w:tc>
      </w:tr>
      <w:tr w:rsidR="00AB609B" w14:paraId="567C0A3A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EC7457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挤塑聚苯板</w:t>
            </w:r>
            <w:r>
              <w:rPr>
                <w:rFonts w:ascii="Times New Roman" w:eastAsia="Times New Roman" w:hAnsi="Times New Roman" w:cs="Times New Roman"/>
              </w:rPr>
              <w:t xml:space="preserve">(ρ=25-32)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1AC8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810B9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6472C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4524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4DF8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1.712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3DFF68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0.213 </w:t>
            </w:r>
          </w:p>
        </w:tc>
      </w:tr>
      <w:tr w:rsidR="00AB609B" w14:paraId="5BD15C0B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FA13DEA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3AF6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FBA12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2220D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11A92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548AC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221F56E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AB609B" w14:paraId="779E0911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9C4FF18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加气混凝土、泡沫混凝土</w:t>
            </w:r>
            <w:r>
              <w:rPr>
                <w:rFonts w:ascii="Times New Roman" w:eastAsia="Times New Roman" w:hAnsi="Times New Roman" w:cs="Times New Roman"/>
              </w:rPr>
              <w:t xml:space="preserve">(ρ=700)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012D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903CC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38AE5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3.59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4283D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9D13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0.364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DAED7EA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1.305 </w:t>
            </w:r>
          </w:p>
        </w:tc>
      </w:tr>
      <w:tr w:rsidR="00AB609B" w14:paraId="5F7BE35B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4CEC1F2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22A1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4396E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FA9D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4814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C0872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3CEDCE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1.186 </w:t>
            </w:r>
          </w:p>
        </w:tc>
      </w:tr>
      <w:tr w:rsidR="00AB609B" w14:paraId="0CAC1F70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ECE0D13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64C6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ED5B9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F339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4A374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F7980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DD4ED9B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AB609B" w14:paraId="14D9CBD8" w14:textId="77777777">
        <w:trPr>
          <w:trHeight w:val="295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ED425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D5BB7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4783D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58045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6B52E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15E94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2.218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164ECD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4.065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4FC06B70" w14:textId="77777777">
        <w:trPr>
          <w:trHeight w:val="289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026DC7E2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K=1/(0.11+∑R+0.05)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899D53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96381D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F38EC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B9EEEA" w14:textId="77777777" w:rsidR="00AB609B" w:rsidRDefault="00000000">
            <w:pPr>
              <w:ind w:right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宋体" w:hAnsi="Times New Roman" w:cs="Times New Roman" w:hint="eastAsia"/>
              </w:rPr>
              <w:t>451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F0F79C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33B5AF93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3E689D8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E42FB5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B1D4B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3B01BF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BEC0DF" w14:textId="77777777" w:rsidR="00AB609B" w:rsidRDefault="00000000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78.53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5FA059A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41170BB5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C1D70F1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082C5E2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EE645D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8D27F7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4302F4" w14:textId="77777777" w:rsidR="00AB609B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10.59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2D5046A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03D36933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2C2902BF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3C5B1867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0DC3F80B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20F828F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8106325" w14:textId="77777777" w:rsidR="00AB609B" w:rsidRDefault="00000000">
            <w:pPr>
              <w:ind w:right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宋体" w:hAnsi="Times New Roman" w:cs="Times New Roman" w:hint="eastAsia"/>
              </w:rPr>
              <w:t>08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7B848F3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</w:tbl>
    <w:p w14:paraId="6077719D" w14:textId="77777777" w:rsidR="00AB609B" w:rsidRDefault="00000000">
      <w:pPr>
        <w:ind w:left="-15"/>
        <w:rPr>
          <w:rFonts w:ascii="Times New Roman" w:hAnsi="Times New Roman" w:cs="Times New Roman"/>
        </w:rPr>
      </w:pPr>
      <w:bookmarkStart w:id="8" w:name="_Toc2781784"/>
      <w:r>
        <w:rPr>
          <w:rFonts w:ascii="Times New Roman" w:hAnsi="Times New Roman" w:cs="Times New Roman"/>
          <w:iCs/>
        </w:rPr>
        <w:t>2.</w:t>
      </w:r>
      <w:r>
        <w:rPr>
          <w:rFonts w:ascii="Times New Roman" w:hAnsi="Times New Roman" w:cs="Times New Roman"/>
          <w:iCs/>
        </w:rPr>
        <w:t>外墙构造一</w:t>
      </w:r>
      <w:r>
        <w:rPr>
          <w:rFonts w:ascii="Times New Roman" w:hAnsi="Times New Roman" w:cs="Times New Roman"/>
          <w:iCs/>
        </w:rPr>
        <w:t xml:space="preserve"> </w:t>
      </w:r>
      <w:bookmarkEnd w:id="8"/>
    </w:p>
    <w:tbl>
      <w:tblPr>
        <w:tblStyle w:val="TableGrid"/>
        <w:tblW w:w="9327" w:type="dxa"/>
        <w:tblInd w:w="-129" w:type="dxa"/>
        <w:tblCellMar>
          <w:top w:w="31" w:type="dxa"/>
          <w:left w:w="105" w:type="dxa"/>
          <w:right w:w="39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AB609B" w14:paraId="0268AA51" w14:textId="77777777">
        <w:trPr>
          <w:trHeight w:val="566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14E74B1" w14:textId="77777777" w:rsidR="00AB609B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DF9048" w14:textId="77777777" w:rsidR="00AB609B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0AED5CD" w14:textId="77777777" w:rsidR="00AB609B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E4CE36D" w14:textId="77777777" w:rsidR="00AB609B" w:rsidRDefault="0000000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6BDB127" w14:textId="77777777" w:rsidR="00AB609B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5641F5DD" w14:textId="77777777" w:rsidR="00AB609B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B82112D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7D9C8C9" w14:textId="77777777" w:rsidR="00AB609B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48F88DE7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555222C1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45A9F46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39CFC9A" w14:textId="77777777" w:rsidR="00AB609B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89364F2" w14:textId="77777777" w:rsidR="00AB609B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9946DAC" w14:textId="77777777" w:rsidR="00AB609B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E4021DF" w14:textId="77777777" w:rsidR="00AB609B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D603F4E" w14:textId="77777777" w:rsidR="00AB609B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30695E44" w14:textId="77777777" w:rsidR="00AB609B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AB609B" w14:paraId="7ECE1CB1" w14:textId="77777777">
        <w:trPr>
          <w:trHeight w:val="294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B0C2DF7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C2D21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C2101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B1148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E2E6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7998D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EA83C6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AB609B" w14:paraId="30B5A267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42FA35E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挤塑聚苯板</w:t>
            </w:r>
            <w:r>
              <w:rPr>
                <w:rFonts w:ascii="Times New Roman" w:eastAsia="Times New Roman" w:hAnsi="Times New Roman" w:cs="Times New Roman"/>
              </w:rPr>
              <w:t xml:space="preserve">(ρ=25-32)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B2ABB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3431E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2A10D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950AD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FED8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宋体" w:hAnsi="Times New Roman" w:cs="Times New Roman" w:hint="eastAsia"/>
              </w:rPr>
              <w:t>797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95AA5E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0.213 </w:t>
            </w:r>
          </w:p>
        </w:tc>
      </w:tr>
      <w:tr w:rsidR="00AB609B" w14:paraId="16F77698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324237B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20C42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335E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86C80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72BB0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3D9D4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1885A27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AB609B" w14:paraId="0A665BC9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E8D5267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F0132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DDBD1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B61F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58AE4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3F8B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0.115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CA894EF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1.977 </w:t>
            </w:r>
          </w:p>
        </w:tc>
      </w:tr>
      <w:tr w:rsidR="00AB609B" w14:paraId="7CC9E87C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3DBE206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AB5E6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141D2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70C7F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640A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AFCC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55E89E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AB609B" w14:paraId="2FB22404" w14:textId="77777777">
        <w:trPr>
          <w:trHeight w:val="295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E8DD3F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CB1FF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63FE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F7BE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2003A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F807F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1.537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741504B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3.203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491A7A5D" w14:textId="77777777">
        <w:trPr>
          <w:trHeight w:val="289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601C6DF7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K=1/(0.11+∑R+0.05)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DB385A1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1A56B8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7D9388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919535" w14:textId="77777777" w:rsidR="00AB609B" w:rsidRDefault="00000000">
            <w:pPr>
              <w:ind w:right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宋体" w:hAnsi="Times New Roman" w:cs="Times New Roman" w:hint="eastAsia"/>
              </w:rPr>
              <w:t>537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415F310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051FFAB8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7D51B8D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58EBAED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A5F39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7F7587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CC64F5" w14:textId="77777777" w:rsidR="00AB609B" w:rsidRDefault="00000000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45.35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C49C53A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0F8F2196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6E2249C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CA33E41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980553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112675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FD2029" w14:textId="77777777" w:rsidR="00AB609B" w:rsidRDefault="00000000">
            <w:pPr>
              <w:ind w:right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宋体" w:hAnsi="Times New Roman" w:cs="Times New Roman" w:hint="eastAsia"/>
              </w:rPr>
              <w:t>95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1C78D92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481D803C" w14:textId="77777777">
        <w:trPr>
          <w:trHeight w:val="294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108419A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34C956B6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2B104C93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B567B2F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FC078C1" w14:textId="77777777" w:rsidR="00AB609B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5E54890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</w:tbl>
    <w:p w14:paraId="2ECD5DAB" w14:textId="77777777" w:rsidR="00AB609B" w:rsidRDefault="00000000">
      <w:pPr>
        <w:ind w:left="-15"/>
        <w:rPr>
          <w:rFonts w:ascii="Times New Roman" w:hAnsi="Times New Roman" w:cs="Times New Roman"/>
        </w:rPr>
      </w:pPr>
      <w:bookmarkStart w:id="9" w:name="_Toc2781785"/>
      <w:r>
        <w:rPr>
          <w:rFonts w:ascii="Times New Roman" w:hAnsi="Times New Roman" w:cs="Times New Roman"/>
          <w:iCs/>
        </w:rPr>
        <w:t>3.</w:t>
      </w:r>
      <w:r>
        <w:rPr>
          <w:rFonts w:ascii="Times New Roman" w:hAnsi="Times New Roman" w:cs="Times New Roman"/>
          <w:iCs/>
        </w:rPr>
        <w:t>热桥柱构造一</w:t>
      </w:r>
      <w:r>
        <w:rPr>
          <w:rFonts w:ascii="Times New Roman" w:hAnsi="Times New Roman" w:cs="Times New Roman"/>
        </w:rPr>
        <w:t xml:space="preserve"> </w:t>
      </w:r>
      <w:bookmarkEnd w:id="9"/>
    </w:p>
    <w:tbl>
      <w:tblPr>
        <w:tblStyle w:val="TableGrid"/>
        <w:tblW w:w="9327" w:type="dxa"/>
        <w:tblInd w:w="-129" w:type="dxa"/>
        <w:tblCellMar>
          <w:top w:w="32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AB609B" w14:paraId="7EB50CC1" w14:textId="77777777">
        <w:trPr>
          <w:trHeight w:val="566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78F3F71" w14:textId="77777777" w:rsidR="00AB609B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818F1D" w14:textId="77777777" w:rsidR="00AB609B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E5C4D2A" w14:textId="77777777" w:rsidR="00AB609B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6090106" w14:textId="77777777" w:rsidR="00AB609B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27928EF" w14:textId="77777777" w:rsidR="00AB609B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6D2425EC" w14:textId="77777777" w:rsidR="00AB609B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ECFCB6B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4BB84F1" w14:textId="77777777" w:rsidR="00AB609B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48E7C673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4C052468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2B7464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C108097" w14:textId="77777777" w:rsidR="00AB609B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021F66D" w14:textId="77777777" w:rsidR="00AB609B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1F78EB6" w14:textId="77777777" w:rsidR="00AB609B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12AB129" w14:textId="77777777" w:rsidR="00AB609B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DDB51F4" w14:textId="77777777" w:rsidR="00AB609B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71E3D23B" w14:textId="77777777" w:rsidR="00AB609B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AB609B" w14:paraId="168B3059" w14:textId="77777777">
        <w:trPr>
          <w:trHeight w:val="299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C529719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7B9AD0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BEED370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323A2C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5EE4C3B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EF2748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EC2E9AB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AB609B" w14:paraId="701A4B43" w14:textId="77777777">
        <w:trPr>
          <w:trHeight w:val="298"/>
        </w:trPr>
        <w:tc>
          <w:tcPr>
            <w:tcW w:w="33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CA771C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挤塑聚苯板</w:t>
            </w:r>
            <w:r>
              <w:rPr>
                <w:rFonts w:ascii="Times New Roman" w:eastAsia="Times New Roman" w:hAnsi="Times New Roman" w:cs="Times New Roman"/>
              </w:rPr>
              <w:t xml:space="preserve">(ρ=25-32)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5088" w14:textId="77777777" w:rsidR="00AB609B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1F7C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0.03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2CD15" w14:textId="77777777" w:rsidR="00AB609B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0.32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29457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1B53B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0.556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027A4A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0.213 </w:t>
            </w:r>
          </w:p>
        </w:tc>
      </w:tr>
      <w:tr w:rsidR="00AB609B" w14:paraId="4FAE94CD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BC63636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A8C9C" w14:textId="77777777" w:rsidR="00AB609B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11218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FD8E5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0892F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8832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A4C1E0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AB609B" w14:paraId="1738E7F5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78F61EC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C98B0" w14:textId="77777777" w:rsidR="00AB609B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A7ED0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DA77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CC618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86FC5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0.115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2B4A55D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1.977 </w:t>
            </w:r>
          </w:p>
        </w:tc>
      </w:tr>
      <w:tr w:rsidR="00AB609B" w14:paraId="52CA73CA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D276F8D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F7459" w14:textId="77777777" w:rsidR="00AB609B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6B8D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C562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0D2D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8699D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C88607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AB609B" w14:paraId="3950284E" w14:textId="77777777">
        <w:trPr>
          <w:trHeight w:val="294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BC8DD88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77962" w14:textId="77777777" w:rsidR="00AB609B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86951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CEB31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79B6E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2B9A1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0.738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283A45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2.928 </w:t>
            </w:r>
          </w:p>
        </w:tc>
      </w:tr>
      <w:tr w:rsidR="00AB609B" w14:paraId="5DB05D85" w14:textId="77777777">
        <w:trPr>
          <w:trHeight w:val="290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3271DDE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K=1/(0.11+∑R+0.05)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EB19CDA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DB0A73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2C9A8B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31AC40" w14:textId="77777777" w:rsidR="00AB609B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1.113 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A9E059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A10B304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4EF1433A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2009294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B041ABE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82E933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39453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21E45D" w14:textId="77777777" w:rsidR="00AB609B" w:rsidRDefault="00000000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45.35 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42AE42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023F817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441C00D3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8ACDCBE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A9D223E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37675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850F2A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A37076" w14:textId="77777777" w:rsidR="00AB609B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7.23 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1E2D2A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9B79D57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1BD8097B" w14:textId="77777777">
        <w:trPr>
          <w:trHeight w:val="294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1587FEA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3B2FDEA5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367D20FB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9671599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02B47550" w14:textId="77777777" w:rsidR="00AB609B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0.13 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600532B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2784ABD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</w:tbl>
    <w:p w14:paraId="49F07ED6" w14:textId="77777777" w:rsidR="00AB609B" w:rsidRDefault="00000000">
      <w:pPr>
        <w:ind w:left="-15"/>
        <w:rPr>
          <w:rFonts w:ascii="Times New Roman" w:hAnsi="Times New Roman" w:cs="Times New Roman"/>
        </w:rPr>
      </w:pPr>
      <w:bookmarkStart w:id="10" w:name="_Toc2781786"/>
      <w:r>
        <w:rPr>
          <w:rFonts w:ascii="Times New Roman" w:hAnsi="Times New Roman" w:cs="Times New Roman"/>
          <w:iCs/>
        </w:rPr>
        <w:t>4.</w:t>
      </w:r>
      <w:proofErr w:type="gramStart"/>
      <w:r>
        <w:rPr>
          <w:rFonts w:ascii="Times New Roman" w:hAnsi="Times New Roman" w:cs="Times New Roman"/>
          <w:iCs/>
        </w:rPr>
        <w:t>挑空楼板</w:t>
      </w:r>
      <w:proofErr w:type="gramEnd"/>
      <w:r>
        <w:rPr>
          <w:rFonts w:ascii="Times New Roman" w:hAnsi="Times New Roman" w:cs="Times New Roman"/>
          <w:iCs/>
        </w:rPr>
        <w:t>构造一</w:t>
      </w:r>
      <w:r>
        <w:rPr>
          <w:rFonts w:ascii="Times New Roman" w:hAnsi="Times New Roman" w:cs="Times New Roman"/>
        </w:rPr>
        <w:t xml:space="preserve"> </w:t>
      </w:r>
      <w:bookmarkEnd w:id="10"/>
    </w:p>
    <w:tbl>
      <w:tblPr>
        <w:tblStyle w:val="TableGrid"/>
        <w:tblW w:w="9327" w:type="dxa"/>
        <w:tblInd w:w="-129" w:type="dxa"/>
        <w:tblCellMar>
          <w:top w:w="32" w:type="dxa"/>
          <w:left w:w="105" w:type="dxa"/>
          <w:right w:w="39" w:type="dxa"/>
        </w:tblCellMar>
        <w:tblLook w:val="04A0" w:firstRow="1" w:lastRow="0" w:firstColumn="1" w:lastColumn="0" w:noHBand="0" w:noVBand="1"/>
      </w:tblPr>
      <w:tblGrid>
        <w:gridCol w:w="3344"/>
        <w:gridCol w:w="850"/>
        <w:gridCol w:w="1074"/>
        <w:gridCol w:w="1075"/>
        <w:gridCol w:w="848"/>
        <w:gridCol w:w="1075"/>
        <w:gridCol w:w="1061"/>
      </w:tblGrid>
      <w:tr w:rsidR="00AB609B" w14:paraId="54E36398" w14:textId="77777777">
        <w:trPr>
          <w:trHeight w:val="566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A3EB8B3" w14:textId="77777777" w:rsidR="00AB609B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408684" w14:textId="77777777" w:rsidR="00AB609B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D75477A" w14:textId="77777777" w:rsidR="00AB609B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743DEC6" w14:textId="77777777" w:rsidR="00AB609B" w:rsidRDefault="00000000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1C62866" w14:textId="77777777" w:rsidR="00AB609B" w:rsidRDefault="00000000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6A089C0E" w14:textId="77777777" w:rsidR="00AB609B" w:rsidRDefault="00000000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757BE78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C32E553" w14:textId="77777777" w:rsidR="00AB609B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379471ED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1D2B8D54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2709789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4722A07" w14:textId="77777777" w:rsidR="00AB609B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AC31E6B" w14:textId="77777777" w:rsidR="00AB609B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A72BA79" w14:textId="77777777" w:rsidR="00AB609B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E68985C" w14:textId="77777777" w:rsidR="00AB609B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DA9EA8B" w14:textId="77777777" w:rsidR="00AB609B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A97D0A1" w14:textId="77777777" w:rsidR="00AB609B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AB609B" w14:paraId="14DB96B5" w14:textId="77777777">
        <w:trPr>
          <w:trHeight w:val="295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D98504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0B873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11759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9B009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2908" w14:textId="77777777" w:rsidR="00AB609B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9D0A0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A5773A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AB609B" w14:paraId="0BA24F55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7315ECB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E5EB2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3C168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9E74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EA2A8" w14:textId="77777777" w:rsidR="00AB609B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CAB1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F6C2F6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1.186 </w:t>
            </w:r>
          </w:p>
        </w:tc>
      </w:tr>
      <w:tr w:rsidR="00AB609B" w14:paraId="328696E3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CA1C02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17868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4F509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95083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56FA" w14:textId="77777777" w:rsidR="00AB609B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A728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2CB0C7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AB609B" w14:paraId="3B877CC2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0575F13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挤塑聚苯板</w:t>
            </w:r>
            <w:r>
              <w:rPr>
                <w:rFonts w:ascii="Times New Roman" w:eastAsia="Times New Roman" w:hAnsi="Times New Roman" w:cs="Times New Roman"/>
              </w:rPr>
              <w:t xml:space="preserve">(ρ=25-32)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74939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0EA25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707E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F96EB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AD09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0.556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83E8D2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0.213 </w:t>
            </w:r>
          </w:p>
        </w:tc>
      </w:tr>
      <w:tr w:rsidR="00AB609B" w14:paraId="11E3FAA3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C9E85B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C8A4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36C2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2A1FF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D6E4E" w14:textId="77777777" w:rsidR="00AB609B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D88CC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C65A125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AB609B" w14:paraId="5A7F8E1C" w14:textId="77777777">
        <w:trPr>
          <w:trHeight w:val="294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12EBCB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CCDDF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B90E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22E26" w14:textId="77777777" w:rsidR="00AB609B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160A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33E2" w14:textId="77777777" w:rsidR="00AB609B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0.689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9E4310" w14:textId="77777777" w:rsidR="00AB609B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2.133 </w:t>
            </w:r>
          </w:p>
        </w:tc>
      </w:tr>
      <w:tr w:rsidR="00AB609B" w14:paraId="4B6A10DF" w14:textId="77777777">
        <w:trPr>
          <w:trHeight w:val="290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6A7BA515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K=1/(0.11+∑R+0.05)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478F976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06EDBF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DB95F9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154646" w14:textId="77777777" w:rsidR="00AB609B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1.178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635DCF2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43839FB8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F161680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D69FE06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42F7A1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22D853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D18CF2" w14:textId="77777777" w:rsidR="00AB609B" w:rsidRDefault="00000000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20.69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B18DA83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330DBC81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B931E4D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5FE3C40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5A39A4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6232FA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4A77F7" w14:textId="77777777" w:rsidR="00AB609B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4.94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6E8FBBA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086AD016" w14:textId="77777777">
        <w:trPr>
          <w:trHeight w:val="294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105619A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367E2863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20E036D5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54A44D30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E32130A" w14:textId="77777777" w:rsidR="00AB609B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0.27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112FFD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</w:tbl>
    <w:p w14:paraId="04BD80F0" w14:textId="77777777" w:rsidR="00AB609B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11" w:name="_Toc23827"/>
      <w:bookmarkStart w:id="12" w:name="_Toc2781787"/>
      <w:r>
        <w:rPr>
          <w:rFonts w:ascii="Times New Roman" w:hAnsi="Times New Roman" w:cs="Times New Roman" w:hint="eastAsia"/>
          <w:b/>
          <w:bCs/>
          <w:sz w:val="32"/>
          <w:szCs w:val="32"/>
        </w:rPr>
        <w:t>五、</w:t>
      </w:r>
      <w:r>
        <w:rPr>
          <w:rFonts w:ascii="Times New Roman" w:hAnsi="Times New Roman" w:cs="Times New Roman"/>
          <w:b/>
          <w:bCs/>
          <w:sz w:val="32"/>
          <w:szCs w:val="32"/>
        </w:rPr>
        <w:t>内围护构造</w:t>
      </w:r>
      <w:bookmarkEnd w:id="11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12"/>
    </w:p>
    <w:p w14:paraId="7508195A" w14:textId="77777777" w:rsidR="00AB609B" w:rsidRDefault="00000000">
      <w:pPr>
        <w:ind w:left="-15"/>
        <w:rPr>
          <w:rFonts w:ascii="Times New Roman" w:hAnsi="Times New Roman" w:cs="Times New Roman"/>
        </w:rPr>
      </w:pPr>
      <w:bookmarkStart w:id="13" w:name="_Toc2781788"/>
      <w:r>
        <w:rPr>
          <w:rFonts w:ascii="Times New Roman" w:hAnsi="Times New Roman" w:cs="Times New Roman"/>
          <w:iCs/>
        </w:rPr>
        <w:t>1.</w:t>
      </w:r>
      <w:r>
        <w:rPr>
          <w:rFonts w:ascii="Times New Roman" w:hAnsi="Times New Roman" w:cs="Times New Roman"/>
          <w:iCs/>
        </w:rPr>
        <w:t>控温房间隔墙构造一</w:t>
      </w:r>
      <w:r>
        <w:rPr>
          <w:rFonts w:ascii="Times New Roman" w:hAnsi="Times New Roman" w:cs="Times New Roman"/>
        </w:rPr>
        <w:t xml:space="preserve"> </w:t>
      </w:r>
      <w:bookmarkEnd w:id="13"/>
    </w:p>
    <w:tbl>
      <w:tblPr>
        <w:tblStyle w:val="TableGrid"/>
        <w:tblW w:w="9327" w:type="dxa"/>
        <w:tblInd w:w="-129" w:type="dxa"/>
        <w:tblCellMar>
          <w:top w:w="31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AB609B" w14:paraId="09694139" w14:textId="77777777">
        <w:trPr>
          <w:trHeight w:val="566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2C18B4E" w14:textId="77777777" w:rsidR="00AB609B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60A01AE" w14:textId="77777777" w:rsidR="00AB609B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8EF61F4" w14:textId="77777777" w:rsidR="00AB609B" w:rsidRDefault="00000000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28D9D25" w14:textId="77777777" w:rsidR="00AB609B" w:rsidRDefault="00000000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0DD23D35" w14:textId="77777777" w:rsidR="00AB609B" w:rsidRDefault="00000000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582C68A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5077407" w14:textId="77777777" w:rsidR="00AB609B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59FAE67D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7DDBD295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5F7EC32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32CEE64" w14:textId="77777777" w:rsidR="00AB609B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DC23CF5" w14:textId="77777777" w:rsidR="00AB609B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FA9598B" w14:textId="77777777" w:rsidR="00AB609B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EDD21D5" w14:textId="77777777" w:rsidR="00AB609B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467B76E" w14:textId="77777777" w:rsidR="00AB609B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39F4C2A4" w14:textId="77777777" w:rsidR="00AB609B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AB609B" w14:paraId="55ED3CD9" w14:textId="77777777">
        <w:trPr>
          <w:trHeight w:val="295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52AA97E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4149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64065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4958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946E" w14:textId="77777777" w:rsidR="00AB609B" w:rsidRDefault="00000000">
            <w:pPr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6032B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948633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AB609B" w14:paraId="30B34AFF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944475F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混凝土多孔砖</w:t>
            </w:r>
            <w:r>
              <w:rPr>
                <w:rFonts w:ascii="Times New Roman" w:eastAsia="Times New Roman" w:hAnsi="Times New Roman" w:cs="Times New Roman"/>
              </w:rPr>
              <w:t xml:space="preserve">(190 </w:t>
            </w:r>
            <w:r>
              <w:rPr>
                <w:rFonts w:ascii="Times New Roman" w:eastAsia="宋体" w:hAnsi="Times New Roman" w:cs="Times New Roman"/>
              </w:rPr>
              <w:t>六孔砖）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C8A1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7760C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0.75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86E9E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7.49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88F72" w14:textId="77777777" w:rsidR="00AB609B" w:rsidRDefault="00000000">
            <w:pPr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DF8D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0.253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5942DF1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1.897 </w:t>
            </w:r>
          </w:p>
        </w:tc>
      </w:tr>
      <w:tr w:rsidR="00AB609B" w14:paraId="0F4811E0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950E74F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6B743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15EF4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99C5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C0052" w14:textId="77777777" w:rsidR="00AB609B" w:rsidRDefault="00000000">
            <w:pPr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516E3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0BFF25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AB609B" w14:paraId="18CF9FD5" w14:textId="77777777">
        <w:trPr>
          <w:trHeight w:val="295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AE27346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2769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BEF6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3B8B6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1F3B0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E6B0C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0.300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93D8979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2.391 </w:t>
            </w:r>
          </w:p>
        </w:tc>
      </w:tr>
      <w:tr w:rsidR="00AB609B" w14:paraId="06BC4D71" w14:textId="77777777">
        <w:trPr>
          <w:trHeight w:val="289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0335CAF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K=1/(0.11+∑R+0.11)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D778927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D58671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937ED5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758CDE" w14:textId="77777777" w:rsidR="00AB609B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1.925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4A9F22D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61DD6D8C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00F39829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C210189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944B7CB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4BAF9E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9CF97F" w14:textId="77777777" w:rsidR="00AB609B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9.97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71C405A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15963095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06C07E30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1B5A140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F7D55D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C124B4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A9F804" w14:textId="77777777" w:rsidR="00AB609B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6.37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89C7737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0ED814C7" w14:textId="77777777">
        <w:trPr>
          <w:trHeight w:val="294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DD26F10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4CFB95B9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6AABBD09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597FF283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C87692E" w14:textId="77777777" w:rsidR="00AB609B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1DAB82B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</w:tbl>
    <w:p w14:paraId="12A1D0E4" w14:textId="77777777" w:rsidR="00AB609B" w:rsidRDefault="00000000">
      <w:pPr>
        <w:ind w:left="-15"/>
        <w:rPr>
          <w:rFonts w:ascii="Times New Roman" w:hAnsi="Times New Roman" w:cs="Times New Roman"/>
        </w:rPr>
      </w:pPr>
      <w:bookmarkStart w:id="14" w:name="_Toc2781789"/>
      <w:r>
        <w:rPr>
          <w:rFonts w:ascii="Times New Roman" w:hAnsi="Times New Roman" w:cs="Times New Roman"/>
          <w:iCs/>
        </w:rPr>
        <w:lastRenderedPageBreak/>
        <w:t>2.</w:t>
      </w:r>
      <w:r>
        <w:rPr>
          <w:rFonts w:ascii="Times New Roman" w:hAnsi="Times New Roman" w:cs="Times New Roman"/>
          <w:iCs/>
        </w:rPr>
        <w:t>控温房间楼板构造一</w:t>
      </w:r>
      <w:r>
        <w:rPr>
          <w:rFonts w:ascii="Times New Roman" w:hAnsi="Times New Roman" w:cs="Times New Roman"/>
        </w:rPr>
        <w:t xml:space="preserve"> </w:t>
      </w:r>
      <w:bookmarkEnd w:id="14"/>
    </w:p>
    <w:tbl>
      <w:tblPr>
        <w:tblStyle w:val="TableGrid"/>
        <w:tblW w:w="9327" w:type="dxa"/>
        <w:tblInd w:w="-129" w:type="dxa"/>
        <w:tblCellMar>
          <w:top w:w="32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AB609B" w14:paraId="73484CFE" w14:textId="77777777">
        <w:trPr>
          <w:trHeight w:val="566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4D76FF3" w14:textId="77777777" w:rsidR="00AB609B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7EEB52A" w14:textId="77777777" w:rsidR="00AB609B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BA8D7B6" w14:textId="77777777" w:rsidR="00AB609B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7683795" w14:textId="77777777" w:rsidR="00AB609B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7429407E" w14:textId="77777777" w:rsidR="00AB609B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D9C1B3B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8CD9136" w14:textId="77777777" w:rsidR="00AB609B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14871F3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07847992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BEA4AF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7C0A385" w14:textId="77777777" w:rsidR="00AB609B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44DE5E8" w14:textId="77777777" w:rsidR="00AB609B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B79BEC9" w14:textId="77777777" w:rsidR="00AB609B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8990620" w14:textId="77777777" w:rsidR="00AB609B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18CE30C" w14:textId="77777777" w:rsidR="00AB609B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4EF3301" w14:textId="77777777" w:rsidR="00AB609B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AB609B" w14:paraId="480B3866" w14:textId="77777777">
        <w:trPr>
          <w:trHeight w:val="294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0387F1B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0D09B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7AB8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38D5D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2EE60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B0C4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CD2B84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AB609B" w14:paraId="358F8214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17F8BE6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F782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00EF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87F9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2950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0A1F9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792CB56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1.186 </w:t>
            </w:r>
          </w:p>
        </w:tc>
      </w:tr>
      <w:tr w:rsidR="00AB609B" w14:paraId="794E5574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7DF8F4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4919D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3203B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5C5D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28F7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C42A8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65DFFA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AB609B" w14:paraId="27C5B3E8" w14:textId="77777777">
        <w:trPr>
          <w:trHeight w:val="295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3148F6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8EF17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92A83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09F75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22A5D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009FA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0.115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8B8DA3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1.679 </w:t>
            </w:r>
          </w:p>
        </w:tc>
      </w:tr>
      <w:tr w:rsidR="00AB609B" w14:paraId="361C2F7F" w14:textId="77777777">
        <w:trPr>
          <w:trHeight w:val="290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66939156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K=1/(0.11+∑R+0.11)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63B8A13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2CE213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E9F7AD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CF7C98" w14:textId="77777777" w:rsidR="00AB609B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2.984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1EB9768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2E3FAEA8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256F63F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D31CA4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2A7F61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6587CD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179BF6" w14:textId="77777777" w:rsidR="00AB609B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6.43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1C71A0F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2509442F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C1C2A83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F97C85E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EEA3C0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0CE248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519C5A" w14:textId="77777777" w:rsidR="00AB609B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5.23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4E80B61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16CF6F57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F897E89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08C84835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0686C53E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B498089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DD4FDA2" w14:textId="77777777" w:rsidR="00AB609B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F12FF0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</w:tbl>
    <w:p w14:paraId="2EEF1960" w14:textId="77777777" w:rsidR="00AB609B" w:rsidRDefault="00000000">
      <w:pPr>
        <w:rPr>
          <w:rFonts w:ascii="Times New Roman" w:hAnsi="Times New Roman" w:cs="Times New Roman"/>
        </w:rPr>
      </w:pPr>
      <w:bookmarkStart w:id="15" w:name="_Toc2781792"/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周边地面</w:t>
      </w:r>
      <w:r>
        <w:rPr>
          <w:rFonts w:ascii="Times New Roman" w:hAnsi="Times New Roman" w:cs="Times New Roman"/>
        </w:rPr>
        <w:t xml:space="preserve"> </w:t>
      </w:r>
      <w:bookmarkEnd w:id="15"/>
    </w:p>
    <w:p w14:paraId="25AD3744" w14:textId="77777777" w:rsidR="00AB609B" w:rsidRDefault="00000000">
      <w:pPr>
        <w:rPr>
          <w:rFonts w:ascii="Times New Roman" w:hAnsi="Times New Roman" w:cs="Times New Roman"/>
        </w:rPr>
      </w:pPr>
      <w:bookmarkStart w:id="16" w:name="_Toc2781793"/>
      <w:r>
        <w:rPr>
          <w:rFonts w:ascii="Times New Roman" w:hAnsi="Times New Roman" w:cs="Times New Roman"/>
        </w:rPr>
        <w:t>周边地面构造一</w:t>
      </w:r>
      <w:r>
        <w:rPr>
          <w:rFonts w:ascii="Times New Roman" w:hAnsi="Times New Roman" w:cs="Times New Roman"/>
        </w:rPr>
        <w:t xml:space="preserve"> </w:t>
      </w:r>
      <w:bookmarkEnd w:id="16"/>
    </w:p>
    <w:tbl>
      <w:tblPr>
        <w:tblStyle w:val="TableGrid"/>
        <w:tblW w:w="9327" w:type="dxa"/>
        <w:tblInd w:w="-129" w:type="dxa"/>
        <w:tblCellMar>
          <w:top w:w="31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AB609B" w14:paraId="2C8BA05C" w14:textId="77777777">
        <w:trPr>
          <w:trHeight w:val="566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12DF8CF" w14:textId="77777777" w:rsidR="00AB609B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AECD27" w14:textId="77777777" w:rsidR="00AB609B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C013499" w14:textId="77777777" w:rsidR="00AB609B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54BB84F" w14:textId="77777777" w:rsidR="00AB609B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4EA89AA" w14:textId="77777777" w:rsidR="00AB609B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24B005DE" w14:textId="77777777" w:rsidR="00AB609B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FDDD797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CA46956" w14:textId="77777777" w:rsidR="00AB609B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5A69EBE5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7F2ED334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393C00B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63B1892" w14:textId="77777777" w:rsidR="00AB609B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42A8A2F" w14:textId="77777777" w:rsidR="00AB609B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F03EB30" w14:textId="77777777" w:rsidR="00AB609B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4628088" w14:textId="77777777" w:rsidR="00AB609B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1E9B10E" w14:textId="77777777" w:rsidR="00AB609B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3D3A4326" w14:textId="77777777" w:rsidR="00AB609B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AB609B" w14:paraId="255E9BD8" w14:textId="77777777">
        <w:trPr>
          <w:trHeight w:val="295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698041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A1BF2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F070D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E6C65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11D08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9A8A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9C89C9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AB609B" w14:paraId="52AD25D3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98D6D4F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999999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74040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9999"/>
              </w:rPr>
              <w:t>120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894D8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9999"/>
              </w:rPr>
              <w:t>1.74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2E1C9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9999"/>
              </w:rPr>
              <w:t>17.2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CADA8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9999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EC8B7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9999"/>
              </w:rPr>
              <w:t>0.069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707A5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9999"/>
              </w:rPr>
              <w:t>1.186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69C9EFF0" w14:textId="77777777">
        <w:trPr>
          <w:trHeight w:val="295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90E42C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E41A0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891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FCD1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A51B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EC14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0.090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FD8AFE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1.431 </w:t>
            </w:r>
          </w:p>
        </w:tc>
      </w:tr>
      <w:tr w:rsidR="00AB609B" w14:paraId="4A3E51F2" w14:textId="77777777">
        <w:trPr>
          <w:trHeight w:val="289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0306B6D6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3A0F1C1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6753EE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0BA1A2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44AB53" w14:textId="77777777" w:rsidR="00AB609B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0.520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96D8970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12253485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3DA9CF6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修正后传热系数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4C4605D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B17ED6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5BDAA4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DFAC02" w14:textId="77777777" w:rsidR="00AB609B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0.514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5D687D2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4D0DE3DE" w14:textId="77777777">
        <w:trPr>
          <w:trHeight w:val="293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85C92C1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276D80B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4B0759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65A3A5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43C143" w14:textId="77777777" w:rsidR="00AB609B" w:rsidRDefault="00000000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32.45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55A1CC0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683C54E0" w14:textId="77777777">
        <w:trPr>
          <w:trHeight w:val="292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8EB87A1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EBEE601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8AAF3F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71D987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B3017C" w14:textId="77777777" w:rsidR="00AB609B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5.67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474CCC09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1FD7BA9E" w14:textId="77777777">
        <w:trPr>
          <w:trHeight w:val="294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D910CE2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70A82F70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7F30C6E8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0D4BAFCA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BA39573" w14:textId="77777777" w:rsidR="00AB609B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0.39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DA9380A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</w:tbl>
    <w:p w14:paraId="321EF0DA" w14:textId="77777777" w:rsidR="00AB609B" w:rsidRDefault="00000000">
      <w:pPr>
        <w:rPr>
          <w:rFonts w:ascii="Times New Roman" w:hAnsi="Times New Roman" w:cs="Times New Roman"/>
        </w:rPr>
      </w:pPr>
      <w:bookmarkStart w:id="17" w:name="_Toc2781794"/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非周边地面</w:t>
      </w:r>
      <w:r>
        <w:rPr>
          <w:rFonts w:ascii="Times New Roman" w:hAnsi="Times New Roman" w:cs="Times New Roman"/>
        </w:rPr>
        <w:t xml:space="preserve"> </w:t>
      </w:r>
      <w:bookmarkEnd w:id="17"/>
    </w:p>
    <w:p w14:paraId="680AB089" w14:textId="77777777" w:rsidR="00AB609B" w:rsidRDefault="00000000">
      <w:pPr>
        <w:rPr>
          <w:rFonts w:ascii="Times New Roman" w:hAnsi="Times New Roman" w:cs="Times New Roman"/>
        </w:rPr>
      </w:pPr>
      <w:bookmarkStart w:id="18" w:name="_Toc2781795"/>
      <w:r>
        <w:rPr>
          <w:rFonts w:ascii="Times New Roman" w:hAnsi="Times New Roman" w:cs="Times New Roman"/>
        </w:rPr>
        <w:t>非周边地面构造一</w:t>
      </w:r>
      <w:r>
        <w:rPr>
          <w:rFonts w:ascii="Times New Roman" w:hAnsi="Times New Roman" w:cs="Times New Roman"/>
        </w:rPr>
        <w:t xml:space="preserve"> </w:t>
      </w:r>
      <w:bookmarkEnd w:id="18"/>
    </w:p>
    <w:tbl>
      <w:tblPr>
        <w:tblStyle w:val="TableGrid"/>
        <w:tblW w:w="10178" w:type="dxa"/>
        <w:tblInd w:w="-129" w:type="dxa"/>
        <w:tblCellMar>
          <w:top w:w="33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851"/>
        <w:gridCol w:w="2491"/>
        <w:gridCol w:w="851"/>
        <w:gridCol w:w="851"/>
        <w:gridCol w:w="1075"/>
        <w:gridCol w:w="1075"/>
        <w:gridCol w:w="848"/>
        <w:gridCol w:w="1075"/>
        <w:gridCol w:w="1061"/>
      </w:tblGrid>
      <w:tr w:rsidR="00AB609B" w14:paraId="77233FB0" w14:textId="77777777">
        <w:trPr>
          <w:trHeight w:val="566"/>
        </w:trPr>
        <w:tc>
          <w:tcPr>
            <w:tcW w:w="33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D2373B3" w14:textId="77777777" w:rsidR="00AB609B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1A8480" w14:textId="77777777" w:rsidR="00AB609B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85A00B0" w14:textId="77777777" w:rsidR="00AB609B" w:rsidRDefault="00AB609B">
            <w:pPr>
              <w:ind w:left="34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FD91FC7" w14:textId="77777777" w:rsidR="00AB609B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7A4E5D7" w14:textId="77777777" w:rsidR="00AB609B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C124D0F" w14:textId="77777777" w:rsidR="00AB609B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15231E21" w14:textId="77777777" w:rsidR="00AB609B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F479E31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98CC591" w14:textId="77777777" w:rsidR="00AB609B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88450FA" w14:textId="77777777" w:rsidR="00AB609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172987AE" w14:textId="77777777">
        <w:trPr>
          <w:trHeight w:val="290"/>
        </w:trPr>
        <w:tc>
          <w:tcPr>
            <w:tcW w:w="3342" w:type="dxa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4F3DF9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10936D2" w14:textId="77777777" w:rsidR="00AB609B" w:rsidRDefault="00AB609B">
            <w:pPr>
              <w:ind w:left="8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9890D6D" w14:textId="77777777" w:rsidR="00AB609B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9D4E118" w14:textId="77777777" w:rsidR="00AB609B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6CC2F08" w14:textId="77777777" w:rsidR="00AB609B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2353386" w14:textId="77777777" w:rsidR="00AB609B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E0691EA" w14:textId="77777777" w:rsidR="00AB609B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5D18B01F" w14:textId="77777777" w:rsidR="00AB609B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AB609B" w14:paraId="6C8D0061" w14:textId="77777777">
        <w:trPr>
          <w:trHeight w:val="295"/>
        </w:trPr>
        <w:tc>
          <w:tcPr>
            <w:tcW w:w="33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F46DFB3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0A66D" w14:textId="77777777" w:rsidR="00AB609B" w:rsidRDefault="00AB609B">
            <w:pPr>
              <w:ind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799E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F69F5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A164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3472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4DF50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1E80176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AB609B" w14:paraId="06FEA22E" w14:textId="77777777">
        <w:trPr>
          <w:trHeight w:val="293"/>
        </w:trPr>
        <w:tc>
          <w:tcPr>
            <w:tcW w:w="33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8547475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999999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AA02" w14:textId="77777777" w:rsidR="00AB609B" w:rsidRDefault="00AB609B">
            <w:pPr>
              <w:ind w:right="56"/>
              <w:jc w:val="right"/>
              <w:rPr>
                <w:rFonts w:ascii="Times New Roman" w:eastAsia="Times New Roman" w:hAnsi="Times New Roman" w:cs="Times New Roman"/>
                <w:color w:val="999999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AF228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9999"/>
              </w:rPr>
              <w:t>120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8C3CC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9999"/>
              </w:rPr>
              <w:t>1.74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C25BB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9999"/>
              </w:rPr>
              <w:t>17.2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02863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9999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A334F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9999"/>
              </w:rPr>
              <w:t>0.069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1F3344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9999"/>
              </w:rPr>
              <w:t>1.186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16D44884" w14:textId="77777777">
        <w:trPr>
          <w:trHeight w:val="296"/>
        </w:trPr>
        <w:tc>
          <w:tcPr>
            <w:tcW w:w="33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1A07674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ED45BD" w14:textId="77777777" w:rsidR="00AB609B" w:rsidRDefault="00AB609B">
            <w:pPr>
              <w:ind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993868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15B1F8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85935CF" w14:textId="77777777" w:rsidR="00AB609B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722150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74DA93" w14:textId="77777777" w:rsidR="00AB609B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0.090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7F1EB14" w14:textId="77777777" w:rsidR="00AB609B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1.431 </w:t>
            </w:r>
          </w:p>
        </w:tc>
      </w:tr>
      <w:tr w:rsidR="00AB609B" w14:paraId="7139D7F4" w14:textId="77777777">
        <w:trPr>
          <w:trHeight w:val="293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8EEB94E" w14:textId="77777777" w:rsidR="00AB609B" w:rsidRDefault="00AB609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947DEDF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</w:p>
        </w:tc>
        <w:tc>
          <w:tcPr>
            <w:tcW w:w="5134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53DDC51" w14:textId="77777777" w:rsidR="00AB609B" w:rsidRDefault="0000000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0.300 </w:t>
            </w:r>
          </w:p>
        </w:tc>
      </w:tr>
      <w:tr w:rsidR="00AB609B" w14:paraId="7B1A2EDD" w14:textId="77777777">
        <w:trPr>
          <w:trHeight w:val="293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31EA540" w14:textId="77777777" w:rsidR="00AB609B" w:rsidRDefault="00AB609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9B65A98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修正后传热系数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3BE6AF6" w14:textId="77777777" w:rsidR="00AB609B" w:rsidRDefault="0000000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0.298 </w:t>
            </w:r>
          </w:p>
        </w:tc>
      </w:tr>
      <w:tr w:rsidR="00AB609B" w14:paraId="542D3D0C" w14:textId="77777777">
        <w:trPr>
          <w:trHeight w:val="292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684C9C6" w14:textId="77777777" w:rsidR="00AB609B" w:rsidRDefault="00AB609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F3D8394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5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ED85A8" w14:textId="77777777" w:rsidR="00AB609B" w:rsidRDefault="0000000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32.45 </w:t>
            </w:r>
          </w:p>
        </w:tc>
      </w:tr>
      <w:tr w:rsidR="00AB609B" w14:paraId="262696A8" w14:textId="77777777">
        <w:trPr>
          <w:trHeight w:val="293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68BC5FB" w14:textId="77777777" w:rsidR="00AB609B" w:rsidRDefault="00AB609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B37191C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5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CB025E" w14:textId="77777777" w:rsidR="00AB609B" w:rsidRDefault="00000000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5.67 </w:t>
            </w:r>
          </w:p>
        </w:tc>
      </w:tr>
      <w:tr w:rsidR="00AB609B" w14:paraId="1C50D433" w14:textId="77777777">
        <w:trPr>
          <w:trHeight w:val="293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316E81F3" w14:textId="77777777" w:rsidR="00AB609B" w:rsidRDefault="00AB609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777C15B9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5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E5A613A" w14:textId="77777777" w:rsidR="00AB609B" w:rsidRDefault="00000000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0.67 </w:t>
            </w:r>
          </w:p>
        </w:tc>
      </w:tr>
    </w:tbl>
    <w:p w14:paraId="63E9722E" w14:textId="77777777" w:rsidR="00AB609B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19" w:name="_Toc31682"/>
      <w:bookmarkStart w:id="20" w:name="_Toc2781796"/>
      <w:r>
        <w:rPr>
          <w:rFonts w:ascii="Times New Roman" w:hAnsi="Times New Roman" w:cs="Times New Roman" w:hint="eastAsia"/>
          <w:b/>
          <w:bCs/>
          <w:sz w:val="32"/>
          <w:szCs w:val="32"/>
        </w:rPr>
        <w:t>六、</w:t>
      </w:r>
      <w:r>
        <w:rPr>
          <w:rFonts w:ascii="Times New Roman" w:hAnsi="Times New Roman" w:cs="Times New Roman"/>
          <w:b/>
          <w:bCs/>
          <w:sz w:val="32"/>
          <w:szCs w:val="32"/>
        </w:rPr>
        <w:t>窗构造</w:t>
      </w:r>
      <w:bookmarkEnd w:id="19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20"/>
    </w:p>
    <w:tbl>
      <w:tblPr>
        <w:tblStyle w:val="TableGrid"/>
        <w:tblW w:w="9321" w:type="dxa"/>
        <w:tblInd w:w="-105" w:type="dxa"/>
        <w:tblCellMar>
          <w:top w:w="34" w:type="dxa"/>
          <w:left w:w="105" w:type="dxa"/>
          <w:right w:w="29" w:type="dxa"/>
        </w:tblCellMar>
        <w:tblLook w:val="04A0" w:firstRow="1" w:lastRow="0" w:firstColumn="1" w:lastColumn="0" w:noHBand="0" w:noVBand="1"/>
      </w:tblPr>
      <w:tblGrid>
        <w:gridCol w:w="4797"/>
        <w:gridCol w:w="557"/>
        <w:gridCol w:w="2555"/>
        <w:gridCol w:w="1412"/>
      </w:tblGrid>
      <w:tr w:rsidR="00AB609B" w14:paraId="3BE23A3D" w14:textId="77777777">
        <w:trPr>
          <w:trHeight w:val="291"/>
        </w:trPr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DCE3DC2" w14:textId="77777777" w:rsidR="00AB609B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做法名称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C23F64C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AAC8BA3" w14:textId="77777777" w:rsidR="00AB609B" w:rsidRDefault="00000000">
            <w:pPr>
              <w:ind w:left="112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5875D7BC" w14:textId="77777777" w:rsidR="00AB609B" w:rsidRDefault="00000000">
            <w:pPr>
              <w:ind w:left="18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遮阳系数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04A5FB25" w14:textId="77777777">
        <w:trPr>
          <w:trHeight w:val="295"/>
        </w:trPr>
        <w:tc>
          <w:tcPr>
            <w:tcW w:w="47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0E1020F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12A </w:t>
            </w:r>
            <w:proofErr w:type="gramStart"/>
            <w:r>
              <w:rPr>
                <w:rFonts w:ascii="Times New Roman" w:eastAsia="宋体" w:hAnsi="Times New Roman" w:cs="Times New Roman"/>
              </w:rPr>
              <w:t>钢铝单框</w:t>
            </w:r>
            <w:proofErr w:type="gramEnd"/>
            <w:r>
              <w:rPr>
                <w:rFonts w:ascii="Times New Roman" w:eastAsia="宋体" w:hAnsi="Times New Roman" w:cs="Times New Roman"/>
              </w:rPr>
              <w:t>双</w:t>
            </w:r>
            <w:proofErr w:type="gramStart"/>
            <w:r>
              <w:rPr>
                <w:rFonts w:ascii="Times New Roman" w:eastAsia="宋体" w:hAnsi="Times New Roman" w:cs="Times New Roman"/>
              </w:rPr>
              <w:t>玻</w:t>
            </w:r>
            <w:proofErr w:type="gramEnd"/>
            <w:r>
              <w:rPr>
                <w:rFonts w:ascii="Times New Roman" w:eastAsia="宋体" w:hAnsi="Times New Roman" w:cs="Times New Roman"/>
              </w:rPr>
              <w:t>窗（平均）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18F9BB" w14:textId="77777777" w:rsidR="00AB609B" w:rsidRDefault="00000000">
            <w:pPr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1.77 </w:t>
            </w:r>
          </w:p>
        </w:tc>
        <w:tc>
          <w:tcPr>
            <w:tcW w:w="2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312D35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A045E4" w14:textId="77777777" w:rsidR="00AB609B" w:rsidRDefault="00000000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0.75 </w:t>
            </w:r>
          </w:p>
        </w:tc>
      </w:tr>
      <w:tr w:rsidR="00AB609B" w14:paraId="191F7D7A" w14:textId="77777777">
        <w:trPr>
          <w:trHeight w:val="298"/>
        </w:trPr>
        <w:tc>
          <w:tcPr>
            <w:tcW w:w="479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EA08092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12A </w:t>
            </w:r>
            <w:proofErr w:type="gramStart"/>
            <w:r>
              <w:rPr>
                <w:rFonts w:ascii="Times New Roman" w:eastAsia="宋体" w:hAnsi="Times New Roman" w:cs="Times New Roman"/>
              </w:rPr>
              <w:t>钢铝单框</w:t>
            </w:r>
            <w:proofErr w:type="gramEnd"/>
            <w:r>
              <w:rPr>
                <w:rFonts w:ascii="Times New Roman" w:eastAsia="宋体" w:hAnsi="Times New Roman" w:cs="Times New Roman"/>
              </w:rPr>
              <w:t>双</w:t>
            </w:r>
            <w:proofErr w:type="gramStart"/>
            <w:r>
              <w:rPr>
                <w:rFonts w:ascii="Times New Roman" w:eastAsia="宋体" w:hAnsi="Times New Roman" w:cs="Times New Roman"/>
              </w:rPr>
              <w:t>玻</w:t>
            </w:r>
            <w:proofErr w:type="gramEnd"/>
            <w:r>
              <w:rPr>
                <w:rFonts w:ascii="Times New Roman" w:eastAsia="宋体" w:hAnsi="Times New Roman" w:cs="Times New Roman"/>
              </w:rPr>
              <w:t>窗（平均）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1E7161D8" w14:textId="77777777" w:rsidR="00AB609B" w:rsidRDefault="00000000">
            <w:pPr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3.90 </w:t>
            </w:r>
          </w:p>
        </w:tc>
        <w:tc>
          <w:tcPr>
            <w:tcW w:w="255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7EC3583B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71CDB8D" w14:textId="77777777" w:rsidR="00AB609B" w:rsidRDefault="00000000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0.75 </w:t>
            </w:r>
          </w:p>
        </w:tc>
      </w:tr>
    </w:tbl>
    <w:p w14:paraId="681D6F35" w14:textId="77777777" w:rsidR="00AB609B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21" w:name="_Toc11122"/>
      <w:bookmarkStart w:id="22" w:name="_Toc2781797"/>
      <w:r>
        <w:rPr>
          <w:rFonts w:ascii="Times New Roman" w:hAnsi="Times New Roman" w:cs="Times New Roman" w:hint="eastAsia"/>
          <w:b/>
          <w:bCs/>
          <w:sz w:val="32"/>
          <w:szCs w:val="32"/>
        </w:rPr>
        <w:t>七、</w:t>
      </w:r>
      <w:r>
        <w:rPr>
          <w:rFonts w:ascii="Times New Roman" w:hAnsi="Times New Roman" w:cs="Times New Roman"/>
          <w:b/>
          <w:bCs/>
          <w:sz w:val="32"/>
          <w:szCs w:val="32"/>
        </w:rPr>
        <w:t>门构造</w:t>
      </w:r>
      <w:bookmarkEnd w:id="21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22"/>
    </w:p>
    <w:tbl>
      <w:tblPr>
        <w:tblStyle w:val="TableGrid"/>
        <w:tblW w:w="9321" w:type="dxa"/>
        <w:tblInd w:w="-105" w:type="dxa"/>
        <w:tblCellMar>
          <w:top w:w="3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504"/>
        <w:gridCol w:w="700"/>
        <w:gridCol w:w="3117"/>
      </w:tblGrid>
      <w:tr w:rsidR="00AB609B" w14:paraId="2CB69D89" w14:textId="77777777">
        <w:trPr>
          <w:trHeight w:val="291"/>
        </w:trPr>
        <w:tc>
          <w:tcPr>
            <w:tcW w:w="550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C4045CE" w14:textId="77777777" w:rsidR="00AB609B" w:rsidRDefault="00000000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做法名称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8C2CBD9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44131FC5" w14:textId="77777777" w:rsidR="00AB609B" w:rsidRDefault="00000000">
            <w:pPr>
              <w:ind w:left="32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W/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09B" w14:paraId="2EF00EB2" w14:textId="77777777">
        <w:trPr>
          <w:trHeight w:val="294"/>
        </w:trPr>
        <w:tc>
          <w:tcPr>
            <w:tcW w:w="55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C669DB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保温门（多功能门）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D7F5A2" w14:textId="77777777" w:rsidR="00AB609B" w:rsidRDefault="00000000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2.50 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9F74A74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  <w:tr w:rsidR="00AB609B" w14:paraId="0B212658" w14:textId="77777777">
        <w:trPr>
          <w:trHeight w:val="298"/>
        </w:trPr>
        <w:tc>
          <w:tcPr>
            <w:tcW w:w="550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A70923D" w14:textId="77777777" w:rsidR="00AB609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单层实体门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5BA70440" w14:textId="77777777" w:rsidR="00AB609B" w:rsidRDefault="00000000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2.54 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5B0024" w14:textId="77777777" w:rsidR="00AB609B" w:rsidRDefault="00AB609B">
            <w:pPr>
              <w:rPr>
                <w:rFonts w:ascii="Times New Roman" w:hAnsi="Times New Roman" w:cs="Times New Roman"/>
              </w:rPr>
            </w:pPr>
          </w:p>
        </w:tc>
      </w:tr>
    </w:tbl>
    <w:p w14:paraId="11C8B977" w14:textId="77777777" w:rsidR="00AB609B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八、暖通负荷全年计算结果</w:t>
      </w:r>
    </w:p>
    <w:tbl>
      <w:tblPr>
        <w:tblW w:w="8190" w:type="dxa"/>
        <w:tblInd w:w="98" w:type="dxa"/>
        <w:tblLook w:val="04A0" w:firstRow="1" w:lastRow="0" w:firstColumn="1" w:lastColumn="0" w:noHBand="0" w:noVBand="1"/>
      </w:tblPr>
      <w:tblGrid>
        <w:gridCol w:w="1100"/>
        <w:gridCol w:w="1300"/>
        <w:gridCol w:w="1300"/>
        <w:gridCol w:w="1790"/>
        <w:gridCol w:w="1420"/>
        <w:gridCol w:w="1420"/>
      </w:tblGrid>
      <w:tr w:rsidR="00AB609B" w14:paraId="7543044F" w14:textId="77777777">
        <w:trPr>
          <w:trHeight w:val="2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C7FC63F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月份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2CE54BAF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热负荷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(kW)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73954885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冷负荷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(kW)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410C0F40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潜热冷负荷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(kW)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06B1EAB0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耗热量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(kWh)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72850CA5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耗冷量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(kWh)</w:t>
            </w:r>
          </w:p>
        </w:tc>
      </w:tr>
      <w:tr w:rsidR="00AB609B" w14:paraId="26B4688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270939F8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全年负荷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1AEE5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1455.506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4BD3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1027.365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CC62D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575.518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B9519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431494.487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53B787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576583.556</w:t>
            </w:r>
          </w:p>
        </w:tc>
      </w:tr>
      <w:tr w:rsidR="00AB609B" w14:paraId="3FB3465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721B86AB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A451C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1455.506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A07BC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7727E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01247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134008.939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DA2B14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B609B" w14:paraId="13D74193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B9ECB5A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C21AB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1434.659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4A57D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9CBA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27033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93826.528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272C31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B609B" w14:paraId="75F6356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43FB5BD9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F7D8F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971.278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095BE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D55BE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F2AF3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69743.832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AF6659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B609B" w14:paraId="11F461FE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016B9ECB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7744A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690.474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0A9B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4CBD6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CCC13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21812.407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9DCDFF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B609B" w14:paraId="0B27201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67600325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59348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150.876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0201F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455.222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D45D6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340.53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D1741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454.752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1203C2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15767.987</w:t>
            </w:r>
          </w:p>
        </w:tc>
      </w:tr>
      <w:tr w:rsidR="00AB609B" w14:paraId="113FC83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7706DA6F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CA7C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2E220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854.56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98865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506.653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248F6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D5CDAA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77084.07</w:t>
            </w:r>
          </w:p>
        </w:tc>
      </w:tr>
      <w:tr w:rsidR="00AB609B" w14:paraId="18448909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6F0B2DB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A6355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1A3AD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1027.365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0D79F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555.89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CDC4F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BC8B9A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191277.348</w:t>
            </w:r>
          </w:p>
        </w:tc>
      </w:tr>
      <w:tr w:rsidR="00AB609B" w14:paraId="14B4C8E8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1849DBF0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74C78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D7FF8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988.389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327E9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575.518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CED1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E0F21C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180130.153</w:t>
            </w:r>
          </w:p>
        </w:tc>
      </w:tr>
      <w:tr w:rsidR="00AB609B" w14:paraId="6843CC83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768C309D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1EA0C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CC7AB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1017.852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4C7F5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542.639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7DDDE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B75BA5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99103.176</w:t>
            </w:r>
          </w:p>
        </w:tc>
      </w:tr>
      <w:tr w:rsidR="00AB609B" w14:paraId="75663813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0C09BC4C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96901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75.489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2A72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607.434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F4495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337.684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6FB00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319.239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07CD91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13220.821</w:t>
            </w:r>
          </w:p>
        </w:tc>
      </w:tr>
      <w:tr w:rsidR="00AB609B" w14:paraId="532F1B1F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6D82202B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907C9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C6EBB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0C510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4DB71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22969.975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F355CB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B609B" w14:paraId="2E58487A" w14:textId="7777777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1304DF3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4D60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975.178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43D82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71B4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ED931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88358.815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4ED544" w14:textId="77777777" w:rsidR="00AB609B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 w14:paraId="0BE141B2" w14:textId="77777777" w:rsidR="00AB609B" w:rsidRDefault="00AB609B"/>
    <w:p w14:paraId="5BA2072E" w14:textId="77777777" w:rsidR="00AB609B" w:rsidRDefault="00000000">
      <w:r>
        <w:rPr>
          <w:noProof/>
        </w:rPr>
        <w:drawing>
          <wp:inline distT="0" distB="0" distL="114300" distR="114300" wp14:anchorId="3ACD985E" wp14:editId="7C5B10AE">
            <wp:extent cx="5271135" cy="2708275"/>
            <wp:effectExtent l="0" t="0" r="1206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2066"/>
    <w:multiLevelType w:val="multilevel"/>
    <w:tmpl w:val="0E52206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16968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3NTg4YWFkN2Q3NDQwMWJhZjQzZTlkMDhlYzNiZWMifQ=="/>
  </w:docVars>
  <w:rsids>
    <w:rsidRoot w:val="1E9701D0"/>
    <w:rsid w:val="001E6EDE"/>
    <w:rsid w:val="004D75F1"/>
    <w:rsid w:val="005F7EE3"/>
    <w:rsid w:val="006B598D"/>
    <w:rsid w:val="00934154"/>
    <w:rsid w:val="00963357"/>
    <w:rsid w:val="00AB609B"/>
    <w:rsid w:val="1E9701D0"/>
    <w:rsid w:val="1EEA4466"/>
    <w:rsid w:val="3D9207CF"/>
    <w:rsid w:val="4DC06928"/>
    <w:rsid w:val="6B1A192E"/>
    <w:rsid w:val="797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413E749"/>
  <w15:docId w15:val="{CD77808D-F9B5-4242-9126-99BCA2CC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Lines="50" w:after="156" w:line="578" w:lineRule="auto"/>
      <w:outlineLvl w:val="0"/>
    </w:pPr>
    <w:rPr>
      <w:rFonts w:ascii="Times New Roman" w:eastAsia="宋体" w:hAnsi="Times New Roman"/>
      <w:b/>
      <w:bCs/>
      <w:i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Lines="50" w:after="156" w:line="300" w:lineRule="auto"/>
      <w:outlineLvl w:val="1"/>
    </w:pPr>
    <w:rPr>
      <w:rFonts w:ascii="Times New Roman" w:eastAsia="宋体" w:hAnsi="Times New Roman" w:cstheme="majorBidi"/>
      <w:bCs/>
      <w:i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ilvl w:val="2"/>
        <w:numId w:val="1"/>
      </w:numPr>
      <w:spacing w:before="260" w:afterLines="50" w:after="50" w:line="300" w:lineRule="auto"/>
      <w:ind w:firstLine="0"/>
      <w:jc w:val="left"/>
      <w:outlineLvl w:val="2"/>
    </w:pPr>
    <w:rPr>
      <w:rFonts w:ascii="Arial" w:eastAsia="宋体" w:hAnsi="Arial"/>
      <w:bCs/>
      <w:sz w:val="24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numPr>
        <w:ilvl w:val="3"/>
        <w:numId w:val="1"/>
      </w:numPr>
      <w:spacing w:before="120" w:afterLines="50" w:after="50" w:line="300" w:lineRule="auto"/>
      <w:outlineLvl w:val="3"/>
    </w:pPr>
    <w:rPr>
      <w:rFonts w:ascii="Times New Roman" w:eastAsia="宋体" w:hAnsi="Times New Roman" w:cstheme="majorBidi"/>
      <w:b/>
      <w:bCs/>
      <w:i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cstheme="minorBidi"/>
      <w:b/>
      <w:bCs/>
      <w:i/>
      <w:kern w:val="44"/>
      <w:sz w:val="28"/>
      <w:szCs w:val="44"/>
    </w:rPr>
  </w:style>
  <w:style w:type="character" w:customStyle="1" w:styleId="20">
    <w:name w:val="标题 2 字符"/>
    <w:basedOn w:val="a0"/>
    <w:link w:val="2"/>
    <w:qFormat/>
    <w:rPr>
      <w:rFonts w:cstheme="majorBidi"/>
      <w:bCs/>
      <w:i/>
      <w:kern w:val="2"/>
      <w:sz w:val="28"/>
      <w:szCs w:val="32"/>
    </w:rPr>
  </w:style>
  <w:style w:type="character" w:customStyle="1" w:styleId="30">
    <w:name w:val="标题 3 字符"/>
    <w:basedOn w:val="a0"/>
    <w:link w:val="3"/>
    <w:qFormat/>
    <w:rPr>
      <w:rFonts w:ascii="Arial" w:hAnsi="Arial" w:cstheme="minorBidi"/>
      <w:bCs/>
      <w:kern w:val="2"/>
      <w:sz w:val="24"/>
      <w:szCs w:val="32"/>
    </w:rPr>
  </w:style>
  <w:style w:type="character" w:customStyle="1" w:styleId="40">
    <w:name w:val="标题 4 字符"/>
    <w:basedOn w:val="a0"/>
    <w:link w:val="4"/>
    <w:qFormat/>
    <w:rPr>
      <w:rFonts w:cstheme="majorBidi"/>
      <w:b/>
      <w:bCs/>
      <w:i/>
      <w:kern w:val="2"/>
      <w:sz w:val="22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77.bin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4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4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8.bin"/><Relationship Id="rId145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4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6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147" Type="http://schemas.openxmlformats.org/officeDocument/2006/relationships/image" Target="media/image61.png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116" Type="http://schemas.openxmlformats.org/officeDocument/2006/relationships/image" Target="media/image49.wmf"/><Relationship Id="rId137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image" Target="media/image59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3.bin"/><Relationship Id="rId16" Type="http://schemas.openxmlformats.org/officeDocument/2006/relationships/image" Target="media/image6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0.bin"/><Relationship Id="rId90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艺敏</cp:lastModifiedBy>
  <cp:revision>4</cp:revision>
  <dcterms:created xsi:type="dcterms:W3CDTF">2023-01-02T10:55:00Z</dcterms:created>
  <dcterms:modified xsi:type="dcterms:W3CDTF">2023-01-03T05:40:00Z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E5F5CE21374442278733206A7A3C0C37</vt:lpwstr>
  </property>
</Properties>
</file>