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赣州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2023年2月21日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T18070072846</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赣州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25.83</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114.93</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7pt;width:158.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pt;width:10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pt;width:10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3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3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pt;width:10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pt;width:10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pt;width:10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26.6</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26.2</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25.9</w:t>
            </w:r>
          </w:p>
        </w:tc>
        <w:tc>
          <w:tcPr>
            <w:tcW w:w="1341" w:type="dxa"/>
            <w:vAlign w:val="center"/>
          </w:tcPr>
          <w:p>
            <w:pPr>
              <w:jc w:val="center"/>
            </w:pPr>
            <w:r>
              <w:t>92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25.7</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25.6</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25.7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26.0</w:t>
            </w:r>
          </w:p>
        </w:tc>
        <w:tc>
          <w:tcPr>
            <w:tcW w:w="1341" w:type="dxa"/>
            <w:vAlign w:val="center"/>
          </w:tcPr>
          <w:p>
            <w:pPr>
              <w:jc w:val="center"/>
            </w:pPr>
            <w:r>
              <w:t>86</w:t>
            </w:r>
          </w:p>
        </w:tc>
        <w:tc>
          <w:tcPr>
            <w:tcW w:w="1341" w:type="dxa"/>
            <w:vAlign w:val="center"/>
          </w:tcPr>
          <w:p>
            <w:pPr>
              <w:jc w:val="center"/>
            </w:pPr>
            <w:r>
              <w:t>100.00</w:t>
            </w:r>
          </w:p>
        </w:tc>
        <w:tc>
          <w:tcPr>
            <w:tcW w:w="1341" w:type="dxa"/>
            <w:vAlign w:val="center"/>
          </w:tcPr>
          <w:p>
            <w:pPr>
              <w:jc w:val="center"/>
            </w:pPr>
            <w:r>
              <w:t>66.67</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26.6</w:t>
            </w:r>
          </w:p>
        </w:tc>
        <w:tc>
          <w:tcPr>
            <w:tcW w:w="1341" w:type="dxa"/>
            <w:vAlign w:val="center"/>
          </w:tcPr>
          <w:p>
            <w:pPr>
              <w:jc w:val="center"/>
            </w:pPr>
            <w:r>
              <w:t>83</w:t>
            </w:r>
          </w:p>
        </w:tc>
        <w:tc>
          <w:tcPr>
            <w:tcW w:w="1341" w:type="dxa"/>
            <w:vAlign w:val="center"/>
          </w:tcPr>
          <w:p>
            <w:pPr>
              <w:jc w:val="center"/>
            </w:pPr>
            <w:r>
              <w:t>222.22</w:t>
            </w:r>
          </w:p>
        </w:tc>
        <w:tc>
          <w:tcPr>
            <w:tcW w:w="1341" w:type="dxa"/>
            <w:vAlign w:val="center"/>
          </w:tcPr>
          <w:p>
            <w:pPr>
              <w:jc w:val="center"/>
            </w:pPr>
            <w:r>
              <w:t>127.78</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27.4</w:t>
            </w:r>
          </w:p>
        </w:tc>
        <w:tc>
          <w:tcPr>
            <w:tcW w:w="1341" w:type="dxa"/>
            <w:vAlign w:val="center"/>
          </w:tcPr>
          <w:p>
            <w:pPr>
              <w:jc w:val="center"/>
            </w:pPr>
            <w:r>
              <w:t>79</w:t>
            </w:r>
          </w:p>
        </w:tc>
        <w:tc>
          <w:tcPr>
            <w:tcW w:w="1341" w:type="dxa"/>
            <w:vAlign w:val="center"/>
          </w:tcPr>
          <w:p>
            <w:pPr>
              <w:jc w:val="center"/>
            </w:pPr>
            <w:r>
              <w:t>352.78</w:t>
            </w:r>
          </w:p>
        </w:tc>
        <w:tc>
          <w:tcPr>
            <w:tcW w:w="1341" w:type="dxa"/>
            <w:vAlign w:val="center"/>
          </w:tcPr>
          <w:p>
            <w:pPr>
              <w:jc w:val="center"/>
            </w:pPr>
            <w:r>
              <w:t>183.33</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28.3</w:t>
            </w:r>
          </w:p>
        </w:tc>
        <w:tc>
          <w:tcPr>
            <w:tcW w:w="1341" w:type="dxa"/>
            <w:vAlign w:val="center"/>
          </w:tcPr>
          <w:p>
            <w:pPr>
              <w:jc w:val="center"/>
            </w:pPr>
            <w:r>
              <w:t>75</w:t>
            </w:r>
          </w:p>
        </w:tc>
        <w:tc>
          <w:tcPr>
            <w:tcW w:w="1341" w:type="dxa"/>
            <w:vAlign w:val="center"/>
          </w:tcPr>
          <w:p>
            <w:pPr>
              <w:jc w:val="center"/>
            </w:pPr>
            <w:r>
              <w:t>477.78</w:t>
            </w:r>
          </w:p>
        </w:tc>
        <w:tc>
          <w:tcPr>
            <w:tcW w:w="1341" w:type="dxa"/>
            <w:vAlign w:val="center"/>
          </w:tcPr>
          <w:p>
            <w:pPr>
              <w:jc w:val="center"/>
            </w:pPr>
            <w:r>
              <w:t>230.56</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29.2</w:t>
            </w:r>
          </w:p>
        </w:tc>
        <w:tc>
          <w:tcPr>
            <w:tcW w:w="1341" w:type="dxa"/>
            <w:vAlign w:val="center"/>
          </w:tcPr>
          <w:p>
            <w:pPr>
              <w:jc w:val="center"/>
            </w:pPr>
            <w:r>
              <w:t>71</w:t>
            </w:r>
          </w:p>
        </w:tc>
        <w:tc>
          <w:tcPr>
            <w:tcW w:w="1341" w:type="dxa"/>
            <w:vAlign w:val="center"/>
          </w:tcPr>
          <w:p>
            <w:pPr>
              <w:jc w:val="center"/>
            </w:pPr>
            <w:r>
              <w:t>580.56</w:t>
            </w:r>
          </w:p>
        </w:tc>
        <w:tc>
          <w:tcPr>
            <w:tcW w:w="1341" w:type="dxa"/>
            <w:vAlign w:val="center"/>
          </w:tcPr>
          <w:p>
            <w:pPr>
              <w:jc w:val="center"/>
            </w:pPr>
            <w:r>
              <w:t>266.67</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30.1</w:t>
            </w:r>
          </w:p>
        </w:tc>
        <w:tc>
          <w:tcPr>
            <w:tcW w:w="1341" w:type="dxa"/>
            <w:vAlign w:val="center"/>
          </w:tcPr>
          <w:p>
            <w:pPr>
              <w:jc w:val="center"/>
            </w:pPr>
            <w:r>
              <w:t>68</w:t>
            </w:r>
          </w:p>
        </w:tc>
        <w:tc>
          <w:tcPr>
            <w:tcW w:w="1341" w:type="dxa"/>
            <w:vAlign w:val="center"/>
          </w:tcPr>
          <w:p>
            <w:pPr>
              <w:jc w:val="center"/>
            </w:pPr>
            <w:r>
              <w:t>644.44</w:t>
            </w:r>
          </w:p>
        </w:tc>
        <w:tc>
          <w:tcPr>
            <w:tcW w:w="1341" w:type="dxa"/>
            <w:vAlign w:val="center"/>
          </w:tcPr>
          <w:p>
            <w:pPr>
              <w:jc w:val="center"/>
            </w:pPr>
            <w:r>
              <w:t>286.11</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30.8</w:t>
            </w:r>
          </w:p>
        </w:tc>
        <w:tc>
          <w:tcPr>
            <w:tcW w:w="1341" w:type="dxa"/>
            <w:vAlign w:val="center"/>
          </w:tcPr>
          <w:p>
            <w:pPr>
              <w:jc w:val="center"/>
            </w:pPr>
            <w:r>
              <w:t>65</w:t>
            </w:r>
          </w:p>
        </w:tc>
        <w:tc>
          <w:tcPr>
            <w:tcW w:w="1341" w:type="dxa"/>
            <w:vAlign w:val="center"/>
          </w:tcPr>
          <w:p>
            <w:pPr>
              <w:jc w:val="center"/>
            </w:pPr>
            <w:r>
              <w:t>658.33</w:t>
            </w:r>
          </w:p>
        </w:tc>
        <w:tc>
          <w:tcPr>
            <w:tcW w:w="1341" w:type="dxa"/>
            <w:vAlign w:val="center"/>
          </w:tcPr>
          <w:p>
            <w:pPr>
              <w:jc w:val="center"/>
            </w:pPr>
            <w:r>
              <w:t>291.67</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31.1</w:t>
            </w:r>
          </w:p>
        </w:tc>
        <w:tc>
          <w:tcPr>
            <w:tcW w:w="1341" w:type="dxa"/>
            <w:vAlign w:val="center"/>
          </w:tcPr>
          <w:p>
            <w:pPr>
              <w:jc w:val="center"/>
            </w:pPr>
            <w:r>
              <w:t>64</w:t>
            </w:r>
          </w:p>
        </w:tc>
        <w:tc>
          <w:tcPr>
            <w:tcW w:w="1341" w:type="dxa"/>
            <w:vAlign w:val="center"/>
          </w:tcPr>
          <w:p>
            <w:pPr>
              <w:jc w:val="center"/>
            </w:pPr>
            <w:r>
              <w:t>622.22</w:t>
            </w:r>
          </w:p>
        </w:tc>
        <w:tc>
          <w:tcPr>
            <w:tcW w:w="1341" w:type="dxa"/>
            <w:vAlign w:val="center"/>
          </w:tcPr>
          <w:p>
            <w:pPr>
              <w:jc w:val="center"/>
            </w:pPr>
            <w:r>
              <w:t>280.56</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31.0</w:t>
            </w:r>
          </w:p>
        </w:tc>
        <w:tc>
          <w:tcPr>
            <w:tcW w:w="1341" w:type="dxa"/>
            <w:vAlign w:val="center"/>
          </w:tcPr>
          <w:p>
            <w:pPr>
              <w:jc w:val="center"/>
            </w:pPr>
            <w:r>
              <w:t>64</w:t>
            </w:r>
          </w:p>
        </w:tc>
        <w:tc>
          <w:tcPr>
            <w:tcW w:w="1341" w:type="dxa"/>
            <w:vAlign w:val="center"/>
          </w:tcPr>
          <w:p>
            <w:pPr>
              <w:jc w:val="center"/>
            </w:pPr>
            <w:r>
              <w:t>541.67</w:t>
            </w:r>
          </w:p>
        </w:tc>
        <w:tc>
          <w:tcPr>
            <w:tcW w:w="1341" w:type="dxa"/>
            <w:vAlign w:val="center"/>
          </w:tcPr>
          <w:p>
            <w:pPr>
              <w:jc w:val="center"/>
            </w:pPr>
            <w:r>
              <w:t>252.78</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30.7</w:t>
            </w:r>
          </w:p>
        </w:tc>
        <w:tc>
          <w:tcPr>
            <w:tcW w:w="1341" w:type="dxa"/>
            <w:vAlign w:val="center"/>
          </w:tcPr>
          <w:p>
            <w:pPr>
              <w:jc w:val="center"/>
            </w:pPr>
            <w:r>
              <w:t>66</w:t>
            </w:r>
          </w:p>
        </w:tc>
        <w:tc>
          <w:tcPr>
            <w:tcW w:w="1341" w:type="dxa"/>
            <w:vAlign w:val="center"/>
          </w:tcPr>
          <w:p>
            <w:pPr>
              <w:jc w:val="center"/>
            </w:pPr>
            <w:r>
              <w:t>427.78</w:t>
            </w:r>
          </w:p>
        </w:tc>
        <w:tc>
          <w:tcPr>
            <w:tcW w:w="1341" w:type="dxa"/>
            <w:vAlign w:val="center"/>
          </w:tcPr>
          <w:p>
            <w:pPr>
              <w:jc w:val="center"/>
            </w:pPr>
            <w:r>
              <w:t>211.11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30.1</w:t>
            </w:r>
          </w:p>
        </w:tc>
        <w:tc>
          <w:tcPr>
            <w:tcW w:w="1341" w:type="dxa"/>
            <w:vAlign w:val="center"/>
          </w:tcPr>
          <w:p>
            <w:pPr>
              <w:jc w:val="center"/>
            </w:pPr>
            <w:r>
              <w:t>68</w:t>
            </w:r>
          </w:p>
        </w:tc>
        <w:tc>
          <w:tcPr>
            <w:tcW w:w="1341" w:type="dxa"/>
            <w:vAlign w:val="center"/>
          </w:tcPr>
          <w:p>
            <w:pPr>
              <w:jc w:val="center"/>
            </w:pPr>
            <w:r>
              <w:t>300.00</w:t>
            </w:r>
          </w:p>
        </w:tc>
        <w:tc>
          <w:tcPr>
            <w:tcW w:w="1341" w:type="dxa"/>
            <w:vAlign w:val="center"/>
          </w:tcPr>
          <w:p>
            <w:pPr>
              <w:jc w:val="center"/>
            </w:pPr>
            <w:r>
              <w:t>161.11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29.4</w:t>
            </w:r>
          </w:p>
        </w:tc>
        <w:tc>
          <w:tcPr>
            <w:tcW w:w="1341" w:type="dxa"/>
            <w:vAlign w:val="center"/>
          </w:tcPr>
          <w:p>
            <w:pPr>
              <w:jc w:val="center"/>
            </w:pPr>
            <w:r>
              <w:t>72</w:t>
            </w:r>
          </w:p>
        </w:tc>
        <w:tc>
          <w:tcPr>
            <w:tcW w:w="1341" w:type="dxa"/>
            <w:vAlign w:val="center"/>
          </w:tcPr>
          <w:p>
            <w:pPr>
              <w:jc w:val="center"/>
            </w:pPr>
            <w:r>
              <w:t>169.44</w:t>
            </w:r>
          </w:p>
        </w:tc>
        <w:tc>
          <w:tcPr>
            <w:tcW w:w="1341" w:type="dxa"/>
            <w:vAlign w:val="center"/>
          </w:tcPr>
          <w:p>
            <w:pPr>
              <w:jc w:val="center"/>
            </w:pPr>
            <w:r>
              <w:t>100.00</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28.7</w:t>
            </w:r>
          </w:p>
        </w:tc>
        <w:tc>
          <w:tcPr>
            <w:tcW w:w="1341" w:type="dxa"/>
            <w:vAlign w:val="center"/>
          </w:tcPr>
          <w:p>
            <w:pPr>
              <w:jc w:val="center"/>
            </w:pPr>
            <w:r>
              <w:t>75</w:t>
            </w:r>
          </w:p>
        </w:tc>
        <w:tc>
          <w:tcPr>
            <w:tcW w:w="1341" w:type="dxa"/>
            <w:vAlign w:val="center"/>
          </w:tcPr>
          <w:p>
            <w:pPr>
              <w:jc w:val="center"/>
            </w:pPr>
            <w:r>
              <w:t>55.56</w:t>
            </w:r>
          </w:p>
        </w:tc>
        <w:tc>
          <w:tcPr>
            <w:tcW w:w="1341" w:type="dxa"/>
            <w:vAlign w:val="center"/>
          </w:tcPr>
          <w:p>
            <w:pPr>
              <w:jc w:val="center"/>
            </w:pPr>
            <w:r>
              <w:t>36.11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28.1</w:t>
            </w:r>
          </w:p>
        </w:tc>
        <w:tc>
          <w:tcPr>
            <w:tcW w:w="1341" w:type="dxa"/>
            <w:vAlign w:val="center"/>
          </w:tcPr>
          <w:p>
            <w:pPr>
              <w:jc w:val="center"/>
            </w:pPr>
            <w:r>
              <w:t>78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27.7</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27.5</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27.4</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27.4</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28.1</w:t>
            </w:r>
          </w:p>
        </w:tc>
        <w:tc>
          <w:tcPr>
            <w:tcW w:w="1341" w:type="dxa"/>
            <w:vAlign w:val="center"/>
          </w:tcPr>
          <w:p>
            <w:pPr>
              <w:jc w:val="center"/>
            </w:pPr>
            <w:r>
              <w:t>79</w:t>
            </w:r>
          </w:p>
        </w:tc>
        <w:tc>
          <w:tcPr>
            <w:tcW w:w="1341" w:type="dxa"/>
            <w:vAlign w:val="center"/>
          </w:tcPr>
          <w:p>
            <w:pPr>
              <w:jc w:val="center"/>
            </w:pPr>
            <w:r>
              <w:t>214.70</w:t>
            </w:r>
          </w:p>
        </w:tc>
        <w:tc>
          <w:tcPr>
            <w:tcW w:w="1341" w:type="dxa"/>
            <w:vAlign w:val="center"/>
          </w:tcPr>
          <w:p>
            <w:pPr>
              <w:jc w:val="center"/>
            </w:pPr>
            <w:r>
              <w:t>103.94</w:t>
            </w:r>
          </w:p>
        </w:tc>
        <w:tc>
          <w:tcPr>
            <w:tcW w:w="1341" w:type="dxa"/>
            <w:vAlign w:val="center"/>
          </w:tcPr>
          <w:p>
            <w:pPr>
              <w:jc w:val="center"/>
            </w:pPr>
            <w:r>
              <w:t>4.3</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w:t>
            </w:r>
          </w:p>
        </w:tc>
        <w:tc>
          <w:tcPr>
            <w:tcW w:w="1556" w:type="dxa"/>
            <w:vAlign w:val="center"/>
          </w:tcPr>
          <w:p>
            <w:r>
              <w:t>15108.1</w:t>
            </w:r>
          </w:p>
        </w:tc>
        <w:tc>
          <w:tcPr>
            <w:tcW w:w="1556" w:type="dxa"/>
            <w:vAlign w:val="center"/>
          </w:tcPr>
          <w:p>
            <w:r>
              <w:t>23.7</w:t>
            </w:r>
          </w:p>
        </w:tc>
        <w:tc>
          <w:tcPr>
            <w:tcW w:w="1556" w:type="dxa"/>
            <w:vAlign w:val="center"/>
          </w:tcPr>
          <w:p>
            <w:r>
              <w:t>6579.1</w:t>
            </w:r>
          </w:p>
        </w:tc>
        <w:tc>
          <w:tcPr>
            <w:tcW w:w="1556" w:type="dxa"/>
            <w:vAlign w:val="center"/>
          </w:tcPr>
          <w:p>
            <w:r>
              <w:t>0.94</w:t>
            </w:r>
          </w:p>
        </w:tc>
        <w:tc>
          <w:tcPr>
            <w:tcW w:w="1556" w:type="dxa"/>
            <w:vAlign w:val="center"/>
          </w:tcPr>
          <w:p>
            <w:r>
              <w:t>0.0</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297702.42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233075.15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18066.23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20520.62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49456.73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1551.06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42131.47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1259.33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70484.81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5" w:name="住区指标概览"/>
      <w:bookmarkEnd w:id="35"/>
    </w:p>
    <w:p>
      <w:pPr>
        <w:pStyle w:val="2"/>
      </w:pPr>
      <w:bookmarkStart w:id="36" w:name="_Toc16494755"/>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28.1</w:t>
            </w:r>
          </w:p>
        </w:tc>
        <w:tc>
          <w:tcPr>
            <w:tcW w:w="1166" w:type="dxa"/>
            <w:vAlign w:val="center"/>
          </w:tcPr>
          <w:p>
            <w:r>
              <w:t>2.4</w:t>
            </w:r>
          </w:p>
        </w:tc>
        <w:tc>
          <w:tcPr>
            <w:tcW w:w="1166" w:type="dxa"/>
            <w:vAlign w:val="center"/>
          </w:tcPr>
          <w:p>
            <w:r>
              <w:t>3.3</w:t>
            </w:r>
          </w:p>
        </w:tc>
        <w:tc>
          <w:tcPr>
            <w:tcW w:w="1166" w:type="dxa"/>
            <w:vAlign w:val="center"/>
          </w:tcPr>
          <w:p>
            <w:r>
              <w:t>0.5</w:t>
            </w:r>
          </w:p>
        </w:tc>
        <w:tc>
          <w:tcPr>
            <w:tcW w:w="1166" w:type="dxa"/>
            <w:vAlign w:val="center"/>
          </w:tcPr>
          <w:p>
            <w:r>
              <w:t>26.7</w:t>
            </w:r>
          </w:p>
        </w:tc>
        <w:tc>
          <w:tcPr>
            <w:tcW w:w="1166" w:type="dxa"/>
            <w:vAlign w:val="center"/>
          </w:tcPr>
          <w:p>
            <w:r>
              <w:t>27.4</w:t>
            </w:r>
          </w:p>
        </w:tc>
        <w:tc>
          <w:tcPr>
            <w:tcW w:w="1166" w:type="dxa"/>
            <w:vAlign w:val="center"/>
          </w:tcPr>
          <w:p>
            <w:r>
              <w:t>-0.739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28.1</w:t>
            </w:r>
          </w:p>
        </w:tc>
        <w:tc>
          <w:tcPr>
            <w:tcW w:w="1166" w:type="dxa"/>
            <w:vAlign w:val="center"/>
          </w:tcPr>
          <w:p>
            <w:r>
              <w:t>4.2</w:t>
            </w:r>
          </w:p>
        </w:tc>
        <w:tc>
          <w:tcPr>
            <w:tcW w:w="1166" w:type="dxa"/>
            <w:vAlign w:val="center"/>
          </w:tcPr>
          <w:p>
            <w:r>
              <w:t>3.0</w:t>
            </w:r>
          </w:p>
        </w:tc>
        <w:tc>
          <w:tcPr>
            <w:tcW w:w="1166" w:type="dxa"/>
            <w:vAlign w:val="center"/>
          </w:tcPr>
          <w:p>
            <w:r>
              <w:t>0.6</w:t>
            </w:r>
          </w:p>
        </w:tc>
        <w:tc>
          <w:tcPr>
            <w:tcW w:w="1166" w:type="dxa"/>
            <w:vAlign w:val="center"/>
          </w:tcPr>
          <w:p>
            <w:r>
              <w:t>28.6</w:t>
            </w:r>
          </w:p>
        </w:tc>
        <w:tc>
          <w:tcPr>
            <w:tcW w:w="1166" w:type="dxa"/>
            <w:vAlign w:val="center"/>
          </w:tcPr>
          <w:p>
            <w:r>
              <w:t>28.3</w:t>
            </w:r>
          </w:p>
        </w:tc>
        <w:tc>
          <w:tcPr>
            <w:tcW w:w="1166" w:type="dxa"/>
            <w:vAlign w:val="center"/>
          </w:tcPr>
          <w:p>
            <w:r>
              <w:t>0.321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28.1</w:t>
            </w:r>
          </w:p>
        </w:tc>
        <w:tc>
          <w:tcPr>
            <w:tcW w:w="1166" w:type="dxa"/>
            <w:vAlign w:val="center"/>
          </w:tcPr>
          <w:p>
            <w:r>
              <w:t>6.2</w:t>
            </w:r>
          </w:p>
        </w:tc>
        <w:tc>
          <w:tcPr>
            <w:tcW w:w="1166" w:type="dxa"/>
            <w:vAlign w:val="center"/>
          </w:tcPr>
          <w:p>
            <w:r>
              <w:t>3.1</w:t>
            </w:r>
          </w:p>
        </w:tc>
        <w:tc>
          <w:tcPr>
            <w:tcW w:w="1166" w:type="dxa"/>
            <w:vAlign w:val="center"/>
          </w:tcPr>
          <w:p>
            <w:r>
              <w:t>0.6</w:t>
            </w:r>
          </w:p>
        </w:tc>
        <w:tc>
          <w:tcPr>
            <w:tcW w:w="1166" w:type="dxa"/>
            <w:vAlign w:val="center"/>
          </w:tcPr>
          <w:p>
            <w:r>
              <w:t>30.6</w:t>
            </w:r>
          </w:p>
        </w:tc>
        <w:tc>
          <w:tcPr>
            <w:tcW w:w="1166" w:type="dxa"/>
            <w:vAlign w:val="center"/>
          </w:tcPr>
          <w:p>
            <w:r>
              <w:t>29.2</w:t>
            </w:r>
          </w:p>
        </w:tc>
        <w:tc>
          <w:tcPr>
            <w:tcW w:w="1166" w:type="dxa"/>
            <w:vAlign w:val="center"/>
          </w:tcPr>
          <w:p>
            <w:r>
              <w:t>1.426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28.1</w:t>
            </w:r>
          </w:p>
        </w:tc>
        <w:tc>
          <w:tcPr>
            <w:tcW w:w="1166" w:type="dxa"/>
            <w:vAlign w:val="center"/>
          </w:tcPr>
          <w:p>
            <w:r>
              <w:t>8.4</w:t>
            </w:r>
          </w:p>
        </w:tc>
        <w:tc>
          <w:tcPr>
            <w:tcW w:w="1166" w:type="dxa"/>
            <w:vAlign w:val="center"/>
          </w:tcPr>
          <w:p>
            <w:r>
              <w:t>3.1</w:t>
            </w:r>
          </w:p>
        </w:tc>
        <w:tc>
          <w:tcPr>
            <w:tcW w:w="1166" w:type="dxa"/>
            <w:vAlign w:val="center"/>
          </w:tcPr>
          <w:p>
            <w:r>
              <w:t>0.6</w:t>
            </w:r>
          </w:p>
        </w:tc>
        <w:tc>
          <w:tcPr>
            <w:tcW w:w="1166" w:type="dxa"/>
            <w:vAlign w:val="center"/>
          </w:tcPr>
          <w:p>
            <w:r>
              <w:t>32.8</w:t>
            </w:r>
          </w:p>
        </w:tc>
        <w:tc>
          <w:tcPr>
            <w:tcW w:w="1166" w:type="dxa"/>
            <w:vAlign w:val="center"/>
          </w:tcPr>
          <w:p>
            <w:r>
              <w:t>30.1</w:t>
            </w:r>
          </w:p>
        </w:tc>
        <w:tc>
          <w:tcPr>
            <w:tcW w:w="1166" w:type="dxa"/>
            <w:vAlign w:val="center"/>
          </w:tcPr>
          <w:p>
            <w:r>
              <w:t>2.709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28.1</w:t>
            </w:r>
          </w:p>
        </w:tc>
        <w:tc>
          <w:tcPr>
            <w:tcW w:w="1166" w:type="dxa"/>
            <w:vAlign w:val="center"/>
          </w:tcPr>
          <w:p>
            <w:r>
              <w:t>10.5</w:t>
            </w:r>
          </w:p>
        </w:tc>
        <w:tc>
          <w:tcPr>
            <w:tcW w:w="1166" w:type="dxa"/>
            <w:vAlign w:val="center"/>
          </w:tcPr>
          <w:p>
            <w:r>
              <w:t>2.9</w:t>
            </w:r>
          </w:p>
        </w:tc>
        <w:tc>
          <w:tcPr>
            <w:tcW w:w="1166" w:type="dxa"/>
            <w:vAlign w:val="center"/>
          </w:tcPr>
          <w:p>
            <w:r>
              <w:t>0.5</w:t>
            </w:r>
          </w:p>
        </w:tc>
        <w:tc>
          <w:tcPr>
            <w:tcW w:w="1166" w:type="dxa"/>
            <w:vAlign w:val="center"/>
          </w:tcPr>
          <w:p>
            <w:r>
              <w:t>35.1</w:t>
            </w:r>
          </w:p>
        </w:tc>
        <w:tc>
          <w:tcPr>
            <w:tcW w:w="1166" w:type="dxa"/>
            <w:vAlign w:val="center"/>
          </w:tcPr>
          <w:p>
            <w:r>
              <w:t>30.8</w:t>
            </w:r>
          </w:p>
        </w:tc>
        <w:tc>
          <w:tcPr>
            <w:tcW w:w="1166" w:type="dxa"/>
            <w:vAlign w:val="center"/>
          </w:tcPr>
          <w:p>
            <w:r>
              <w:t>4.330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28.1</w:t>
            </w:r>
          </w:p>
        </w:tc>
        <w:tc>
          <w:tcPr>
            <w:tcW w:w="1166" w:type="dxa"/>
            <w:vAlign w:val="center"/>
          </w:tcPr>
          <w:p>
            <w:r>
              <w:t>12.1</w:t>
            </w:r>
          </w:p>
        </w:tc>
        <w:tc>
          <w:tcPr>
            <w:tcW w:w="1166" w:type="dxa"/>
            <w:vAlign w:val="center"/>
          </w:tcPr>
          <w:p>
            <w:r>
              <w:t>2.9</w:t>
            </w:r>
          </w:p>
        </w:tc>
        <w:tc>
          <w:tcPr>
            <w:tcW w:w="1166" w:type="dxa"/>
            <w:vAlign w:val="center"/>
          </w:tcPr>
          <w:p>
            <w:r>
              <w:t>0.5</w:t>
            </w:r>
          </w:p>
        </w:tc>
        <w:tc>
          <w:tcPr>
            <w:tcW w:w="1166" w:type="dxa"/>
            <w:vAlign w:val="center"/>
          </w:tcPr>
          <w:p>
            <w:r>
              <w:t>36.8</w:t>
            </w:r>
          </w:p>
        </w:tc>
        <w:tc>
          <w:tcPr>
            <w:tcW w:w="1166" w:type="dxa"/>
            <w:vAlign w:val="center"/>
          </w:tcPr>
          <w:p>
            <w:r>
              <w:t>31.1</w:t>
            </w:r>
          </w:p>
        </w:tc>
        <w:tc>
          <w:tcPr>
            <w:tcW w:w="1166" w:type="dxa"/>
            <w:vAlign w:val="center"/>
          </w:tcPr>
          <w:p>
            <w:r>
              <w:t>5.708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28.1</w:t>
            </w:r>
          </w:p>
        </w:tc>
        <w:tc>
          <w:tcPr>
            <w:tcW w:w="1166" w:type="dxa"/>
            <w:vAlign w:val="center"/>
          </w:tcPr>
          <w:p>
            <w:r>
              <w:t>13.2</w:t>
            </w:r>
          </w:p>
        </w:tc>
        <w:tc>
          <w:tcPr>
            <w:tcW w:w="1166" w:type="dxa"/>
            <w:vAlign w:val="center"/>
          </w:tcPr>
          <w:p>
            <w:r>
              <w:t>2.9</w:t>
            </w:r>
          </w:p>
        </w:tc>
        <w:tc>
          <w:tcPr>
            <w:tcW w:w="1166" w:type="dxa"/>
            <w:vAlign w:val="center"/>
          </w:tcPr>
          <w:p>
            <w:r>
              <w:t>0.4</w:t>
            </w:r>
          </w:p>
        </w:tc>
        <w:tc>
          <w:tcPr>
            <w:tcW w:w="1166" w:type="dxa"/>
            <w:vAlign w:val="center"/>
          </w:tcPr>
          <w:p>
            <w:r>
              <w:t>38.0</w:t>
            </w:r>
          </w:p>
        </w:tc>
        <w:tc>
          <w:tcPr>
            <w:tcW w:w="1166" w:type="dxa"/>
            <w:vAlign w:val="center"/>
          </w:tcPr>
          <w:p>
            <w:r>
              <w:t>31.0</w:t>
            </w:r>
          </w:p>
        </w:tc>
        <w:tc>
          <w:tcPr>
            <w:tcW w:w="1166" w:type="dxa"/>
            <w:vAlign w:val="center"/>
          </w:tcPr>
          <w:p>
            <w:r>
              <w:t>6.995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28.1</w:t>
            </w:r>
          </w:p>
        </w:tc>
        <w:tc>
          <w:tcPr>
            <w:tcW w:w="1166" w:type="dxa"/>
            <w:vAlign w:val="center"/>
          </w:tcPr>
          <w:p>
            <w:r>
              <w:t>13.7</w:t>
            </w:r>
          </w:p>
        </w:tc>
        <w:tc>
          <w:tcPr>
            <w:tcW w:w="1166" w:type="dxa"/>
            <w:vAlign w:val="center"/>
          </w:tcPr>
          <w:p>
            <w:r>
              <w:t>2.8</w:t>
            </w:r>
          </w:p>
        </w:tc>
        <w:tc>
          <w:tcPr>
            <w:tcW w:w="1166" w:type="dxa"/>
            <w:vAlign w:val="center"/>
          </w:tcPr>
          <w:p>
            <w:r>
              <w:t>0.3</w:t>
            </w:r>
          </w:p>
        </w:tc>
        <w:tc>
          <w:tcPr>
            <w:tcW w:w="1166" w:type="dxa"/>
            <w:vAlign w:val="center"/>
          </w:tcPr>
          <w:p>
            <w:r>
              <w:t>38.6</w:t>
            </w:r>
          </w:p>
        </w:tc>
        <w:tc>
          <w:tcPr>
            <w:tcW w:w="1166" w:type="dxa"/>
            <w:vAlign w:val="center"/>
          </w:tcPr>
          <w:p>
            <w:r>
              <w:t>30.7</w:t>
            </w:r>
          </w:p>
        </w:tc>
        <w:tc>
          <w:tcPr>
            <w:tcW w:w="1166" w:type="dxa"/>
            <w:vAlign w:val="center"/>
          </w:tcPr>
          <w:p>
            <w:r>
              <w:t>7.914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28.1</w:t>
            </w:r>
          </w:p>
        </w:tc>
        <w:tc>
          <w:tcPr>
            <w:tcW w:w="1166" w:type="dxa"/>
            <w:vAlign w:val="center"/>
          </w:tcPr>
          <w:p>
            <w:r>
              <w:t>13.6</w:t>
            </w:r>
          </w:p>
        </w:tc>
        <w:tc>
          <w:tcPr>
            <w:tcW w:w="1166" w:type="dxa"/>
            <w:vAlign w:val="center"/>
          </w:tcPr>
          <w:p>
            <w:r>
              <w:t>2.8</w:t>
            </w:r>
          </w:p>
        </w:tc>
        <w:tc>
          <w:tcPr>
            <w:tcW w:w="1166" w:type="dxa"/>
            <w:vAlign w:val="center"/>
          </w:tcPr>
          <w:p>
            <w:r>
              <w:t>0.2</w:t>
            </w:r>
          </w:p>
        </w:tc>
        <w:tc>
          <w:tcPr>
            <w:tcW w:w="1166" w:type="dxa"/>
            <w:vAlign w:val="center"/>
          </w:tcPr>
          <w:p>
            <w:r>
              <w:t>38.6</w:t>
            </w:r>
          </w:p>
        </w:tc>
        <w:tc>
          <w:tcPr>
            <w:tcW w:w="1166" w:type="dxa"/>
            <w:vAlign w:val="center"/>
          </w:tcPr>
          <w:p>
            <w:r>
              <w:t>30.1</w:t>
            </w:r>
          </w:p>
        </w:tc>
        <w:tc>
          <w:tcPr>
            <w:tcW w:w="1166" w:type="dxa"/>
            <w:vAlign w:val="center"/>
          </w:tcPr>
          <w:p>
            <w:r>
              <w:t>8.543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28.1</w:t>
            </w:r>
          </w:p>
        </w:tc>
        <w:tc>
          <w:tcPr>
            <w:tcW w:w="1166" w:type="dxa"/>
            <w:vAlign w:val="center"/>
          </w:tcPr>
          <w:p>
            <w:r>
              <w:t>13.1</w:t>
            </w:r>
          </w:p>
        </w:tc>
        <w:tc>
          <w:tcPr>
            <w:tcW w:w="1166" w:type="dxa"/>
            <w:vAlign w:val="center"/>
          </w:tcPr>
          <w:p>
            <w:r>
              <w:t>2.7</w:t>
            </w:r>
          </w:p>
        </w:tc>
        <w:tc>
          <w:tcPr>
            <w:tcW w:w="1166" w:type="dxa"/>
            <w:vAlign w:val="center"/>
          </w:tcPr>
          <w:p>
            <w:r>
              <w:t>0.2</w:t>
            </w:r>
          </w:p>
        </w:tc>
        <w:tc>
          <w:tcPr>
            <w:tcW w:w="1166" w:type="dxa"/>
            <w:vAlign w:val="center"/>
          </w:tcPr>
          <w:p>
            <w:r>
              <w:t>38.3</w:t>
            </w:r>
          </w:p>
        </w:tc>
        <w:tc>
          <w:tcPr>
            <w:tcW w:w="1166" w:type="dxa"/>
            <w:vAlign w:val="center"/>
          </w:tcPr>
          <w:p>
            <w:r>
              <w:t>29.4</w:t>
            </w:r>
          </w:p>
        </w:tc>
        <w:tc>
          <w:tcPr>
            <w:tcW w:w="1166" w:type="dxa"/>
            <w:vAlign w:val="center"/>
          </w:tcPr>
          <w:p>
            <w:r>
              <w:t>8.872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28.1</w:t>
            </w:r>
          </w:p>
        </w:tc>
        <w:tc>
          <w:tcPr>
            <w:tcW w:w="1166" w:type="dxa"/>
            <w:vAlign w:val="center"/>
          </w:tcPr>
          <w:p>
            <w:r>
              <w:t>12.3</w:t>
            </w:r>
          </w:p>
        </w:tc>
        <w:tc>
          <w:tcPr>
            <w:tcW w:w="1166" w:type="dxa"/>
            <w:vAlign w:val="center"/>
          </w:tcPr>
          <w:p>
            <w:r>
              <w:t>2.7</w:t>
            </w:r>
          </w:p>
        </w:tc>
        <w:tc>
          <w:tcPr>
            <w:tcW w:w="1166" w:type="dxa"/>
            <w:vAlign w:val="center"/>
          </w:tcPr>
          <w:p>
            <w:r>
              <w:t>0.1</w:t>
            </w:r>
          </w:p>
        </w:tc>
        <w:tc>
          <w:tcPr>
            <w:tcW w:w="1166" w:type="dxa"/>
            <w:vAlign w:val="center"/>
          </w:tcPr>
          <w:p>
            <w:r>
              <w:t>37.5</w:t>
            </w:r>
          </w:p>
        </w:tc>
        <w:tc>
          <w:tcPr>
            <w:tcW w:w="1166" w:type="dxa"/>
            <w:vAlign w:val="center"/>
          </w:tcPr>
          <w:p>
            <w:r>
              <w:t>28.7</w:t>
            </w:r>
          </w:p>
        </w:tc>
        <w:tc>
          <w:tcPr>
            <w:tcW w:w="1166" w:type="dxa"/>
            <w:vAlign w:val="center"/>
          </w:tcPr>
          <w:p>
            <w:r>
              <w:t>8.776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rPr>
                <w:color w:val="FF0000"/>
              </w:rPr>
              <w:t>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rPr>
                <w:color w:val="FF0000"/>
              </w:rPr>
              <w:t>不满足</w:t>
            </w:r>
          </w:p>
        </w:tc>
      </w:tr>
    </w:tbl>
    <w:p>
      <w:pPr>
        <w:pStyle w:val="3"/>
        <w:ind w:firstLine="420"/>
        <w:rPr>
          <w:lang w:val="en-US"/>
        </w:rPr>
      </w:pPr>
      <w:bookmarkStart w:id="37" w:name="平均热岛强度"/>
      <w:bookmarkEnd w:id="37"/>
    </w:p>
    <w:p>
      <w:pPr>
        <w:pStyle w:val="3"/>
        <w:ind w:firstLine="0" w:firstLineChars="0"/>
      </w:pPr>
      <w:bookmarkStart w:id="38" w:name="平均热岛强度图片"/>
      <w:bookmarkEnd w:id="38"/>
      <w:r>
        <w:drawing>
          <wp:inline distT="0" distB="0" distL="0" distR="0">
            <wp:extent cx="5667375" cy="2628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628900"/>
                    </a:xfrm>
                    <a:prstGeom prst="rect">
                      <a:avLst/>
                    </a:prstGeom>
                  </pic:spPr>
                </pic:pic>
              </a:graphicData>
            </a:graphic>
          </wp:inline>
        </w:drawing>
      </w:r>
    </w:p>
    <w:p>
      <w:pPr>
        <w:pStyle w:val="3"/>
        <w:ind w:firstLine="0" w:firstLineChars="0"/>
        <w:rPr>
          <w:rFonts w:hint="eastAsia" w:eastAsia="宋体"/>
          <w:lang w:val="en-US" w:eastAsia="zh-CN"/>
        </w:rPr>
      </w:pPr>
      <w:r>
        <w:rPr>
          <w:rFonts w:hint="eastAsia" w:eastAsia="宋体"/>
          <w:lang w:val="en-US" w:eastAsia="zh-CN"/>
        </w:rPr>
        <w:drawing>
          <wp:inline distT="0" distB="0" distL="114300" distR="114300">
            <wp:extent cx="5759450" cy="3758565"/>
            <wp:effectExtent l="0" t="0" r="12700" b="13335"/>
            <wp:docPr id="5" name="图片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
                    <pic:cNvPicPr>
                      <a:picLocks noChangeAspect="1"/>
                    </pic:cNvPicPr>
                  </pic:nvPicPr>
                  <pic:blipFill>
                    <a:blip r:embed="rId22"/>
                    <a:stretch>
                      <a:fillRect/>
                    </a:stretch>
                  </pic:blipFill>
                  <pic:spPr>
                    <a:xfrm>
                      <a:off x="0" y="0"/>
                      <a:ext cx="5759450" cy="3758565"/>
                    </a:xfrm>
                    <a:prstGeom prst="rect">
                      <a:avLst/>
                    </a:prstGeom>
                  </pic:spPr>
                </pic:pic>
              </a:graphicData>
            </a:graphic>
          </wp:inline>
        </w:drawing>
      </w:r>
      <w:r>
        <w:rPr>
          <w:rFonts w:hint="eastAsia" w:eastAsia="宋体"/>
          <w:lang w:val="en-US" w:eastAsia="zh-CN"/>
        </w:rPr>
        <w:drawing>
          <wp:inline distT="0" distB="0" distL="114300" distR="114300">
            <wp:extent cx="5759450" cy="3758565"/>
            <wp:effectExtent l="0" t="0" r="12700" b="13335"/>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
                    <pic:cNvPicPr>
                      <a:picLocks noChangeAspect="1"/>
                    </pic:cNvPicPr>
                  </pic:nvPicPr>
                  <pic:blipFill>
                    <a:blip r:embed="rId23"/>
                    <a:stretch>
                      <a:fillRect/>
                    </a:stretch>
                  </pic:blipFill>
                  <pic:spPr>
                    <a:xfrm>
                      <a:off x="0" y="0"/>
                      <a:ext cx="5759450" cy="3758565"/>
                    </a:xfrm>
                    <a:prstGeom prst="rect">
                      <a:avLst/>
                    </a:prstGeom>
                  </pic:spPr>
                </pic:pic>
              </a:graphicData>
            </a:graphic>
          </wp:inline>
        </w:drawing>
      </w:r>
      <w:r>
        <w:rPr>
          <w:rFonts w:hint="eastAsia" w:eastAsia="宋体"/>
          <w:lang w:val="en-US" w:eastAsia="zh-CN"/>
        </w:rPr>
        <w:drawing>
          <wp:inline distT="0" distB="0" distL="114300" distR="114300">
            <wp:extent cx="5759450" cy="3758565"/>
            <wp:effectExtent l="0" t="0" r="12700" b="13335"/>
            <wp:docPr id="3" name="图片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
                    <pic:cNvPicPr>
                      <a:picLocks noChangeAspect="1"/>
                    </pic:cNvPicPr>
                  </pic:nvPicPr>
                  <pic:blipFill>
                    <a:blip r:embed="rId24"/>
                    <a:stretch>
                      <a:fillRect/>
                    </a:stretch>
                  </pic:blipFill>
                  <pic:spPr>
                    <a:xfrm>
                      <a:off x="0" y="0"/>
                      <a:ext cx="5759450" cy="3758565"/>
                    </a:xfrm>
                    <a:prstGeom prst="rect">
                      <a:avLst/>
                    </a:prstGeom>
                  </pic:spPr>
                </pic:pic>
              </a:graphicData>
            </a:graphic>
          </wp:inline>
        </w:drawing>
      </w:r>
      <w:r>
        <w:rPr>
          <w:rFonts w:hint="eastAsia" w:eastAsia="宋体"/>
          <w:lang w:val="en-US" w:eastAsia="zh-CN"/>
        </w:rPr>
        <w:drawing>
          <wp:inline distT="0" distB="0" distL="114300" distR="114300">
            <wp:extent cx="5476875" cy="4581525"/>
            <wp:effectExtent l="0" t="0" r="9525" b="9525"/>
            <wp:docPr id="2" name="图片 2" descr="未命名167696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1676962380"/>
                    <pic:cNvPicPr>
                      <a:picLocks noChangeAspect="1"/>
                    </pic:cNvPicPr>
                  </pic:nvPicPr>
                  <pic:blipFill>
                    <a:blip r:embed="rId25"/>
                    <a:stretch>
                      <a:fillRect/>
                    </a:stretch>
                  </pic:blipFill>
                  <pic:spPr>
                    <a:xfrm>
                      <a:off x="0" y="0"/>
                      <a:ext cx="5476875" cy="4581525"/>
                    </a:xfrm>
                    <a:prstGeom prst="rect">
                      <a:avLst/>
                    </a:prstGeom>
                  </pic:spPr>
                </pic:pic>
              </a:graphicData>
            </a:graphic>
          </wp:inline>
        </w:drawing>
      </w:r>
    </w:p>
    <w:p>
      <w:pPr>
        <w:pStyle w:val="3"/>
        <w:ind w:firstLine="0" w:firstLineChars="0"/>
        <w:rPr>
          <w:rFonts w:hint="eastAsia" w:eastAsia="宋体"/>
          <w:lang w:val="en-US" w:eastAsia="zh-CN"/>
        </w:rPr>
      </w:pPr>
      <w:r>
        <w:drawing>
          <wp:inline distT="0" distB="0" distL="114300" distR="114300">
            <wp:extent cx="5753100" cy="3303270"/>
            <wp:effectExtent l="0" t="0" r="0" b="11430"/>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26"/>
                    <a:stretch>
                      <a:fillRect/>
                    </a:stretch>
                  </pic:blipFill>
                  <pic:spPr>
                    <a:xfrm>
                      <a:off x="0" y="0"/>
                      <a:ext cx="5753100" cy="3303270"/>
                    </a:xfrm>
                    <a:prstGeom prst="rect">
                      <a:avLst/>
                    </a:prstGeom>
                    <a:noFill/>
                    <a:ln>
                      <a:noFill/>
                    </a:ln>
                  </pic:spPr>
                </pic:pic>
              </a:graphicData>
            </a:graphic>
          </wp:inline>
        </w:drawing>
      </w:r>
      <w:bookmarkStart w:id="39" w:name="_GoBack"/>
      <w:bookmarkEnd w:id="39"/>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MDM2M2Y0MTMyYTM0ZDNiYTZmODcyNDE3NTYwMGUifQ=="/>
  </w:docVars>
  <w:rsids>
    <w:rsidRoot w:val="00C36C6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326E"/>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1A76"/>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36C6E"/>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028B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Company>ths</Company>
  <Pages>8</Pages>
  <Words>1535</Words>
  <Characters>2788</Characters>
  <Lines>29</Lines>
  <Paragraphs>8</Paragraphs>
  <TotalTime>2</TotalTime>
  <ScaleCrop>false</ScaleCrop>
  <LinksUpToDate>false</LinksUpToDate>
  <CharactersWithSpaces>2822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2023-02-21T06:34:00Z</dcterms:created>
  <dc:creator>王潇彤</dc:creator>
  <cp:lastModifiedBy>wxt</cp:lastModifiedBy>
  <cp:lastPrinted>2411-12-31T16:00:00Z</cp:lastPrinted>
  <dcterms:modified xsi:type="dcterms:W3CDTF">2023-02-21T07:04:23Z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1C1CD82BADD44559A86D42E0C7B4BEA3</vt:lpwstr>
  </property>
</Properties>
</file>