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/>
          <w:b/>
          <w:bCs/>
          <w:sz w:val="32"/>
          <w:szCs w:val="3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instrText xml:space="preserve">ADDIN CNKISM.UserStyle</w:instrText>
      </w:r>
      <w:r>
        <w:rPr>
          <w:rFonts w:ascii="宋体" w:hAnsi="宋体"/>
          <w:b/>
          <w:bCs/>
          <w:sz w:val="32"/>
          <w:szCs w:val="32"/>
        </w:rPr>
        <w:fldChar w:fldCharType="separate"/>
      </w:r>
      <w:r>
        <w:rPr>
          <w:rFonts w:ascii="宋体" w:hAnsi="宋体"/>
          <w:b/>
          <w:bCs/>
          <w:sz w:val="32"/>
          <w:szCs w:val="32"/>
        </w:rPr>
        <w:fldChar w:fldCharType="end"/>
      </w: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bookmarkEnd w:id="1"/>
            <w:r>
              <w:rPr>
                <w:rFonts w:hint="default" w:ascii="宋体" w:hAnsi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szCs w:val="21"/>
              </w:rPr>
              <w:t>绿帆筑苑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文化艺术中心设计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黑龙江-哈尔滨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2022年12月15日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lang w:val="en-US"/>
        </w:rP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63" w:name="_GoBack"/>
            <w:bookmarkEnd w:id="63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"_Toc121955045"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_Toc121955045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"_Toc121955046"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_Toc121955046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"_Toc121955047"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_Toc121955047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"_Toc121955048"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_Toc121955048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"_Toc121955049"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_Toc121955049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"_Toc121955050"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_Toc121955050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"_Toc121955051"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_Toc121955051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"_Toc121955052"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_Toc121955052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"_Toc121955053"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_Toc121955053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"_Toc121955054"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_Toc121955054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"_Toc121955055"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_Toc121955055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"_Toc121955056"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_Toc121955056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"_Toc121955057"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_Toc121955057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"_Toc121955058"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_Toc121955058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"_Toc121955059"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_Toc121955059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"_Toc121955060"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_Toc121955060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"_Toc121955061"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_Toc121955061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9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0" w:name="_Toc452108759"/>
      <w:bookmarkStart w:id="11" w:name="_Toc121955045"/>
      <w:r>
        <w:rPr>
          <w:rFonts w:hint="eastAsia"/>
        </w:rPr>
        <w:t>项目概况</w:t>
      </w:r>
      <w:bookmarkEnd w:id="10"/>
      <w:bookmarkEnd w:id="11"/>
    </w:p>
    <w:p>
      <w:pPr>
        <w:pStyle w:val="3"/>
        <w:ind w:firstLine="420"/>
        <w:rPr>
          <w:lang w:val="en-US"/>
        </w:rPr>
      </w:pPr>
      <w:bookmarkStart w:id="12" w:name="项目概况"/>
      <w:bookmarkEnd w:id="1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3" w:name="_Toc121955046"/>
      <w:bookmarkStart w:id="14" w:name="_Toc452108760"/>
      <w:r>
        <w:t>平面图</w:t>
      </w:r>
      <w:bookmarkEnd w:id="13"/>
      <w:bookmarkEnd w:id="14"/>
    </w:p>
    <w:p>
      <w:pPr>
        <w:pStyle w:val="3"/>
        <w:ind w:firstLine="0" w:firstLineChars="0"/>
        <w:jc w:val="center"/>
        <w:rPr>
          <w:lang w:val="en-US"/>
        </w:rPr>
      </w:pPr>
      <w:bookmarkStart w:id="15" w:name="平面图"/>
      <w:bookmarkEnd w:id="15"/>
      <w:r>
        <w:rPr>
          <w:lang w:val="en-US"/>
        </w:rPr>
        <w:drawing>
          <wp:inline distT="0" distB="0" distL="0" distR="0">
            <wp:extent cx="5667375" cy="55245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9055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7626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7626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7626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7626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76262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7层平面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drawing>
          <wp:inline distT="0" distB="0" distL="0" distR="0">
            <wp:extent cx="5667375" cy="576262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8层平面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6" w:name="_Toc121955047"/>
      <w:bookmarkStart w:id="17" w:name="_Toc452108761"/>
      <w:r>
        <w:rPr>
          <w:rFonts w:hint="eastAsia"/>
        </w:rPr>
        <w:t>三</w:t>
      </w:r>
      <w:r>
        <w:t>维视图</w:t>
      </w:r>
      <w:bookmarkEnd w:id="16"/>
      <w:bookmarkEnd w:id="17"/>
    </w:p>
    <w:p>
      <w:pPr>
        <w:pStyle w:val="3"/>
        <w:ind w:firstLine="0" w:firstLineChars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9" w:name="_Toc121955048"/>
      <w:bookmarkStart w:id="20" w:name="TitleFormat"/>
      <w:bookmarkStart w:id="21" w:name="_Toc452108762"/>
      <w:r>
        <w:rPr>
          <w:rFonts w:hint="eastAsia"/>
        </w:rPr>
        <w:t>计算</w:t>
      </w:r>
      <w:r>
        <w:t>依据</w:t>
      </w:r>
      <w:bookmarkEnd w:id="19"/>
      <w:bookmarkEnd w:id="20"/>
      <w:bookmarkEnd w:id="21"/>
    </w:p>
    <w:p>
      <w:pPr>
        <w:pStyle w:val="3"/>
        <w:ind w:firstLine="199" w:firstLineChars="95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《绿色建筑评价标准》GB/T50378-2019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121955049"/>
      <w:r>
        <w:rPr>
          <w:rFonts w:hint="eastAsia"/>
        </w:rPr>
        <w:t>参考</w:t>
      </w:r>
      <w:r>
        <w:t>标准</w:t>
      </w:r>
      <w:bookmarkEnd w:id="22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r>
        <w:rPr>
          <w:rFonts w:hint="eastAsia"/>
          <w:lang w:val="en-US"/>
        </w:rPr>
        <w:t>室内热舒适评价的主要依据为</w:t>
      </w:r>
      <w:bookmarkStart w:id="29" w:name="参考标准名称2"/>
      <w:r>
        <w:rPr>
          <w:rFonts w:hint="eastAsia"/>
          <w:lang w:val="en-US"/>
        </w:rPr>
        <w:t>《绿色建筑评价标准》GB/T50378-2019</w:t>
      </w:r>
      <w:bookmarkEnd w:id="29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121955050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121955051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2" w:name="_Toc121955052"/>
      <w:r>
        <w:rPr>
          <w:rFonts w:hint="eastAsia"/>
        </w:rPr>
        <w:t>计算流程</w:t>
      </w:r>
      <w:bookmarkEnd w:id="32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4" w:name="_Toc121955053"/>
      <w:r>
        <w:rPr>
          <w:rFonts w:hint="eastAsia"/>
        </w:rPr>
        <w:t>计算参数</w:t>
      </w:r>
      <w:bookmarkEnd w:id="34"/>
    </w:p>
    <w:p>
      <w:pPr>
        <w:pStyle w:val="5"/>
      </w:pPr>
      <w:bookmarkStart w:id="35" w:name="_Toc121955054"/>
      <w:r>
        <w:rPr>
          <w:rFonts w:hint="eastAsia"/>
        </w:rPr>
        <w:t>室外月平均温度</w:t>
      </w:r>
      <w:bookmarkEnd w:id="35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6" w:name="站台城市"/>
      <w:r>
        <w:rPr>
          <w:rFonts w:hint="eastAsia" w:ascii="Calibri" w:hAnsi="Calibri"/>
          <w:kern w:val="2"/>
          <w:lang w:val="en-US"/>
        </w:rPr>
        <w:t>哈尔滨</w:t>
      </w:r>
      <w:bookmarkEnd w:id="36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7"/>
      <w:r>
        <w:rPr>
          <w:lang w:val="en-US"/>
        </w:rPr>
        <w:drawing>
          <wp:inline distT="0" distB="0" distL="0" distR="0">
            <wp:extent cx="5114925" cy="21907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8" w:name="_Toc121955055"/>
      <w:r>
        <w:rPr>
          <w:rFonts w:hint="eastAsia"/>
        </w:rPr>
        <w:t>室内热舒适温度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9" w:name="室内热舒适温度表"/>
            <w:r>
              <w:rPr>
                <w:rFonts w:hint="eastAsia"/>
              </w:rPr>
              <w:t>室外月平均温度</w:t>
            </w:r>
            <w:bookmarkEnd w:id="39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-18.7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-14.5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18.9~25.9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-14.8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0" w:name="_Toc121955056"/>
      <w:r>
        <w:rPr>
          <w:rFonts w:hint="eastAsia"/>
        </w:rPr>
        <w:t>参评时间</w:t>
      </w:r>
      <w:r>
        <w:t>段</w:t>
      </w:r>
      <w:bookmarkEnd w:id="40"/>
    </w:p>
    <w:p>
      <w:pPr>
        <w:pStyle w:val="3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1月1日至12月31日。</w:t>
      </w:r>
      <w:bookmarkEnd w:id="41"/>
    </w:p>
    <w:p>
      <w:pPr>
        <w:pStyle w:val="5"/>
      </w:pPr>
      <w:bookmarkStart w:id="42" w:name="_Toc121955057"/>
      <w:r>
        <w:rPr>
          <w:rFonts w:hint="eastAsia"/>
        </w:rPr>
        <w:t>围护结构热工性能参数</w:t>
      </w:r>
      <w:bookmarkEnd w:id="42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刚性或块体保护层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挤塑聚苯板（1）</w:t>
            </w:r>
          </w:p>
        </w:tc>
        <w:tc>
          <w:tcPr>
            <w:tcW w:w="849" w:type="dxa"/>
            <w:vAlign w:val="center"/>
          </w:tcPr>
          <w:p>
            <w:r>
              <w:t>135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75" w:type="dxa"/>
            <w:vAlign w:val="center"/>
          </w:tcPr>
          <w:p>
            <w:r>
              <w:t>0.347</w:t>
            </w:r>
          </w:p>
        </w:tc>
        <w:tc>
          <w:tcPr>
            <w:tcW w:w="848" w:type="dxa"/>
            <w:vAlign w:val="center"/>
          </w:tcPr>
          <w:p>
            <w:r>
              <w:t>1.14</w:t>
            </w:r>
          </w:p>
        </w:tc>
        <w:tc>
          <w:tcPr>
            <w:tcW w:w="1075" w:type="dxa"/>
            <w:vAlign w:val="center"/>
          </w:tcPr>
          <w:p>
            <w:r>
              <w:t>3.589</w:t>
            </w:r>
          </w:p>
        </w:tc>
        <w:tc>
          <w:tcPr>
            <w:tcW w:w="1064" w:type="dxa"/>
            <w:vAlign w:val="center"/>
          </w:tcPr>
          <w:p>
            <w:r>
              <w:t>1.420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找坡层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混凝土多孔砖(190八孔砖）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0.620</w:t>
            </w:r>
          </w:p>
        </w:tc>
        <w:tc>
          <w:tcPr>
            <w:tcW w:w="1075" w:type="dxa"/>
            <w:vAlign w:val="center"/>
          </w:tcPr>
          <w:p>
            <w:r>
              <w:t>5.480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0.194</w:t>
            </w:r>
          </w:p>
        </w:tc>
        <w:tc>
          <w:tcPr>
            <w:tcW w:w="1064" w:type="dxa"/>
            <w:vAlign w:val="center"/>
          </w:tcPr>
          <w:p>
            <w:r>
              <w:t>1.061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335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3.804</w:t>
            </w:r>
          </w:p>
        </w:tc>
        <w:tc>
          <w:tcPr>
            <w:tcW w:w="1064" w:type="dxa"/>
            <w:vAlign w:val="center"/>
          </w:tcPr>
          <w:p>
            <w:r>
              <w:t>2.725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玻璃纤维网络布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聚苯板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承重混凝土空心砌块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1075" w:type="dxa"/>
            <w:vAlign w:val="center"/>
          </w:tcPr>
          <w:p>
            <w:r>
              <w:t>8.430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0.200</w:t>
            </w:r>
          </w:p>
        </w:tc>
        <w:tc>
          <w:tcPr>
            <w:tcW w:w="1064" w:type="dxa"/>
            <w:vAlign w:val="center"/>
          </w:tcPr>
          <w:p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378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3.574</w:t>
            </w:r>
          </w:p>
        </w:tc>
        <w:tc>
          <w:tcPr>
            <w:tcW w:w="1064" w:type="dxa"/>
            <w:vAlign w:val="center"/>
          </w:tcPr>
          <w:p>
            <w:r>
              <w:t>3.218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玻璃纤维网络布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聚苯板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0.109</w:t>
            </w:r>
          </w:p>
        </w:tc>
        <w:tc>
          <w:tcPr>
            <w:tcW w:w="1064" w:type="dxa"/>
            <w:vAlign w:val="center"/>
          </w:tcPr>
          <w:p>
            <w:r>
              <w:t>1.878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378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3.483</w:t>
            </w:r>
          </w:p>
        </w:tc>
        <w:tc>
          <w:tcPr>
            <w:tcW w:w="1064" w:type="dxa"/>
            <w:vAlign w:val="center"/>
          </w:tcPr>
          <w:p>
            <w:r>
              <w:t>3.410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专用饰面砂浆与涂料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玻璃纤维网络布</w:t>
            </w:r>
          </w:p>
        </w:tc>
        <w:tc>
          <w:tcPr>
            <w:tcW w:w="849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聚苯板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0.042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3.333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381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3.489</w:t>
            </w:r>
          </w:p>
        </w:tc>
        <w:tc>
          <w:tcPr>
            <w:tcW w:w="1064" w:type="dxa"/>
            <w:vAlign w:val="center"/>
          </w:tcPr>
          <w:p>
            <w:r>
              <w:t>3.509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80系列七腔三密封（5 +14Ar+-4 +12A1H-5 单银 Low-E+V (0.15) +5）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3" w:name="_Toc36538848"/>
      <w:bookmarkStart w:id="44" w:name="_Toc451436145"/>
      <w:bookmarkStart w:id="45" w:name="_Toc451698937"/>
      <w:bookmarkStart w:id="46" w:name="_Toc45210876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bookmarkStart w:id="47" w:name="表名"/>
      <w:r>
        <w:rPr>
          <w:rFonts w:hint="eastAsia"/>
        </w:rPr>
        <w:t>内窗</w:t>
      </w:r>
      <w:bookmarkEnd w:id="43"/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80系列七腔三密封（5 +14Ar+-4 +12A1H-5 单银 Low-E+V (0.15) +5）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0.32</w:t>
            </w:r>
          </w:p>
        </w:tc>
      </w:tr>
      <w:bookmarkEnd w:id="44"/>
      <w:bookmarkEnd w:id="45"/>
      <w:bookmarkEnd w:id="46"/>
      <w:bookmarkEnd w:id="48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9" w:name="围护结构"/>
      <w:r>
        <w:rPr>
          <w:rFonts w:hint="eastAsia"/>
        </w:rPr>
        <w:t xml:space="preserve"> </w:t>
      </w:r>
      <w:bookmarkEnd w:id="49"/>
    </w:p>
    <w:p>
      <w:pPr>
        <w:pStyle w:val="5"/>
      </w:pPr>
      <w:bookmarkStart w:id="50" w:name="_Toc121955058"/>
      <w:r>
        <w:rPr>
          <w:rFonts w:hint="eastAsia"/>
        </w:rPr>
        <w:t>房间类型参数</w:t>
      </w:r>
      <w:bookmarkEnd w:id="50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1" w:name="标题"/>
      <w:r>
        <w:rPr>
          <w:lang w:val="en-US"/>
        </w:rPr>
        <w:t>工作日/节假日设备逐时使用率(%)</w:t>
      </w:r>
      <w:bookmarkEnd w:id="51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2" w:name="房间类型"/>
      <w:bookmarkEnd w:id="52"/>
    </w:p>
    <w:p>
      <w:pPr>
        <w:pStyle w:val="2"/>
      </w:pPr>
      <w:bookmarkStart w:id="53" w:name="_Toc452108768"/>
      <w:bookmarkStart w:id="54" w:name="_Toc3745"/>
      <w:bookmarkStart w:id="55" w:name="_Toc121955059"/>
      <w:r>
        <w:rPr>
          <w:rFonts w:hint="eastAsia"/>
        </w:rPr>
        <w:t>结果</w:t>
      </w:r>
      <w:r>
        <w:t>分析</w:t>
      </w:r>
      <w:bookmarkEnd w:id="53"/>
      <w:bookmarkEnd w:id="54"/>
      <w:bookmarkEnd w:id="55"/>
    </w:p>
    <w:p>
      <w:pPr>
        <w:pStyle w:val="4"/>
      </w:pPr>
      <w:bookmarkStart w:id="56" w:name="_Toc121955060"/>
      <w:r>
        <w:rPr>
          <w:rFonts w:hint="eastAsia"/>
        </w:rPr>
        <w:t>室内适应性热舒适温度达标比例统计</w:t>
      </w:r>
      <w:bookmarkEnd w:id="56"/>
      <w:bookmarkStart w:id="57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1层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展厅</w:t>
            </w:r>
          </w:p>
        </w:tc>
        <w:tc>
          <w:tcPr>
            <w:tcW w:w="1075" w:type="dxa"/>
            <w:vAlign w:val="center"/>
          </w:tcPr>
          <w:p>
            <w:r>
              <w:t>480.3</w:t>
            </w:r>
          </w:p>
        </w:tc>
        <w:tc>
          <w:tcPr>
            <w:tcW w:w="3356" w:type="dxa"/>
            <w:vAlign w:val="center"/>
          </w:tcPr>
          <w:p>
            <w:r>
              <w:t>17.50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174.0</w:t>
            </w:r>
          </w:p>
        </w:tc>
        <w:tc>
          <w:tcPr>
            <w:tcW w:w="3356" w:type="dxa"/>
            <w:vAlign w:val="center"/>
          </w:tcPr>
          <w:p>
            <w: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大厅</w:t>
            </w:r>
          </w:p>
        </w:tc>
        <w:tc>
          <w:tcPr>
            <w:tcW w:w="1075" w:type="dxa"/>
            <w:vAlign w:val="center"/>
          </w:tcPr>
          <w:p>
            <w:r>
              <w:t>152.8</w:t>
            </w:r>
          </w:p>
        </w:tc>
        <w:tc>
          <w:tcPr>
            <w:tcW w:w="3356" w:type="dxa"/>
            <w:vAlign w:val="center"/>
          </w:tcPr>
          <w:p>
            <w:r>
              <w:t>18.06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142.1</w:t>
            </w:r>
          </w:p>
        </w:tc>
        <w:tc>
          <w:tcPr>
            <w:tcW w:w="3356" w:type="dxa"/>
            <w:vAlign w:val="center"/>
          </w:tcPr>
          <w:p>
            <w:r>
              <w:t>17.82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138.4</w:t>
            </w:r>
          </w:p>
        </w:tc>
        <w:tc>
          <w:tcPr>
            <w:tcW w:w="3356" w:type="dxa"/>
            <w:vAlign w:val="center"/>
          </w:tcPr>
          <w:p>
            <w:r>
              <w:t>18.21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1010</w:t>
            </w:r>
          </w:p>
        </w:tc>
        <w:tc>
          <w:tcPr>
            <w:tcW w:w="3186" w:type="dxa"/>
            <w:vAlign w:val="center"/>
          </w:tcPr>
          <w:p>
            <w:r>
              <w:t>办公</w:t>
            </w:r>
          </w:p>
        </w:tc>
        <w:tc>
          <w:tcPr>
            <w:tcW w:w="1075" w:type="dxa"/>
            <w:vAlign w:val="center"/>
          </w:tcPr>
          <w:p>
            <w:r>
              <w:t>18.6</w:t>
            </w:r>
          </w:p>
        </w:tc>
        <w:tc>
          <w:tcPr>
            <w:tcW w:w="3356" w:type="dxa"/>
            <w:vAlign w:val="center"/>
          </w:tcPr>
          <w:p>
            <w:r>
              <w:t>20.06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1012</w:t>
            </w:r>
          </w:p>
        </w:tc>
        <w:tc>
          <w:tcPr>
            <w:tcW w:w="3186" w:type="dxa"/>
            <w:vAlign w:val="center"/>
          </w:tcPr>
          <w:p>
            <w:r>
              <w:t>值班</w:t>
            </w:r>
          </w:p>
        </w:tc>
        <w:tc>
          <w:tcPr>
            <w:tcW w:w="1075" w:type="dxa"/>
            <w:vAlign w:val="center"/>
          </w:tcPr>
          <w:p>
            <w:r>
              <w:t>18.2</w:t>
            </w:r>
          </w:p>
        </w:tc>
        <w:tc>
          <w:tcPr>
            <w:tcW w:w="3356" w:type="dxa"/>
            <w:vAlign w:val="center"/>
          </w:tcPr>
          <w:p>
            <w:r>
              <w:t>19.44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2层</w:t>
            </w:r>
          </w:p>
        </w:tc>
        <w:tc>
          <w:tcPr>
            <w:tcW w:w="1992" w:type="dxa"/>
            <w:vAlign w:val="center"/>
          </w:tcPr>
          <w:p>
            <w:r>
              <w:t>2001</w:t>
            </w:r>
          </w:p>
        </w:tc>
        <w:tc>
          <w:tcPr>
            <w:tcW w:w="3186" w:type="dxa"/>
            <w:vAlign w:val="center"/>
          </w:tcPr>
          <w:p>
            <w:r>
              <w:t>展区</w:t>
            </w:r>
          </w:p>
        </w:tc>
        <w:tc>
          <w:tcPr>
            <w:tcW w:w="1075" w:type="dxa"/>
            <w:vAlign w:val="center"/>
          </w:tcPr>
          <w:p>
            <w:r>
              <w:t>1196.7</w:t>
            </w:r>
          </w:p>
        </w:tc>
        <w:tc>
          <w:tcPr>
            <w:tcW w:w="3356" w:type="dxa"/>
            <w:vAlign w:val="center"/>
          </w:tcPr>
          <w:p>
            <w:r>
              <w:t>18.32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展厅上空</w:t>
            </w:r>
          </w:p>
        </w:tc>
        <w:tc>
          <w:tcPr>
            <w:tcW w:w="1075" w:type="dxa"/>
            <w:vAlign w:val="center"/>
          </w:tcPr>
          <w:p>
            <w:r>
              <w:t>344.6</w:t>
            </w:r>
          </w:p>
        </w:tc>
        <w:tc>
          <w:tcPr>
            <w:tcW w:w="3356" w:type="dxa"/>
            <w:vAlign w:val="center"/>
          </w:tcPr>
          <w:p>
            <w:r>
              <w:t>17.36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3层</w:t>
            </w:r>
          </w:p>
        </w:tc>
        <w:tc>
          <w:tcPr>
            <w:tcW w:w="1992" w:type="dxa"/>
            <w:vAlign w:val="center"/>
          </w:tcPr>
          <w:p>
            <w:r>
              <w:t>3002</w:t>
            </w:r>
          </w:p>
        </w:tc>
        <w:tc>
          <w:tcPr>
            <w:tcW w:w="3186" w:type="dxa"/>
            <w:vAlign w:val="center"/>
          </w:tcPr>
          <w:p>
            <w:r>
              <w:t>展厅上空</w:t>
            </w:r>
          </w:p>
        </w:tc>
        <w:tc>
          <w:tcPr>
            <w:tcW w:w="1075" w:type="dxa"/>
            <w:vAlign w:val="center"/>
          </w:tcPr>
          <w:p>
            <w:r>
              <w:t>460.7</w:t>
            </w:r>
          </w:p>
        </w:tc>
        <w:tc>
          <w:tcPr>
            <w:tcW w:w="3356" w:type="dxa"/>
            <w:vAlign w:val="center"/>
          </w:tcPr>
          <w:p>
            <w:r>
              <w:t>17.39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3003</w:t>
            </w:r>
          </w:p>
        </w:tc>
        <w:tc>
          <w:tcPr>
            <w:tcW w:w="3186" w:type="dxa"/>
            <w:vAlign w:val="center"/>
          </w:tcPr>
          <w:p>
            <w:r>
              <w:t>报告厅</w:t>
            </w:r>
          </w:p>
        </w:tc>
        <w:tc>
          <w:tcPr>
            <w:tcW w:w="1075" w:type="dxa"/>
            <w:vAlign w:val="center"/>
          </w:tcPr>
          <w:p>
            <w:r>
              <w:t>388.0</w:t>
            </w:r>
          </w:p>
        </w:tc>
        <w:tc>
          <w:tcPr>
            <w:tcW w:w="3356" w:type="dxa"/>
            <w:vAlign w:val="center"/>
          </w:tcPr>
          <w:p>
            <w:r>
              <w:t>18.37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3004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179.3</w:t>
            </w:r>
          </w:p>
        </w:tc>
        <w:tc>
          <w:tcPr>
            <w:tcW w:w="3356" w:type="dxa"/>
            <w:vAlign w:val="center"/>
          </w:tcPr>
          <w:p>
            <w:r>
              <w:t>18.44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3005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121.4</w:t>
            </w:r>
          </w:p>
        </w:tc>
        <w:tc>
          <w:tcPr>
            <w:tcW w:w="3356" w:type="dxa"/>
            <w:vAlign w:val="center"/>
          </w:tcPr>
          <w:p>
            <w:r>
              <w:t>18.95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3006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restart"/>
            <w:vAlign w:val="center"/>
          </w:tcPr>
          <w:p>
            <w:r>
              <w:t>4层</w:t>
            </w:r>
          </w:p>
        </w:tc>
        <w:tc>
          <w:tcPr>
            <w:tcW w:w="1992" w:type="dxa"/>
            <w:vAlign w:val="center"/>
          </w:tcPr>
          <w:p>
            <w:r>
              <w:t>4002</w:t>
            </w:r>
          </w:p>
        </w:tc>
        <w:tc>
          <w:tcPr>
            <w:tcW w:w="3186" w:type="dxa"/>
            <w:vAlign w:val="center"/>
          </w:tcPr>
          <w:p>
            <w:r>
              <w:t>创作室</w:t>
            </w:r>
          </w:p>
        </w:tc>
        <w:tc>
          <w:tcPr>
            <w:tcW w:w="1075" w:type="dxa"/>
            <w:vAlign w:val="center"/>
          </w:tcPr>
          <w:p>
            <w:r>
              <w:t>235.6</w:t>
            </w:r>
          </w:p>
        </w:tc>
        <w:tc>
          <w:tcPr>
            <w:tcW w:w="3356" w:type="dxa"/>
            <w:vAlign w:val="center"/>
          </w:tcPr>
          <w:p>
            <w:r>
              <w:t>18.50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4003</w:t>
            </w:r>
          </w:p>
        </w:tc>
        <w:tc>
          <w:tcPr>
            <w:tcW w:w="3186" w:type="dxa"/>
            <w:vAlign w:val="center"/>
          </w:tcPr>
          <w:p>
            <w:r>
              <w:t>创作室</w:t>
            </w:r>
          </w:p>
        </w:tc>
        <w:tc>
          <w:tcPr>
            <w:tcW w:w="1075" w:type="dxa"/>
            <w:vAlign w:val="center"/>
          </w:tcPr>
          <w:p>
            <w:r>
              <w:t>223.9</w:t>
            </w:r>
          </w:p>
        </w:tc>
        <w:tc>
          <w:tcPr>
            <w:tcW w:w="3356" w:type="dxa"/>
            <w:vAlign w:val="center"/>
          </w:tcPr>
          <w:p>
            <w:r>
              <w:t>18.50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4004</w:t>
            </w:r>
          </w:p>
        </w:tc>
        <w:tc>
          <w:tcPr>
            <w:tcW w:w="3186" w:type="dxa"/>
            <w:vAlign w:val="center"/>
          </w:tcPr>
          <w:p>
            <w:r>
              <w:t>创作室</w:t>
            </w:r>
          </w:p>
        </w:tc>
        <w:tc>
          <w:tcPr>
            <w:tcW w:w="1075" w:type="dxa"/>
            <w:vAlign w:val="center"/>
          </w:tcPr>
          <w:p>
            <w:r>
              <w:t>170.1</w:t>
            </w:r>
          </w:p>
        </w:tc>
        <w:tc>
          <w:tcPr>
            <w:tcW w:w="3356" w:type="dxa"/>
            <w:vAlign w:val="center"/>
          </w:tcPr>
          <w:p>
            <w:r>
              <w:t>18.06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4005</w:t>
            </w:r>
          </w:p>
        </w:tc>
        <w:tc>
          <w:tcPr>
            <w:tcW w:w="3186" w:type="dxa"/>
            <w:vAlign w:val="center"/>
          </w:tcPr>
          <w:p>
            <w:r>
              <w:t>创作室</w:t>
            </w:r>
          </w:p>
        </w:tc>
        <w:tc>
          <w:tcPr>
            <w:tcW w:w="1075" w:type="dxa"/>
            <w:vAlign w:val="center"/>
          </w:tcPr>
          <w:p>
            <w:r>
              <w:t>158.4</w:t>
            </w:r>
          </w:p>
        </w:tc>
        <w:tc>
          <w:tcPr>
            <w:tcW w:w="3356" w:type="dxa"/>
            <w:vAlign w:val="center"/>
          </w:tcPr>
          <w:p>
            <w:r>
              <w:t>18.69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4006</w:t>
            </w:r>
          </w:p>
        </w:tc>
        <w:tc>
          <w:tcPr>
            <w:tcW w:w="3186" w:type="dxa"/>
            <w:vAlign w:val="center"/>
          </w:tcPr>
          <w:p>
            <w:r>
              <w:t>展厅上空</w:t>
            </w:r>
          </w:p>
        </w:tc>
        <w:tc>
          <w:tcPr>
            <w:tcW w:w="1075" w:type="dxa"/>
            <w:vAlign w:val="center"/>
          </w:tcPr>
          <w:p>
            <w:r>
              <w:t>151.4</w:t>
            </w:r>
          </w:p>
        </w:tc>
        <w:tc>
          <w:tcPr>
            <w:tcW w:w="3356" w:type="dxa"/>
            <w:vAlign w:val="center"/>
          </w:tcPr>
          <w:p>
            <w:r>
              <w:t>17.76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4007</w:t>
            </w:r>
          </w:p>
        </w:tc>
        <w:tc>
          <w:tcPr>
            <w:tcW w:w="3186" w:type="dxa"/>
            <w:vAlign w:val="center"/>
          </w:tcPr>
          <w:p>
            <w:r>
              <w:t>培训室</w:t>
            </w:r>
          </w:p>
        </w:tc>
        <w:tc>
          <w:tcPr>
            <w:tcW w:w="1075" w:type="dxa"/>
            <w:vAlign w:val="center"/>
          </w:tcPr>
          <w:p>
            <w:r>
              <w:t>118.6</w:t>
            </w:r>
          </w:p>
        </w:tc>
        <w:tc>
          <w:tcPr>
            <w:tcW w:w="3356" w:type="dxa"/>
            <w:vAlign w:val="center"/>
          </w:tcPr>
          <w:p>
            <w:r>
              <w:t>19.24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4008</w:t>
            </w:r>
          </w:p>
        </w:tc>
        <w:tc>
          <w:tcPr>
            <w:tcW w:w="3186" w:type="dxa"/>
            <w:vAlign w:val="center"/>
          </w:tcPr>
          <w:p>
            <w:r>
              <w:t>培训室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4009</w:t>
            </w:r>
          </w:p>
        </w:tc>
        <w:tc>
          <w:tcPr>
            <w:tcW w:w="3186" w:type="dxa"/>
            <w:vAlign w:val="center"/>
          </w:tcPr>
          <w:p>
            <w:r>
              <w:t>培训室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4010</w:t>
            </w:r>
          </w:p>
        </w:tc>
        <w:tc>
          <w:tcPr>
            <w:tcW w:w="3186" w:type="dxa"/>
            <w:vAlign w:val="center"/>
          </w:tcPr>
          <w:p>
            <w:r>
              <w:t>培训室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5层</w:t>
            </w:r>
          </w:p>
        </w:tc>
        <w:tc>
          <w:tcPr>
            <w:tcW w:w="1992" w:type="dxa"/>
            <w:vAlign w:val="center"/>
          </w:tcPr>
          <w:p>
            <w:r>
              <w:t>5002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235.6</w:t>
            </w:r>
          </w:p>
        </w:tc>
        <w:tc>
          <w:tcPr>
            <w:tcW w:w="3356" w:type="dxa"/>
            <w:vAlign w:val="center"/>
          </w:tcPr>
          <w:p>
            <w:r>
              <w:t>18.70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5003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180.4</w:t>
            </w:r>
          </w:p>
        </w:tc>
        <w:tc>
          <w:tcPr>
            <w:tcW w:w="3356" w:type="dxa"/>
            <w:vAlign w:val="center"/>
          </w:tcPr>
          <w:p>
            <w:r>
              <w:t>18.38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5004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160.2</w:t>
            </w:r>
          </w:p>
        </w:tc>
        <w:tc>
          <w:tcPr>
            <w:tcW w:w="3356" w:type="dxa"/>
            <w:vAlign w:val="center"/>
          </w:tcPr>
          <w:p>
            <w:r>
              <w:t>18.16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5005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159.8</w:t>
            </w:r>
          </w:p>
        </w:tc>
        <w:tc>
          <w:tcPr>
            <w:tcW w:w="3356" w:type="dxa"/>
            <w:vAlign w:val="center"/>
          </w:tcPr>
          <w:p>
            <w:r>
              <w:t>18.25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5006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158.4</w:t>
            </w:r>
          </w:p>
        </w:tc>
        <w:tc>
          <w:tcPr>
            <w:tcW w:w="3356" w:type="dxa"/>
            <w:vAlign w:val="center"/>
          </w:tcPr>
          <w:p>
            <w:r>
              <w:t>18.61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5007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118.6</w:t>
            </w:r>
          </w:p>
        </w:tc>
        <w:tc>
          <w:tcPr>
            <w:tcW w:w="3356" w:type="dxa"/>
            <w:vAlign w:val="center"/>
          </w:tcPr>
          <w:p>
            <w:r>
              <w:t>19.26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5008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5009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5010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5011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64.1</w:t>
            </w:r>
          </w:p>
        </w:tc>
        <w:tc>
          <w:tcPr>
            <w:tcW w:w="3356" w:type="dxa"/>
            <w:vAlign w:val="center"/>
          </w:tcPr>
          <w:p>
            <w:r>
              <w:t>18.82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6层</w:t>
            </w:r>
          </w:p>
        </w:tc>
        <w:tc>
          <w:tcPr>
            <w:tcW w:w="1992" w:type="dxa"/>
            <w:vAlign w:val="center"/>
          </w:tcPr>
          <w:p>
            <w:r>
              <w:t>6002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235.6</w:t>
            </w:r>
          </w:p>
        </w:tc>
        <w:tc>
          <w:tcPr>
            <w:tcW w:w="3356" w:type="dxa"/>
            <w:vAlign w:val="center"/>
          </w:tcPr>
          <w:p>
            <w:r>
              <w:t>18.73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6003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180.4</w:t>
            </w:r>
          </w:p>
        </w:tc>
        <w:tc>
          <w:tcPr>
            <w:tcW w:w="3356" w:type="dxa"/>
            <w:vAlign w:val="center"/>
          </w:tcPr>
          <w:p>
            <w:r>
              <w:t>18.50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6004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160.2</w:t>
            </w:r>
          </w:p>
        </w:tc>
        <w:tc>
          <w:tcPr>
            <w:tcW w:w="3356" w:type="dxa"/>
            <w:vAlign w:val="center"/>
          </w:tcPr>
          <w:p>
            <w:r>
              <w:t>18.18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6005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159.8</w:t>
            </w:r>
          </w:p>
        </w:tc>
        <w:tc>
          <w:tcPr>
            <w:tcW w:w="3356" w:type="dxa"/>
            <w:vAlign w:val="center"/>
          </w:tcPr>
          <w:p>
            <w:r>
              <w:t>18.26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6006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158.4</w:t>
            </w:r>
          </w:p>
        </w:tc>
        <w:tc>
          <w:tcPr>
            <w:tcW w:w="3356" w:type="dxa"/>
            <w:vAlign w:val="center"/>
          </w:tcPr>
          <w:p>
            <w:r>
              <w:t>18.61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6007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118.6</w:t>
            </w:r>
          </w:p>
        </w:tc>
        <w:tc>
          <w:tcPr>
            <w:tcW w:w="3356" w:type="dxa"/>
            <w:vAlign w:val="center"/>
          </w:tcPr>
          <w:p>
            <w:r>
              <w:t>19.26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6008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6009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6010</w:t>
            </w:r>
          </w:p>
        </w:tc>
        <w:tc>
          <w:tcPr>
            <w:tcW w:w="3186" w:type="dxa"/>
            <w:vAlign w:val="center"/>
          </w:tcPr>
          <w:p>
            <w:r>
              <w:t>工作室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6011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64.1</w:t>
            </w:r>
          </w:p>
        </w:tc>
        <w:tc>
          <w:tcPr>
            <w:tcW w:w="3356" w:type="dxa"/>
            <w:vAlign w:val="center"/>
          </w:tcPr>
          <w:p>
            <w:r>
              <w:t>18.84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7层</w:t>
            </w:r>
          </w:p>
        </w:tc>
        <w:tc>
          <w:tcPr>
            <w:tcW w:w="1992" w:type="dxa"/>
            <w:vAlign w:val="center"/>
          </w:tcPr>
          <w:p>
            <w:r>
              <w:t>7002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235.6</w:t>
            </w:r>
          </w:p>
        </w:tc>
        <w:tc>
          <w:tcPr>
            <w:tcW w:w="3356" w:type="dxa"/>
            <w:vAlign w:val="center"/>
          </w:tcPr>
          <w:p>
            <w:r>
              <w:t>18.74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7003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223.9</w:t>
            </w:r>
          </w:p>
        </w:tc>
        <w:tc>
          <w:tcPr>
            <w:tcW w:w="3356" w:type="dxa"/>
            <w:vAlign w:val="center"/>
          </w:tcPr>
          <w:p>
            <w:r>
              <w:t>18.50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7004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180.4</w:t>
            </w:r>
          </w:p>
        </w:tc>
        <w:tc>
          <w:tcPr>
            <w:tcW w:w="3356" w:type="dxa"/>
            <w:vAlign w:val="center"/>
          </w:tcPr>
          <w:p>
            <w:r>
              <w:t>18.55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7005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160.2</w:t>
            </w:r>
          </w:p>
        </w:tc>
        <w:tc>
          <w:tcPr>
            <w:tcW w:w="3356" w:type="dxa"/>
            <w:vAlign w:val="center"/>
          </w:tcPr>
          <w:p>
            <w:r>
              <w:t>18.17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7006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158.4</w:t>
            </w:r>
          </w:p>
        </w:tc>
        <w:tc>
          <w:tcPr>
            <w:tcW w:w="3356" w:type="dxa"/>
            <w:vAlign w:val="center"/>
          </w:tcPr>
          <w:p>
            <w: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7007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118.6</w:t>
            </w:r>
          </w:p>
        </w:tc>
        <w:tc>
          <w:tcPr>
            <w:tcW w:w="3356" w:type="dxa"/>
            <w:vAlign w:val="center"/>
          </w:tcPr>
          <w:p>
            <w:r>
              <w:t>19.27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7008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7009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7010</w:t>
            </w:r>
          </w:p>
        </w:tc>
        <w:tc>
          <w:tcPr>
            <w:tcW w:w="3186" w:type="dxa"/>
            <w:vAlign w:val="center"/>
          </w:tcPr>
          <w:p>
            <w:r>
              <w:t>交流区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8层</w:t>
            </w:r>
          </w:p>
        </w:tc>
        <w:tc>
          <w:tcPr>
            <w:tcW w:w="1992" w:type="dxa"/>
            <w:vAlign w:val="center"/>
          </w:tcPr>
          <w:p>
            <w:r>
              <w:t>8002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235.6</w:t>
            </w:r>
          </w:p>
        </w:tc>
        <w:tc>
          <w:tcPr>
            <w:tcW w:w="3356" w:type="dxa"/>
            <w:vAlign w:val="center"/>
          </w:tcPr>
          <w:p>
            <w:r>
              <w:t>18.41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8003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223.9</w:t>
            </w:r>
          </w:p>
        </w:tc>
        <w:tc>
          <w:tcPr>
            <w:tcW w:w="3356" w:type="dxa"/>
            <w:vAlign w:val="center"/>
          </w:tcPr>
          <w:p>
            <w:r>
              <w:t>18.39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8004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180.4</w:t>
            </w:r>
          </w:p>
        </w:tc>
        <w:tc>
          <w:tcPr>
            <w:tcW w:w="3356" w:type="dxa"/>
            <w:vAlign w:val="center"/>
          </w:tcPr>
          <w:p>
            <w:r>
              <w:t>18.25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8005</w:t>
            </w:r>
          </w:p>
        </w:tc>
        <w:tc>
          <w:tcPr>
            <w:tcW w:w="3186" w:type="dxa"/>
            <w:vAlign w:val="center"/>
          </w:tcPr>
          <w:p>
            <w:r>
              <w:t>手工艺馆</w:t>
            </w:r>
          </w:p>
        </w:tc>
        <w:tc>
          <w:tcPr>
            <w:tcW w:w="1075" w:type="dxa"/>
            <w:vAlign w:val="center"/>
          </w:tcPr>
          <w:p>
            <w:r>
              <w:t>160.2</w:t>
            </w:r>
          </w:p>
        </w:tc>
        <w:tc>
          <w:tcPr>
            <w:tcW w:w="3356" w:type="dxa"/>
            <w:vAlign w:val="center"/>
          </w:tcPr>
          <w:p>
            <w:r>
              <w:t>18.15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8006</w:t>
            </w:r>
          </w:p>
        </w:tc>
        <w:tc>
          <w:tcPr>
            <w:tcW w:w="3186" w:type="dxa"/>
            <w:vAlign w:val="center"/>
          </w:tcPr>
          <w:p>
            <w:r>
              <w:t>工艺馆</w:t>
            </w:r>
          </w:p>
        </w:tc>
        <w:tc>
          <w:tcPr>
            <w:tcW w:w="1075" w:type="dxa"/>
            <w:vAlign w:val="center"/>
          </w:tcPr>
          <w:p>
            <w:r>
              <w:t>158.4</w:t>
            </w:r>
          </w:p>
        </w:tc>
        <w:tc>
          <w:tcPr>
            <w:tcW w:w="3356" w:type="dxa"/>
            <w:vAlign w:val="center"/>
          </w:tcPr>
          <w:p>
            <w:r>
              <w:t>18.48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8007</w:t>
            </w:r>
          </w:p>
        </w:tc>
        <w:tc>
          <w:tcPr>
            <w:tcW w:w="3186" w:type="dxa"/>
            <w:vAlign w:val="center"/>
          </w:tcPr>
          <w:p>
            <w:r>
              <w:t>工艺馆</w:t>
            </w:r>
          </w:p>
        </w:tc>
        <w:tc>
          <w:tcPr>
            <w:tcW w:w="1075" w:type="dxa"/>
            <w:vAlign w:val="center"/>
          </w:tcPr>
          <w:p>
            <w:r>
              <w:t>118.6</w:t>
            </w:r>
          </w:p>
        </w:tc>
        <w:tc>
          <w:tcPr>
            <w:tcW w:w="3356" w:type="dxa"/>
            <w:vAlign w:val="center"/>
          </w:tcPr>
          <w:p>
            <w:r>
              <w:t>19.08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8008</w:t>
            </w:r>
          </w:p>
        </w:tc>
        <w:tc>
          <w:tcPr>
            <w:tcW w:w="3186" w:type="dxa"/>
            <w:vAlign w:val="center"/>
          </w:tcPr>
          <w:p>
            <w:r>
              <w:t>工艺馆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8009</w:t>
            </w:r>
          </w:p>
        </w:tc>
        <w:tc>
          <w:tcPr>
            <w:tcW w:w="3186" w:type="dxa"/>
            <w:vAlign w:val="center"/>
          </w:tcPr>
          <w:p>
            <w:r>
              <w:t>工艺馆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8010</w:t>
            </w:r>
          </w:p>
        </w:tc>
        <w:tc>
          <w:tcPr>
            <w:tcW w:w="3186" w:type="dxa"/>
            <w:vAlign w:val="center"/>
          </w:tcPr>
          <w:p>
            <w:r>
              <w:t>工艺馆</w:t>
            </w:r>
          </w:p>
        </w:tc>
        <w:tc>
          <w:tcPr>
            <w:tcW w:w="1075" w:type="dxa"/>
            <w:vAlign w:val="center"/>
          </w:tcPr>
          <w:p>
            <w:r>
              <w:t>116.5</w:t>
            </w:r>
          </w:p>
        </w:tc>
        <w:tc>
          <w:tcPr>
            <w:tcW w:w="3356" w:type="dxa"/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18.42%</w:t>
            </w:r>
          </w:p>
        </w:tc>
      </w:tr>
      <w:bookmarkEnd w:id="57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8" w:name="达标比例统计表"/>
      <w:bookmarkEnd w:id="58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9" w:name="_Toc121955061"/>
      <w:r>
        <w:rPr>
          <w:rFonts w:hint="eastAsia"/>
        </w:rPr>
        <w:t>结论</w:t>
      </w:r>
      <w:bookmarkEnd w:id="59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0" w:name="达标百分比"/>
      <w:r>
        <w:rPr>
          <w:rFonts w:hint="eastAsia"/>
          <w:lang w:val="en-US"/>
        </w:rPr>
        <w:t>18.42%</w:t>
      </w:r>
      <w:bookmarkEnd w:id="60"/>
      <w:r>
        <w:rPr>
          <w:rFonts w:hint="eastAsia"/>
          <w:lang w:val="en-US"/>
        </w:rPr>
        <w:t>，根据绿标5.2.9的第1条，应得</w:t>
      </w:r>
      <w:bookmarkStart w:id="61" w:name="得分"/>
      <w:r>
        <w:rPr>
          <w:rFonts w:hint="eastAsia"/>
          <w:lang w:val="en-US"/>
        </w:rPr>
        <w:t>0</w:t>
      </w:r>
      <w:bookmarkEnd w:id="61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2" w:name="房间逐时温度图"/>
      <w:bookmarkEnd w:id="62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DaunPenh">
    <w:panose1 w:val="01010101010101010101"/>
    <w:charset w:val="00"/>
    <w:family w:val="roman"/>
    <w:pitch w:val="default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21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3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ZjJhMTkxZjUzYmQyMTUxOGVkZmNlMTVhNTEyNjMifQ=="/>
  </w:docVars>
  <w:rsids>
    <w:rsidRoot w:val="00B76837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29C1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76837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00FF60F0"/>
    <w:rsid w:val="246A3AA4"/>
    <w:rsid w:val="4575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8CD6A-CAEC-4EDC-9DF0-A84BF60F3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ths</Company>
  <Pages>22</Pages>
  <Words>3637</Words>
  <Characters>5885</Characters>
  <Lines>65</Lines>
  <Paragraphs>18</Paragraphs>
  <TotalTime>0</TotalTime>
  <ScaleCrop>false</ScaleCrop>
  <LinksUpToDate>false</LinksUpToDate>
  <CharactersWithSpaces>6003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2022-12-14T16:03:00Z</dcterms:created>
  <dc:creator>Windows10</dc:creator>
  <cp:lastModifiedBy>文档一定存本地电脑</cp:lastModifiedBy>
  <cp:lastPrinted>1900-12-31T16:00:00Z</cp:lastPrinted>
  <dcterms:modified xsi:type="dcterms:W3CDTF">2023-01-02T16:14:04Z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1A3DDA8DEF7C4708ADC75DB38D3F6768</vt:lpwstr>
  </property>
</Properties>
</file>