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lang w:eastAsia="zh-CN"/>
        </w:rPr>
      </w:pPr>
      <w:r>
        <w:rPr>
          <w:rFonts w:ascii="黑体" w:hAnsi="宋体" w:eastAsia="黑体"/>
          <w:b/>
          <w:bCs/>
          <w:sz w:val="72"/>
          <w:szCs w:val="7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黑体" w:hAnsi="宋体" w:eastAsia="黑体"/>
          <w:b/>
          <w:bCs/>
          <w:sz w:val="72"/>
          <w:szCs w:val="72"/>
          <w:lang w:eastAsia="zh-CN"/>
        </w:rPr>
        <w:instrText xml:space="preserve">ADDIN CNKISM.UserStyle</w:instrText>
      </w:r>
      <w:r>
        <w:rPr>
          <w:rFonts w:ascii="黑体" w:hAnsi="宋体" w:eastAsia="黑体"/>
          <w:b/>
          <w:bCs/>
          <w:sz w:val="72"/>
          <w:szCs w:val="72"/>
        </w:rPr>
        <w:fldChar w:fldCharType="separate"/>
      </w:r>
      <w:r>
        <w:rPr>
          <w:rFonts w:ascii="黑体" w:hAnsi="宋体" w:eastAsia="黑体"/>
          <w:b/>
          <w:bCs/>
          <w:sz w:val="72"/>
          <w:szCs w:val="72"/>
        </w:rPr>
        <w:fldChar w:fldCharType="end"/>
      </w: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r>
              <w:rPr>
                <w:rFonts w:hint="default" w:ascii="宋体" w:hAnsi="宋体"/>
                <w:szCs w:val="21"/>
                <w:lang w:val="en-US" w:eastAsia="zh-CN"/>
              </w:rPr>
              <w:t>“</w:t>
            </w:r>
            <w:r>
              <w:rPr>
                <w:rFonts w:hint="eastAsia" w:ascii="宋体" w:hAnsi="宋体"/>
                <w:szCs w:val="21"/>
              </w:rPr>
              <w:t>绿帆筑苑</w:t>
            </w:r>
            <w:r>
              <w:rPr>
                <w:rFonts w:hint="default" w:ascii="宋体" w:hAnsi="宋体"/>
                <w:szCs w:val="21"/>
                <w:lang w:val="en-US" w:eastAsia="zh-CN"/>
              </w:rPr>
              <w:t>”</w:t>
            </w:r>
            <w:r>
              <w:rPr>
                <w:rFonts w:hint="eastAsia" w:ascii="宋体" w:hAnsi="宋体"/>
                <w:szCs w:val="21"/>
                <w:lang w:val="en-US" w:eastAsia="zh-CN"/>
              </w:rPr>
              <w:t>文化艺术中心设计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20220401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宋体" w:hAnsi="宋体"/>
                <w:szCs w:val="18"/>
              </w:rPr>
            </w:pPr>
            <w:bookmarkStart w:id="54" w:name="_GoBack"/>
            <w:bookmarkEnd w:id="54"/>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7"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13</w:t>
      </w:r>
      <w:r>
        <w:fldChar w:fldCharType="end"/>
      </w:r>
      <w:r>
        <w:fldChar w:fldCharType="end"/>
      </w:r>
    </w:p>
    <w:p>
      <w:pPr>
        <w:pStyle w:val="12"/>
      </w:pPr>
      <w:r>
        <w:fldChar w:fldCharType="end"/>
      </w:r>
      <w:bookmarkEnd w:id="7"/>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8" w:name="_Toc80622811"/>
      <w:bookmarkStart w:id="9" w:name="_Toc479326717"/>
      <w:r>
        <w:rPr>
          <w:rFonts w:hint="eastAsia"/>
          <w:sz w:val="28"/>
          <w:szCs w:val="28"/>
        </w:rPr>
        <w:t>1</w:t>
      </w:r>
      <w:r>
        <w:rPr>
          <w:sz w:val="28"/>
          <w:szCs w:val="28"/>
        </w:rPr>
        <w:t>.</w:t>
      </w:r>
      <w:r>
        <w:rPr>
          <w:rFonts w:hint="eastAsia" w:ascii="Times New Roman" w:hAnsi="Times New Roman"/>
          <w:sz w:val="28"/>
          <w:szCs w:val="28"/>
        </w:rPr>
        <w:t>项目概况</w:t>
      </w:r>
      <w:bookmarkEnd w:id="8"/>
      <w:bookmarkEnd w:id="9"/>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目标建筑</w:t>
            </w:r>
          </w:p>
        </w:tc>
        <w:tc>
          <w:tcPr>
            <w:tcW w:w="2586" w:type="dxa"/>
            <w:vAlign w:val="center"/>
          </w:tcPr>
          <w:p>
            <w:pPr>
              <w:jc w:val="center"/>
            </w:pPr>
            <w:r>
              <w:t>43.20</w:t>
            </w:r>
          </w:p>
        </w:tc>
        <w:tc>
          <w:tcPr>
            <w:tcW w:w="2071" w:type="dxa"/>
            <w:vAlign w:val="center"/>
          </w:tcPr>
          <w:p>
            <w:pPr>
              <w:jc w:val="center"/>
            </w:pPr>
            <w:r>
              <w:t>0.00</w:t>
            </w:r>
          </w:p>
        </w:tc>
      </w:tr>
    </w:tbl>
    <w:p>
      <w:pPr>
        <w:widowControl/>
        <w:jc w:val="center"/>
        <w:rPr>
          <w:rFonts w:ascii="宋体" w:hAnsi="宋体"/>
        </w:rPr>
      </w:pPr>
      <w:bookmarkStart w:id="10" w:name="参评建筑信息表"/>
      <w:bookmarkEnd w:id="10"/>
    </w:p>
    <w:p>
      <w:pPr>
        <w:pStyle w:val="2"/>
        <w:rPr>
          <w:sz w:val="28"/>
          <w:szCs w:val="28"/>
        </w:rPr>
      </w:pPr>
      <w:bookmarkStart w:id="11" w:name="_Toc80622812"/>
      <w:bookmarkStart w:id="12" w:name="_Toc479326718"/>
      <w:r>
        <w:rPr>
          <w:rFonts w:hint="eastAsia"/>
          <w:sz w:val="28"/>
          <w:szCs w:val="28"/>
        </w:rPr>
        <w:t>2.评价</w:t>
      </w:r>
      <w:r>
        <w:rPr>
          <w:sz w:val="28"/>
          <w:szCs w:val="28"/>
        </w:rPr>
        <w:t>标准</w:t>
      </w:r>
      <w:bookmarkEnd w:id="11"/>
      <w:bookmarkEnd w:id="12"/>
    </w:p>
    <w:p>
      <w:pPr>
        <w:pStyle w:val="3"/>
        <w:rPr>
          <w:sz w:val="24"/>
          <w:szCs w:val="24"/>
        </w:rPr>
      </w:pPr>
      <w:bookmarkStart w:id="13" w:name="_Toc80622813"/>
      <w:bookmarkStart w:id="14" w:name="_Toc479326719"/>
      <w:r>
        <w:rPr>
          <w:rFonts w:hint="eastAsia"/>
          <w:sz w:val="24"/>
          <w:szCs w:val="24"/>
        </w:rPr>
        <w:t>2.1评价</w:t>
      </w:r>
      <w:r>
        <w:rPr>
          <w:sz w:val="24"/>
          <w:szCs w:val="24"/>
        </w:rPr>
        <w:t>依据</w:t>
      </w:r>
      <w:bookmarkEnd w:id="13"/>
      <w:bookmarkEnd w:id="14"/>
    </w:p>
    <w:p>
      <w:pPr>
        <w:pStyle w:val="33"/>
        <w:numPr>
          <w:ilvl w:val="0"/>
          <w:numId w:val="1"/>
        </w:numPr>
        <w:spacing w:line="276" w:lineRule="auto"/>
        <w:ind w:firstLineChars="0"/>
        <w:rPr>
          <w:rFonts w:ascii="微软雅黑" w:hAnsi="微软雅黑"/>
          <w:sz w:val="21"/>
          <w:szCs w:val="21"/>
        </w:rPr>
      </w:pPr>
      <w:bookmarkStart w:id="15" w:name="_Hlk13924517"/>
      <w:bookmarkStart w:id="16"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5"/>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7" w:name="_Toc80622814"/>
      <w:r>
        <w:rPr>
          <w:rFonts w:hint="eastAsia"/>
          <w:sz w:val="24"/>
          <w:szCs w:val="24"/>
        </w:rPr>
        <w:t>2.2标准</w:t>
      </w:r>
      <w:r>
        <w:rPr>
          <w:sz w:val="24"/>
          <w:szCs w:val="24"/>
        </w:rPr>
        <w:t>要求</w:t>
      </w:r>
      <w:bookmarkEnd w:id="16"/>
      <w:bookmarkEnd w:id="17"/>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8" w:name="声功能区类别表格"/>
      <w:bookmarkEnd w:id="18"/>
    </w:p>
    <w:p>
      <w:pPr>
        <w:pStyle w:val="2"/>
        <w:rPr>
          <w:sz w:val="28"/>
          <w:szCs w:val="28"/>
        </w:rPr>
      </w:pPr>
      <w:bookmarkStart w:id="19" w:name="_Toc479326721"/>
      <w:bookmarkStart w:id="20" w:name="_Toc80622815"/>
      <w:r>
        <w:rPr>
          <w:rFonts w:hint="eastAsia"/>
          <w:sz w:val="28"/>
          <w:szCs w:val="28"/>
        </w:rPr>
        <w:t>3.模拟</w:t>
      </w:r>
      <w:r>
        <w:rPr>
          <w:sz w:val="28"/>
          <w:szCs w:val="28"/>
        </w:rPr>
        <w:t>方法</w:t>
      </w:r>
      <w:bookmarkEnd w:id="19"/>
      <w:bookmarkEnd w:id="20"/>
    </w:p>
    <w:p>
      <w:pPr>
        <w:pStyle w:val="3"/>
        <w:rPr>
          <w:sz w:val="24"/>
          <w:szCs w:val="24"/>
        </w:rPr>
      </w:pPr>
      <w:bookmarkStart w:id="21" w:name="_Toc479326722"/>
      <w:bookmarkStart w:id="22" w:name="_Toc80622816"/>
      <w:r>
        <w:rPr>
          <w:rFonts w:hint="eastAsia"/>
          <w:sz w:val="24"/>
          <w:szCs w:val="24"/>
        </w:rPr>
        <w:t>3.1模拟软件</w:t>
      </w:r>
      <w:bookmarkEnd w:id="21"/>
      <w:bookmarkEnd w:id="22"/>
    </w:p>
    <w:p>
      <w:pPr>
        <w:pStyle w:val="33"/>
        <w:spacing w:line="276" w:lineRule="auto"/>
        <w:ind w:firstLine="420"/>
        <w:rPr>
          <w:rFonts w:ascii="微软雅黑" w:hAnsi="微软雅黑" w:cs="Times New Roman"/>
          <w:sz w:val="21"/>
          <w:szCs w:val="21"/>
        </w:rPr>
      </w:pPr>
      <w:bookmarkStart w:id="23"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4" w:name="_Toc80622817"/>
      <w:r>
        <w:rPr>
          <w:rFonts w:hint="eastAsia"/>
          <w:sz w:val="24"/>
          <w:szCs w:val="24"/>
        </w:rPr>
        <w:t>3.2分析</w:t>
      </w:r>
      <w:r>
        <w:rPr>
          <w:sz w:val="24"/>
          <w:szCs w:val="24"/>
        </w:rPr>
        <w:t>模</w:t>
      </w:r>
      <w:r>
        <w:rPr>
          <w:rFonts w:hint="eastAsia"/>
          <w:sz w:val="24"/>
          <w:szCs w:val="24"/>
        </w:rPr>
        <w:t>型</w:t>
      </w:r>
      <w:bookmarkEnd w:id="23"/>
      <w:bookmarkEnd w:id="24"/>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5" w:name="建设项目室外声环境分析模型平面图"/>
      <w:bookmarkEnd w:id="25"/>
      <w:r>
        <w:drawing>
          <wp:inline distT="0" distB="0" distL="0" distR="0">
            <wp:extent cx="5667375" cy="66103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6610350"/>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6" w:name="_Toc479326725"/>
      <w:bookmarkStart w:id="27" w:name="_Toc80622818"/>
      <w:r>
        <w:rPr>
          <w:rFonts w:hint="eastAsia"/>
          <w:sz w:val="24"/>
          <w:szCs w:val="24"/>
        </w:rPr>
        <w:t>3.</w:t>
      </w:r>
      <w:r>
        <w:rPr>
          <w:sz w:val="24"/>
          <w:szCs w:val="24"/>
        </w:rPr>
        <w:t>3</w:t>
      </w:r>
      <w:r>
        <w:rPr>
          <w:rFonts w:hint="eastAsia"/>
          <w:sz w:val="24"/>
          <w:szCs w:val="24"/>
        </w:rPr>
        <w:t>计算条件</w:t>
      </w:r>
      <w:bookmarkEnd w:id="26"/>
      <w:bookmarkEnd w:id="27"/>
    </w:p>
    <w:p>
      <w:pPr>
        <w:rPr>
          <w:bCs/>
        </w:rPr>
      </w:pPr>
      <w:bookmarkStart w:id="28"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8"/>
    <w:p>
      <w:pPr>
        <w:pStyle w:val="3"/>
        <w:rPr>
          <w:sz w:val="24"/>
          <w:szCs w:val="24"/>
        </w:rPr>
      </w:pPr>
      <w:bookmarkStart w:id="29" w:name="_Toc479326726"/>
      <w:bookmarkStart w:id="30" w:name="_Toc80622819"/>
      <w:r>
        <w:rPr>
          <w:rFonts w:hint="eastAsia"/>
          <w:sz w:val="24"/>
          <w:szCs w:val="24"/>
        </w:rPr>
        <w:t>3.</w:t>
      </w:r>
      <w:r>
        <w:rPr>
          <w:sz w:val="24"/>
          <w:szCs w:val="24"/>
        </w:rPr>
        <w:t>4</w:t>
      </w:r>
      <w:r>
        <w:rPr>
          <w:rFonts w:hint="eastAsia"/>
          <w:sz w:val="24"/>
          <w:szCs w:val="24"/>
        </w:rPr>
        <w:t>参数</w:t>
      </w:r>
      <w:r>
        <w:rPr>
          <w:sz w:val="24"/>
          <w:szCs w:val="24"/>
        </w:rPr>
        <w:t>设置</w:t>
      </w:r>
      <w:bookmarkEnd w:id="29"/>
      <w:bookmarkEnd w:id="30"/>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1" w:name="声源表"/>
      <w:bookmarkEnd w:id="31"/>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4</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500</w:t>
            </w:r>
          </w:p>
        </w:tc>
        <w:tc>
          <w:tcPr>
            <w:tcW w:w="905" w:type="dxa"/>
            <w:vAlign w:val="center"/>
          </w:tcPr>
          <w:p>
            <w:pPr>
              <w:jc w:val="center"/>
            </w:pPr>
            <w:r>
              <w:t>50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100</w:t>
            </w:r>
          </w:p>
        </w:tc>
        <w:tc>
          <w:tcPr>
            <w:tcW w:w="905" w:type="dxa"/>
            <w:vAlign w:val="center"/>
          </w:tcPr>
          <w:p>
            <w:pPr>
              <w:jc w:val="center"/>
            </w:pPr>
            <w:r>
              <w:t>20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4</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500</w:t>
            </w:r>
          </w:p>
        </w:tc>
        <w:tc>
          <w:tcPr>
            <w:tcW w:w="905" w:type="dxa"/>
            <w:vAlign w:val="center"/>
          </w:tcPr>
          <w:p>
            <w:pPr>
              <w:jc w:val="center"/>
            </w:pPr>
            <w:r>
              <w:t>50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100</w:t>
            </w:r>
          </w:p>
        </w:tc>
        <w:tc>
          <w:tcPr>
            <w:tcW w:w="905" w:type="dxa"/>
            <w:vAlign w:val="center"/>
          </w:tcPr>
          <w:p>
            <w:pPr>
              <w:jc w:val="center"/>
            </w:pPr>
            <w:r>
              <w:t>20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4</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500</w:t>
            </w:r>
          </w:p>
        </w:tc>
        <w:tc>
          <w:tcPr>
            <w:tcW w:w="905" w:type="dxa"/>
            <w:vAlign w:val="center"/>
          </w:tcPr>
          <w:p>
            <w:pPr>
              <w:jc w:val="center"/>
            </w:pPr>
            <w:r>
              <w:t>50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100</w:t>
            </w:r>
          </w:p>
        </w:tc>
        <w:tc>
          <w:tcPr>
            <w:tcW w:w="905" w:type="dxa"/>
            <w:vAlign w:val="center"/>
          </w:tcPr>
          <w:p>
            <w:pPr>
              <w:jc w:val="center"/>
            </w:pPr>
            <w:r>
              <w:t>20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4</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500</w:t>
            </w:r>
          </w:p>
        </w:tc>
        <w:tc>
          <w:tcPr>
            <w:tcW w:w="905" w:type="dxa"/>
            <w:vAlign w:val="center"/>
          </w:tcPr>
          <w:p>
            <w:pPr>
              <w:jc w:val="center"/>
            </w:pPr>
            <w:r>
              <w:t>50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100</w:t>
            </w:r>
          </w:p>
        </w:tc>
        <w:tc>
          <w:tcPr>
            <w:tcW w:w="905" w:type="dxa"/>
            <w:vAlign w:val="center"/>
          </w:tcPr>
          <w:p>
            <w:pPr>
              <w:jc w:val="center"/>
            </w:pPr>
            <w:r>
              <w:t>20</w:t>
            </w:r>
          </w:p>
        </w:tc>
        <w:tc>
          <w:tcPr>
            <w:tcW w:w="905" w:type="dxa"/>
            <w:vAlign w:val="center"/>
          </w:tcPr>
          <w:p>
            <w:pPr>
              <w:jc w:val="center"/>
            </w:pPr>
            <w:r>
              <w:t>0</w:t>
            </w:r>
          </w:p>
        </w:tc>
      </w:tr>
    </w:tbl>
    <w:p>
      <w:pPr>
        <w:spacing w:line="276" w:lineRule="auto"/>
        <w:jc w:val="center"/>
      </w:pPr>
    </w:p>
    <w:p/>
    <w:p>
      <w:pPr>
        <w:pStyle w:val="2"/>
        <w:rPr>
          <w:sz w:val="28"/>
          <w:szCs w:val="28"/>
        </w:rPr>
      </w:pPr>
      <w:bookmarkStart w:id="32" w:name="_Toc479326727"/>
      <w:bookmarkStart w:id="33" w:name="_Toc80622820"/>
      <w:r>
        <w:rPr>
          <w:rFonts w:hint="eastAsia"/>
          <w:sz w:val="28"/>
          <w:szCs w:val="28"/>
        </w:rPr>
        <w:t>4.模拟结果</w:t>
      </w:r>
      <w:r>
        <w:rPr>
          <w:sz w:val="28"/>
          <w:szCs w:val="28"/>
        </w:rPr>
        <w:t>及分析</w:t>
      </w:r>
      <w:bookmarkEnd w:id="32"/>
      <w:bookmarkEnd w:id="33"/>
      <w:r>
        <w:rPr>
          <w:rFonts w:hint="eastAsia"/>
          <w:sz w:val="28"/>
          <w:szCs w:val="28"/>
        </w:rPr>
        <w:t xml:space="preserve"> </w:t>
      </w:r>
    </w:p>
    <w:p>
      <w:pPr>
        <w:ind w:firstLine="420" w:firstLineChars="200"/>
      </w:pPr>
      <w:bookmarkStart w:id="34"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5"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4"/>
      <w:bookmarkEnd w:id="35"/>
    </w:p>
    <w:p>
      <w:pPr>
        <w:jc w:val="center"/>
      </w:pPr>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pPr>
        <w:jc w:val="center"/>
      </w:pPr>
    </w:p>
    <w:p>
      <w:pPr>
        <w:jc w:val="center"/>
        <w:rPr>
          <w:rFonts w:ascii="Times New Roman" w:hAnsi="Times New Roman"/>
        </w:rPr>
      </w:pPr>
      <w:bookmarkStart w:id="36" w:name="场地分布图昼"/>
      <w:bookmarkEnd w:id="36"/>
      <w:r>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7" w:name="场地分布图夜"/>
      <w:bookmarkEnd w:id="37"/>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8" w:name="场地噪声分布俯瞰昼"/>
      <w:bookmarkEnd w:id="38"/>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39" w:name="场地噪声分布俯瞰夜"/>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0" w:name="_Toc479326729"/>
      <w:bookmarkStart w:id="41"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0"/>
      <w:r>
        <w:rPr>
          <w:rFonts w:hint="eastAsia"/>
          <w:sz w:val="24"/>
          <w:szCs w:val="24"/>
        </w:rPr>
        <w:t>情况</w:t>
      </w:r>
      <w:bookmarkEnd w:id="41"/>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2" w:name="建筑附近声压分布图昼"/>
      <w:bookmarkEnd w:id="42"/>
      <w:r>
        <w:drawing>
          <wp:inline distT="0" distB="0" distL="0" distR="0">
            <wp:extent cx="5667375" cy="55911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55911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3" w:name="建筑附近声压分布图夜"/>
      <w:bookmarkEnd w:id="43"/>
      <w:r>
        <w:drawing>
          <wp:inline distT="0" distB="0" distL="0" distR="0">
            <wp:extent cx="5667375" cy="55911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5"/>
                    <a:stretch>
                      <a:fillRect/>
                    </a:stretch>
                  </pic:blipFill>
                  <pic:spPr>
                    <a:xfrm>
                      <a:off x="0" y="0"/>
                      <a:ext cx="5667375" cy="55911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4" w:name="建筑附近声压分布鸟瞰图昼"/>
      <w:r>
        <w:drawing>
          <wp:inline distT="0" distB="0" distL="0" distR="0">
            <wp:extent cx="5667375" cy="2524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2524125"/>
                    </a:xfrm>
                    <a:prstGeom prst="rect">
                      <a:avLst/>
                    </a:prstGeom>
                  </pic:spPr>
                </pic:pic>
              </a:graphicData>
            </a:graphic>
          </wp:inline>
        </w:drawing>
      </w:r>
    </w:p>
    <w:bookmarkEnd w:id="44"/>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5" w:name="建筑附近声压分布鸟瞰图夜"/>
      <w:bookmarkEnd w:id="45"/>
      <w:r>
        <w:drawing>
          <wp:inline distT="0" distB="0" distL="0" distR="0">
            <wp:extent cx="5667375" cy="2524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5241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目标建筑</w:t>
            </w:r>
          </w:p>
        </w:tc>
        <w:tc>
          <w:tcPr>
            <w:tcW w:w="848" w:type="dxa"/>
            <w:vAlign w:val="center"/>
          </w:tcPr>
          <w:p>
            <w:pPr>
              <w:jc w:val="center"/>
            </w:pPr>
            <w:r>
              <w:t>昼间</w:t>
            </w:r>
          </w:p>
        </w:tc>
        <w:tc>
          <w:tcPr>
            <w:tcW w:w="1301" w:type="dxa"/>
            <w:vAlign w:val="center"/>
          </w:tcPr>
          <w:p>
            <w:pPr>
              <w:jc w:val="center"/>
            </w:pPr>
            <w:r>
              <w:t>58</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52</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6" w:name="建筑物噪声最大值统计表格"/>
      <w:bookmarkEnd w:id="46"/>
    </w:p>
    <w:p>
      <w:pPr>
        <w:pStyle w:val="2"/>
        <w:rPr>
          <w:sz w:val="28"/>
          <w:szCs w:val="28"/>
        </w:rPr>
      </w:pPr>
      <w:bookmarkStart w:id="47" w:name="_Toc479326730"/>
      <w:bookmarkStart w:id="48" w:name="_Toc80622823"/>
      <w:r>
        <w:rPr>
          <w:rFonts w:hint="eastAsia"/>
          <w:sz w:val="28"/>
          <w:szCs w:val="28"/>
        </w:rPr>
        <w:t>5.结论</w:t>
      </w:r>
      <w:bookmarkEnd w:id="47"/>
      <w:bookmarkEnd w:id="48"/>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49" w:name="昼间噪声最大值"/>
            <w:r>
              <w:rPr>
                <w:bCs/>
              </w:rPr>
              <w:t>58</w:t>
            </w:r>
            <w:bookmarkEnd w:id="49"/>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0" w:name="得分情况"/>
            <w:r>
              <w:rPr>
                <w:b/>
                <w:bCs/>
              </w:rPr>
              <w:t>5</w:t>
            </w:r>
            <w:bookmarkEnd w:id="50"/>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1" w:name="夜间噪声最大值"/>
            <w:r>
              <w:rPr>
                <w:bCs/>
              </w:rPr>
              <w:t>52</w:t>
            </w:r>
            <w:bookmarkEnd w:id="51"/>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2" w:name="满足结论"/>
      <w:r>
        <w:rPr>
          <w:rFonts w:hint="eastAsia"/>
          <w:b/>
          <w:sz w:val="21"/>
        </w:rPr>
        <w:t>满足</w:t>
      </w:r>
      <w:bookmarkEnd w:id="52"/>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3" w:name="得分结论"/>
      <w:r>
        <w:rPr>
          <w:b/>
          <w:sz w:val="21"/>
          <w:szCs w:val="21"/>
        </w:rPr>
        <w:t>得 5 分</w:t>
      </w:r>
      <w:bookmarkEnd w:id="53"/>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8</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14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jZjJhMTkxZjUzYmQyMTUxOGVkZmNlMTVhNTEyNjMifQ=="/>
  </w:docVars>
  <w:rsids>
    <w:rsidRoot w:val="005A1DEA"/>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1DEA"/>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696E"/>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66AFA"/>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2F421545"/>
    <w:rsid w:val="4C13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05A9E-93BE-4B95-B7D9-FC7FC436F525}">
  <ds:schemaRefs/>
</ds:datastoreItem>
</file>

<file path=docProps/app.xml><?xml version="1.0" encoding="utf-8"?>
<Properties xmlns="http://schemas.openxmlformats.org/officeDocument/2006/extended-properties" xmlns:vt="http://schemas.openxmlformats.org/officeDocument/2006/docPropsVTypes">
  <Template>tmp5</Template>
  <Company>北京绿建软件有限公司</Company>
  <Pages>14</Pages>
  <Words>2672</Words>
  <Characters>3091</Characters>
  <Lines>31</Lines>
  <Paragraphs>8</Paragraphs>
  <TotalTime>0</TotalTime>
  <ScaleCrop>false</ScaleCrop>
  <LinksUpToDate>false</LinksUpToDate>
  <CharactersWithSpaces>3316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2022-12-15T12:57:00Z</dcterms:created>
  <dc:creator>Windows10</dc:creator>
  <cp:lastModifiedBy>文档一定存本地电脑</cp:lastModifiedBy>
  <cp:lastPrinted>2016-08-03T02:42:00Z</cp:lastPrinted>
  <dcterms:modified xsi:type="dcterms:W3CDTF">2023-01-02T16:11:47Z</dcterms:modified>
  <dc:title>ZT室外噪声分析报告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D860F7BBF1EC4DB5938B7C19A15190F8</vt:lpwstr>
  </property>
</Properties>
</file>