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黄发垂髫，怡然共乐——低碳与后疫情时代的 社区养老托幼照料中心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41262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1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业主单位：海淀区羊坊店街道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设计单位：北京林业大学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项目地址：北京市海淀区羊坊店街道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项目名称：黄发垂髫，怡然共乐——低碳与后疫情时代的 社区养老托幼照料中心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